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00" w:rsidRDefault="001E6C00" w:rsidP="001E6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:rsidR="001E6C00" w:rsidRDefault="001E6C00" w:rsidP="001E6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карте самооценки в соответствии с текстом стандарта среднего общего образования подробно прописаны необходимые условия для перехода на ФГОС СОО. В идеале, это то, что должно быть в наличии к концу этого учебного года. Ваша задача проанализировать имеющиеся сейчас условия, чтобы составить дорожную карту (карту изменений) на этот учебный год для организации обучения в соответствии с требованиями ФГОС СОО в следующем учебном году.</w:t>
      </w:r>
    </w:p>
    <w:p w:rsidR="001E6C00" w:rsidRDefault="001E6C00" w:rsidP="001E6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C00" w:rsidRDefault="001E6C00" w:rsidP="001E6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КАРТА САМООЦЕНКИ</w:t>
      </w:r>
    </w:p>
    <w:p w:rsidR="001E6C00" w:rsidRDefault="001E6C00" w:rsidP="001E6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готовности общеобразовательного учреждения к введению федерального государственного образовательного стандарта среднего общего образования (ФГОС СОО)</w:t>
      </w:r>
    </w:p>
    <w:p w:rsidR="001E6C00" w:rsidRDefault="001E6C00" w:rsidP="001E6C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E6C00" w:rsidRDefault="001E6C00" w:rsidP="001E6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Муниципальный район _____________________________________</w:t>
      </w:r>
    </w:p>
    <w:p w:rsidR="001E6C00" w:rsidRDefault="001E6C00" w:rsidP="001E6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общеобразовательного учреждения (в соответствии с учредительными документами) __________________________________________________________________________________________________________________________________________________________</w:t>
      </w:r>
    </w:p>
    <w:p w:rsidR="001E6C00" w:rsidRDefault="001E6C00" w:rsidP="001E6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465" w:type="dxa"/>
        <w:tblLayout w:type="fixed"/>
        <w:tblLook w:val="01E0"/>
      </w:tblPr>
      <w:tblGrid>
        <w:gridCol w:w="817"/>
        <w:gridCol w:w="5671"/>
        <w:gridCol w:w="1234"/>
        <w:gridCol w:w="892"/>
        <w:gridCol w:w="851"/>
      </w:tblGrid>
      <w:tr w:rsidR="001E6C00" w:rsidTr="001E6C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состояния</w:t>
            </w: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  <w:p w:rsidR="001E6C00" w:rsidRDefault="001E6C0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балл)</w:t>
            </w:r>
          </w:p>
          <w:p w:rsidR="001E6C00" w:rsidRDefault="001E6C00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1E6C00" w:rsidRDefault="001E6C00">
            <w:pPr>
              <w:ind w:right="72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1E6C00" w:rsidRDefault="001E6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 баллов)</w:t>
            </w:r>
          </w:p>
          <w:p w:rsidR="001E6C00" w:rsidRDefault="001E6C00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Нормативно-правовое обеспечение деятельности образовательного учреждения в условиях введения ФГОС СОО</w:t>
            </w: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банк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СОО.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основная образовательная программа:</w:t>
            </w:r>
          </w:p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раздел:</w:t>
            </w:r>
          </w:p>
          <w:p w:rsidR="001E6C00" w:rsidRDefault="001E6C00" w:rsidP="005057A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записка;</w:t>
            </w:r>
          </w:p>
          <w:p w:rsidR="001E6C00" w:rsidRDefault="001E6C00" w:rsidP="005057A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освоения основной образовательной программы основного общего образования, </w:t>
            </w:r>
            <w:r>
              <w:rPr>
                <w:rFonts w:eastAsia="Batang"/>
                <w:sz w:val="24"/>
                <w:szCs w:val="24"/>
              </w:rPr>
              <w:t xml:space="preserve"> отражающие специфику изучения учебных предметов, возрастные особенности обучающихся</w:t>
            </w:r>
            <w:r>
              <w:rPr>
                <w:sz w:val="24"/>
                <w:szCs w:val="24"/>
              </w:rPr>
              <w:t>;</w:t>
            </w:r>
          </w:p>
          <w:p w:rsidR="001E6C00" w:rsidRDefault="001E6C00" w:rsidP="005057AA">
            <w:pPr>
              <w:pStyle w:val="a3"/>
              <w:numPr>
                <w:ilvl w:val="0"/>
                <w:numId w:val="1"/>
              </w:num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eastAsia="Batang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среднего общего</w:t>
            </w:r>
            <w:proofErr w:type="gramEnd"/>
            <w:r w:rsidR="008A0C17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 xml:space="preserve">образования, включая оценку результатов урочной, внеурочной, учебно-исследовательской и проектной деятельности. </w:t>
            </w:r>
          </w:p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Содержательный раздел:</w:t>
            </w:r>
          </w:p>
          <w:p w:rsidR="001E6C00" w:rsidRDefault="001E6C00" w:rsidP="005057AA">
            <w:pPr>
              <w:pStyle w:val="a3"/>
              <w:numPr>
                <w:ilvl w:val="0"/>
                <w:numId w:val="2"/>
              </w:num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программа развития универсальных учебных действий,</w:t>
            </w:r>
            <w:r w:rsidR="008A0C17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</w:rPr>
              <w:t>включающая формирование компетенций обучающихся в области учебно-исследовательской и проектной деятельности;</w:t>
            </w:r>
          </w:p>
          <w:p w:rsidR="001E6C00" w:rsidRDefault="001E6C00" w:rsidP="005057A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программы отдельных учебных предметов, курсов;</w:t>
            </w:r>
          </w:p>
          <w:p w:rsidR="001E6C00" w:rsidRDefault="001E6C00" w:rsidP="005057A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программы курсов внеурочной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1E6C00" w:rsidRDefault="001E6C00" w:rsidP="005057AA">
            <w:pPr>
              <w:pStyle w:val="a3"/>
              <w:numPr>
                <w:ilvl w:val="0"/>
                <w:numId w:val="2"/>
              </w:num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программа воспитания и социализации;</w:t>
            </w:r>
          </w:p>
          <w:p w:rsidR="001E6C00" w:rsidRDefault="001E6C00" w:rsidP="005057AA">
            <w:pPr>
              <w:pStyle w:val="a3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коррекционной работы.</w:t>
            </w:r>
          </w:p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раздел:</w:t>
            </w:r>
          </w:p>
          <w:p w:rsidR="001E6C00" w:rsidRDefault="001E6C00" w:rsidP="005057AA">
            <w:pPr>
              <w:pStyle w:val="a3"/>
              <w:numPr>
                <w:ilvl w:val="0"/>
                <w:numId w:val="3"/>
              </w:num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учебны</w:t>
            </w:r>
            <w:proofErr w:type="gramStart"/>
            <w:r>
              <w:rPr>
                <w:rFonts w:eastAsia="Batang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eastAsia="Batang"/>
                <w:sz w:val="24"/>
                <w:szCs w:val="24"/>
              </w:rPr>
              <w:t>ые</w:t>
            </w:r>
            <w:proofErr w:type="spellEnd"/>
            <w:r>
              <w:rPr>
                <w:rFonts w:eastAsia="Batang"/>
                <w:sz w:val="24"/>
                <w:szCs w:val="24"/>
              </w:rPr>
              <w:t>)  план (</w:t>
            </w:r>
            <w:proofErr w:type="spellStart"/>
            <w:r>
              <w:rPr>
                <w:rFonts w:eastAsia="Batang"/>
                <w:sz w:val="24"/>
                <w:szCs w:val="24"/>
              </w:rPr>
              <w:t>ы</w:t>
            </w:r>
            <w:proofErr w:type="spellEnd"/>
            <w:r>
              <w:rPr>
                <w:rFonts w:eastAsia="Batang"/>
                <w:sz w:val="24"/>
                <w:szCs w:val="24"/>
              </w:rPr>
              <w:t>);</w:t>
            </w:r>
          </w:p>
          <w:p w:rsidR="001E6C00" w:rsidRDefault="001E6C00" w:rsidP="005057AA">
            <w:pPr>
              <w:pStyle w:val="a3"/>
              <w:numPr>
                <w:ilvl w:val="0"/>
                <w:numId w:val="3"/>
              </w:num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план внеурочной деятельности;</w:t>
            </w:r>
          </w:p>
          <w:p w:rsidR="001E6C00" w:rsidRDefault="001E6C00" w:rsidP="005057AA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система условий реализации основной  образовательной  программы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позиции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дорожная карта (сетевой график) по формированию необходимой системы условий реализации ООП СОО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widowControl w:val="0"/>
              <w:tabs>
                <w:tab w:val="left" w:pos="720"/>
              </w:tabs>
              <w:autoSpaceDE w:val="0"/>
              <w:snapToGri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(внесены изменения) в локальные   акты: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(положения о информационно-библиотечном центре, физкультурно-оздоровительном центре, </w:t>
            </w:r>
            <w:r>
              <w:rPr>
                <w:rStyle w:val="default005f005fchar1char1"/>
              </w:rPr>
              <w:t>помещений для занятий учебно-исследовательской и проектной деятельностью</w:t>
            </w:r>
            <w:r>
              <w:rPr>
                <w:sz w:val="24"/>
                <w:szCs w:val="24"/>
              </w:rPr>
              <w:t xml:space="preserve"> и др.);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регламентирующие организацию образовательного процесса (положение об </w:t>
            </w:r>
            <w:proofErr w:type="gramStart"/>
            <w:r>
              <w:rPr>
                <w:sz w:val="24"/>
                <w:szCs w:val="24"/>
              </w:rPr>
              <w:t>индивидуальном проекте</w:t>
            </w:r>
            <w:proofErr w:type="gramEnd"/>
            <w:r>
              <w:rPr>
                <w:sz w:val="24"/>
                <w:szCs w:val="24"/>
              </w:rPr>
              <w:t>, положение об индивидуальном учебном плане,  сетевых формах организации образовательного процесса и др.)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системе оценок, формах и порядке проведения промежуточной и итоговой аттестации, учета результатов  урочной, внеурочной и проектной деятельности</w:t>
            </w:r>
            <w:r w:rsidR="008A0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 о проведении внутришкольного</w:t>
            </w:r>
            <w:r w:rsidR="008A0C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мониторинга  по реализации ФГОС СОО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 расписание образовательного процесса в соответствии с целями и задачами основной образовательной программы среднего общего образования, обеспечивающие реализацию выбранных профилей обучения и индивидуальных учебных планов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приказов, регламентирующих </w:t>
            </w:r>
            <w:r>
              <w:rPr>
                <w:sz w:val="24"/>
                <w:szCs w:val="24"/>
              </w:rPr>
              <w:lastRenderedPageBreak/>
              <w:t>введение стандартов второго поколения в общеобразовательном учреждении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Наличие обоснованного списка учебников для  реализации ФГОС среднего общего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должностных инструкций работников ОУ переработанных с учетом ФГОС СОО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Финансовое обеспечение образовательного учреждения в условиях введения ФГОС</w:t>
            </w: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tabs>
                <w:tab w:val="left" w:pos="720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финансирования для реализации основной образовательной программы образовательного учреждения,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</w:t>
            </w:r>
          </w:p>
          <w:p w:rsidR="001E6C00" w:rsidRDefault="001E6C00">
            <w:pPr>
              <w:tabs>
                <w:tab w:val="left" w:pos="72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финансирования за счет средств учредителя текущего и капитального ремонта, оснащения оборудованием помещений в соответствии с нормами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>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Определена</w:t>
            </w:r>
            <w:r w:rsidR="008A0C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структура и объем расходов, необходимых для реализации ООП СОО, а также механизм их формирования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Определен региональный </w:t>
            </w:r>
            <w:proofErr w:type="spellStart"/>
            <w:r>
              <w:rPr>
                <w:sz w:val="24"/>
                <w:szCs w:val="24"/>
              </w:rPr>
              <w:t>подушевой</w:t>
            </w:r>
            <w:proofErr w:type="spellEnd"/>
            <w:r>
              <w:rPr>
                <w:sz w:val="24"/>
                <w:szCs w:val="24"/>
              </w:rPr>
              <w:t xml:space="preserve"> норматив финансового обеспечения, необходимый для реализации ООП СОО в соответствии с требованиями Стандарта в расчете на одного обучающегося в год, определяемый с учетом направленности образовательных программ, форм и профилей обучения, категории обучающихся, особенностей образовательного процесса, а также затрат рабочего времени педагогических работников образовательных учреждений на урочную и внеурочную деятельность.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Создана в общеобразовательном учреждении рабочая группа по введению ФГОС СОО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Осуществляется координация деятельности субъектов образовательного процесса, организационных структур учреждения по подготовке и введению ФГОС СОО в соответствии с дорожной картой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средней  школе организованы постоянно действующие «переговорные площадки» для организации взаимодействия участников образовательного процесса (сайт, </w:t>
            </w:r>
            <w:proofErr w:type="spellStart"/>
            <w:r>
              <w:rPr>
                <w:sz w:val="24"/>
                <w:szCs w:val="24"/>
              </w:rPr>
              <w:t>блоги</w:t>
            </w:r>
            <w:proofErr w:type="spellEnd"/>
            <w:r>
              <w:rPr>
                <w:sz w:val="24"/>
                <w:szCs w:val="24"/>
              </w:rPr>
              <w:t xml:space="preserve">, форумы, </w:t>
            </w:r>
            <w:r>
              <w:rPr>
                <w:sz w:val="24"/>
                <w:szCs w:val="24"/>
              </w:rPr>
              <w:lastRenderedPageBreak/>
              <w:t>собрания, совещания, родительские собрания и пр.)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Реализуется современная модель сетевого взаимодействия учреждений общего и дополнительного образования детей, культуры, спорта и т.п., обеспечивающих достижение образовательных результатов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Разработано расписание учебных занятий, реализующих индивидуальные учебные планы обучающихся, в т.ч. </w:t>
            </w:r>
            <w:proofErr w:type="gramStart"/>
            <w:r>
              <w:rPr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sz w:val="24"/>
                <w:szCs w:val="24"/>
              </w:rPr>
              <w:t xml:space="preserve"> (как предмет учебного плана)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учреждение использует современные формы представления детских результатов, в том числе: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rPr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Защиту творческих, проектных и исследовательских работ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Организовано обучение в соответствии с индивидуальным учебным планом. 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Организовано обучение по </w:t>
            </w:r>
            <w:proofErr w:type="spellStart"/>
            <w:r>
              <w:rPr>
                <w:color w:val="000000"/>
                <w:sz w:val="24"/>
                <w:szCs w:val="24"/>
              </w:rPr>
              <w:t>заочно-очной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заочной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формах получения образования. 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Организовано обучение в очной форме с использованием электронных и дистанционных технологий обучения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оценке достижений учащихся учитывается их индивидуальный прогресс в обучении.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оценке достижений учащихся по итогам года учитываются их </w:t>
            </w:r>
            <w:proofErr w:type="spellStart"/>
            <w:r>
              <w:rPr>
                <w:color w:val="000000"/>
                <w:sz w:val="24"/>
                <w:szCs w:val="24"/>
              </w:rPr>
              <w:t>внеучебные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достижения.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среднего общего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том числе через сайт образовательного учреждения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изучение мнения родителей (законных представителей обучающихся) по вопросам введения новых стандартов.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tabs>
                <w:tab w:val="left" w:pos="720"/>
              </w:tabs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</w:t>
            </w:r>
            <w:r>
              <w:rPr>
                <w:sz w:val="24"/>
                <w:szCs w:val="24"/>
              </w:rPr>
              <w:lastRenderedPageBreak/>
              <w:t xml:space="preserve">ООП.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интерактивного</w:t>
            </w:r>
            <w:proofErr w:type="gramEnd"/>
            <w:r>
              <w:rPr>
                <w:sz w:val="24"/>
                <w:szCs w:val="24"/>
              </w:rPr>
              <w:t xml:space="preserve"> электронного образовательного </w:t>
            </w:r>
            <w:proofErr w:type="spellStart"/>
            <w:r>
              <w:rPr>
                <w:sz w:val="24"/>
                <w:szCs w:val="24"/>
              </w:rPr>
              <w:t>контента</w:t>
            </w:r>
            <w:proofErr w:type="spellEnd"/>
            <w:r>
              <w:rPr>
                <w:sz w:val="24"/>
                <w:szCs w:val="24"/>
              </w:rPr>
              <w:t xml:space="preserve">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общее количество </w:t>
            </w:r>
            <w:proofErr w:type="spellStart"/>
            <w:r>
              <w:rPr>
                <w:sz w:val="24"/>
                <w:szCs w:val="24"/>
              </w:rPr>
              <w:t>ЦОРов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обоснованного каталога </w:t>
            </w:r>
            <w:proofErr w:type="spellStart"/>
            <w:r>
              <w:rPr>
                <w:sz w:val="24"/>
                <w:szCs w:val="24"/>
              </w:rPr>
              <w:t>ЦОРов</w:t>
            </w:r>
            <w:proofErr w:type="spellEnd"/>
            <w:r>
              <w:rPr>
                <w:sz w:val="24"/>
                <w:szCs w:val="24"/>
              </w:rPr>
              <w:t xml:space="preserve"> и образовательных ресурсов Интернета для обучающихся на ступени среднего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ОУ учебниками (год издания начиная с 2009 г.</w:t>
            </w:r>
            <w:proofErr w:type="gramStart"/>
            <w:r>
              <w:rPr>
                <w:sz w:val="24"/>
                <w:szCs w:val="24"/>
              </w:rPr>
              <w:t>)в</w:t>
            </w:r>
            <w:proofErr w:type="gramEnd"/>
            <w:r>
              <w:rPr>
                <w:sz w:val="24"/>
                <w:szCs w:val="24"/>
              </w:rPr>
              <w:t xml:space="preserve"> соответствии с ФГОС СОО.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контролируемый </w:t>
            </w:r>
            <w:proofErr w:type="spellStart"/>
            <w:r>
              <w:rPr>
                <w:sz w:val="24"/>
                <w:szCs w:val="24"/>
              </w:rPr>
              <w:t>доступучастников</w:t>
            </w:r>
            <w:proofErr w:type="spellEnd"/>
            <w:r>
              <w:rPr>
                <w:sz w:val="24"/>
                <w:szCs w:val="24"/>
              </w:rPr>
              <w:t xml:space="preserve"> образовательного процесса к информационным образовательным ресурсам в сети Интернет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Используется электронный документооборот в образовательном процессе (включая, электронный журнал, дневник, мониторинг и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контроль)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 имеет современную библиотеку, то есть:</w:t>
            </w:r>
          </w:p>
          <w:p w:rsidR="001E6C00" w:rsidRDefault="001E6C00" w:rsidP="005057AA">
            <w:pPr>
              <w:numPr>
                <w:ilvl w:val="0"/>
                <w:numId w:val="4"/>
              </w:numPr>
              <w:snapToGrid w:val="0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читальным залом с числом рабочих мест не менее 25</w:t>
            </w:r>
          </w:p>
          <w:p w:rsidR="001E6C00" w:rsidRDefault="001E6C00" w:rsidP="005057AA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  <w:p w:rsidR="001E6C00" w:rsidRDefault="001E6C00" w:rsidP="005057AA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  <w:proofErr w:type="spellStart"/>
            <w:r>
              <w:rPr>
                <w:sz w:val="24"/>
                <w:szCs w:val="24"/>
              </w:rPr>
              <w:t>медиатека</w:t>
            </w:r>
            <w:proofErr w:type="spellEnd"/>
          </w:p>
          <w:p w:rsidR="001E6C00" w:rsidRDefault="001E6C00" w:rsidP="005057AA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средства сканирования</w:t>
            </w:r>
          </w:p>
          <w:p w:rsidR="001E6C00" w:rsidRDefault="001E6C00" w:rsidP="005057AA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выход в Интернет</w:t>
            </w:r>
          </w:p>
          <w:p w:rsidR="001E6C00" w:rsidRDefault="001E6C00" w:rsidP="005057AA">
            <w:pPr>
              <w:numPr>
                <w:ilvl w:val="0"/>
                <w:numId w:val="4"/>
              </w:numPr>
              <w:tabs>
                <w:tab w:val="num" w:pos="0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копирование бумажных материалов </w:t>
            </w:r>
          </w:p>
          <w:p w:rsidR="001E6C00" w:rsidRDefault="001E6C00" w:rsidP="005057AA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укомплектованность библиотеки ОУ печатными и электронными образовательными </w:t>
            </w:r>
            <w:r>
              <w:rPr>
                <w:sz w:val="24"/>
                <w:szCs w:val="24"/>
              </w:rPr>
              <w:lastRenderedPageBreak/>
              <w:t>ресурсами по всем учебным предметам учебного плана ООП СОО.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средней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Газета, журнал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ОУ, обновляемый не реже двух раз в месяц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Блог</w:t>
            </w:r>
            <w:proofErr w:type="spellEnd"/>
            <w:r>
              <w:rPr>
                <w:sz w:val="24"/>
                <w:szCs w:val="24"/>
              </w:rPr>
              <w:t xml:space="preserve"> ОУ,  обновляемый не реже двух раз в месяц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Интернет-форум ОУ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Телевидение (телеканал)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Научно-исследовательское общество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Военно-патриотические объединения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школьного самоуправления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 соответствует реализации ООП СОО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расписание учебных занятий, учебны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>) план(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),соответствует требованиям ФГОС СОО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учебных кабинетов с автоматизированными рабочими местами обучающихся и педагогических работников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 мастерские)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цехов и мастерских в соответствии с профилями обучения, обеспечивающие условия труда в соответствии с санитарно-эпидемиологическими требованиями  к  безопасности условий труда работников, не достигших 18-летнего возраста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актовых, спортивных и хореографических залов, спортивных сооружений, оснащённых игровым, спортивным оборудованием и инвентарём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комплексной многоуровневой модели психолого-педагогического сопровождения учащихся включающих: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вариативность направлений психолого-педагогического сопровождения участников образовательного процесса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мониторинг возможностей и способностей обучающихся, выявление и поддержка одарённых детей, детей с особыми образовательными потребностями; обеспечение осознанного и ответственного выбора дальнейшей профессиональной сферы деятельности; поддержка детских объединений, ученического самоуправления)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Психолого-педагогическая служба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Кадровое обеспечение образовательного учреждения в условиях введения ФГОС</w:t>
            </w: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СОО.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СОО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количествои</w:t>
            </w:r>
            <w:proofErr w:type="spellEnd"/>
            <w:r>
              <w:rPr>
                <w:sz w:val="24"/>
                <w:szCs w:val="24"/>
              </w:rPr>
              <w:t xml:space="preserve"> %</w:t>
            </w:r>
          </w:p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представителей административно-управленческого персонала, прошедших повышение квалификации для работы </w:t>
            </w:r>
            <w:proofErr w:type="gramStart"/>
            <w:r>
              <w:rPr>
                <w:sz w:val="24"/>
                <w:szCs w:val="24"/>
              </w:rPr>
              <w:t>по новому</w:t>
            </w:r>
            <w:proofErr w:type="gramEnd"/>
            <w:r>
              <w:rPr>
                <w:sz w:val="24"/>
                <w:szCs w:val="24"/>
              </w:rPr>
              <w:t xml:space="preserve"> ФГОС СОО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</w:t>
            </w:r>
          </w:p>
          <w:p w:rsidR="001E6C00" w:rsidRDefault="001E6C00">
            <w:pPr>
              <w:rPr>
                <w:sz w:val="24"/>
                <w:szCs w:val="24"/>
              </w:rPr>
            </w:pPr>
          </w:p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план внутришкольного повышения квалификации с ориентацией на проблемы введения ФГОС среднего общего образования.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snapToGrid w:val="0"/>
              <w:ind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Разработан план повышения квалификации по персонифицированный модели, учитывающий индивидуальные затруднения педагогов по вопросам введения ФГОС СОО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средней школы: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 соответствующие ФГОС СОО </w:t>
            </w:r>
            <w:r>
              <w:rPr>
                <w:sz w:val="24"/>
                <w:szCs w:val="24"/>
              </w:rPr>
              <w:lastRenderedPageBreak/>
              <w:t>современные  УМК, линии учебников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разработали рабочие программы по предметам в соответствии с требованиями ФГОС СОО (углубленного и базового уровней)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разработали программы внеурочной деятельности в соответствии с требованиями и структурой ФГОС СОО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разработали программы </w:t>
            </w:r>
            <w:proofErr w:type="spellStart"/>
            <w:r>
              <w:rPr>
                <w:sz w:val="24"/>
                <w:szCs w:val="24"/>
              </w:rPr>
              <w:t>надпредметного</w:t>
            </w:r>
            <w:proofErr w:type="spellEnd"/>
            <w:r>
              <w:rPr>
                <w:sz w:val="24"/>
                <w:szCs w:val="24"/>
              </w:rPr>
              <w:t xml:space="preserve"> и метапредметного характера, в т.ч. по учебно-исследовательской и проектной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владеют  </w:t>
            </w:r>
            <w:proofErr w:type="spellStart"/>
            <w:r>
              <w:rPr>
                <w:sz w:val="24"/>
                <w:szCs w:val="24"/>
              </w:rPr>
              <w:t>технологиямиобучения</w:t>
            </w:r>
            <w:proofErr w:type="spellEnd"/>
            <w:r>
              <w:rPr>
                <w:sz w:val="24"/>
                <w:szCs w:val="24"/>
              </w:rPr>
              <w:t xml:space="preserve"> и формами организации современного  урока на основе системно-деятельностного подхода: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технологии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организации учебно-исследовательской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уровневой дифференциации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основе учебных ситуаций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диалоговые технологии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 технологии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основной школы регулярно используют: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из сети Интернет для подготовки к урокам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 в ходе образовательного процесса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самооценки учащихся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или карту наблюдений динамики достижений учащихся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отсутствуют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имеют: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 по вопросам реализации ФГОС СОО в образовательном процессе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разработки по организации и сопровождению  учебно-исследовательской и проектной </w:t>
            </w:r>
            <w:proofErr w:type="spellStart"/>
            <w:r>
              <w:rPr>
                <w:sz w:val="24"/>
                <w:szCs w:val="24"/>
              </w:rPr>
              <w:t>деятельностиобучающихся</w:t>
            </w:r>
            <w:proofErr w:type="spellEnd"/>
            <w:r>
              <w:rPr>
                <w:sz w:val="24"/>
                <w:szCs w:val="24"/>
              </w:rPr>
              <w:t xml:space="preserve">, выполнению </w:t>
            </w:r>
            <w:r>
              <w:rPr>
                <w:sz w:val="24"/>
                <w:szCs w:val="24"/>
              </w:rPr>
              <w:lastRenderedPageBreak/>
              <w:t xml:space="preserve">ими </w:t>
            </w:r>
            <w:proofErr w:type="gramStart"/>
            <w:r>
              <w:rPr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  <w:tr w:rsidR="001E6C00" w:rsidTr="001E6C0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00" w:rsidRDefault="001E6C0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 по вопросам ФГОС СОО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0" w:rsidRDefault="001E6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0" w:rsidRDefault="001E6C00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1E6C00" w:rsidRDefault="001E6C00" w:rsidP="001E6C0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5620" w:rsidRDefault="00E05620"/>
    <w:sectPr w:rsidR="00E05620" w:rsidSect="006F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735"/>
    <w:multiLevelType w:val="hybridMultilevel"/>
    <w:tmpl w:val="436025AA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3B39"/>
    <w:multiLevelType w:val="hybridMultilevel"/>
    <w:tmpl w:val="96F0DE4E"/>
    <w:lvl w:ilvl="0" w:tplc="C10A49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86196"/>
    <w:multiLevelType w:val="hybridMultilevel"/>
    <w:tmpl w:val="1F4645C8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8321D"/>
    <w:multiLevelType w:val="hybridMultilevel"/>
    <w:tmpl w:val="93DA779C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C00"/>
    <w:rsid w:val="001E6C00"/>
    <w:rsid w:val="006F72B3"/>
    <w:rsid w:val="008A0C17"/>
    <w:rsid w:val="00E0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0"/>
    <w:pPr>
      <w:ind w:left="720"/>
      <w:contextualSpacing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E6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1E6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rsid w:val="001E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2414</Words>
  <Characters>13761</Characters>
  <Application>Microsoft Office Word</Application>
  <DocSecurity>0</DocSecurity>
  <Lines>114</Lines>
  <Paragraphs>32</Paragraphs>
  <ScaleCrop>false</ScaleCrop>
  <Company>IMTS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2016-11-15T13:08:00Z</dcterms:created>
  <dcterms:modified xsi:type="dcterms:W3CDTF">2016-12-26T10:49:00Z</dcterms:modified>
</cp:coreProperties>
</file>