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D2" w:rsidRPr="00D65321" w:rsidRDefault="00F415D2" w:rsidP="00F415D2">
      <w:pPr>
        <w:pStyle w:val="ac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D65321">
        <w:rPr>
          <w:rFonts w:ascii="Times New Roman" w:hAnsi="Times New Roman" w:cs="Times New Roman"/>
          <w:b/>
          <w:i w:val="0"/>
          <w:color w:val="auto"/>
        </w:rPr>
        <w:t>Х</w:t>
      </w:r>
      <w:proofErr w:type="gramEnd"/>
      <w:r w:rsidRPr="00D65321">
        <w:rPr>
          <w:rFonts w:ascii="Times New Roman" w:hAnsi="Times New Roman" w:cs="Times New Roman"/>
          <w:b/>
          <w:i w:val="0"/>
          <w:color w:val="auto"/>
          <w:lang w:val="en-US"/>
        </w:rPr>
        <w:t>VII</w:t>
      </w:r>
      <w:r>
        <w:rPr>
          <w:rFonts w:ascii="Times New Roman" w:hAnsi="Times New Roman" w:cs="Times New Roman"/>
          <w:b/>
          <w:i w:val="0"/>
          <w:color w:val="auto"/>
          <w:lang w:val="en-US"/>
        </w:rPr>
        <w:t>I</w:t>
      </w:r>
      <w:r w:rsidRPr="00D65321">
        <w:rPr>
          <w:rFonts w:ascii="Times New Roman" w:hAnsi="Times New Roman" w:cs="Times New Roman"/>
          <w:b/>
          <w:i w:val="0"/>
          <w:color w:val="auto"/>
        </w:rPr>
        <w:t xml:space="preserve"> Всероссийская олимпиада по технологии</w:t>
      </w:r>
    </w:p>
    <w:p w:rsidR="00F415D2" w:rsidRPr="00D65321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D2" w:rsidRDefault="00F415D2" w:rsidP="00F415D2">
      <w:pPr>
        <w:pStyle w:val="1"/>
        <w:spacing w:before="0" w:after="0"/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Муниципальный </w:t>
      </w:r>
      <w:r w:rsidRPr="00D65321">
        <w:rPr>
          <w:sz w:val="24"/>
          <w:szCs w:val="24"/>
        </w:rPr>
        <w:t xml:space="preserve">  этап.</w:t>
      </w:r>
    </w:p>
    <w:p w:rsidR="00F415D2" w:rsidRDefault="00F415D2" w:rsidP="00DA4E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15D2" w:rsidRDefault="00F415D2" w:rsidP="00104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5D2" w:rsidRDefault="00F415D2" w:rsidP="00104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5D2" w:rsidRPr="00D65321" w:rsidRDefault="00F415D2" w:rsidP="00F415D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Задания теоретического конкурса по номинации</w:t>
      </w:r>
    </w:p>
    <w:p w:rsidR="00F415D2" w:rsidRPr="00D65321" w:rsidRDefault="00F415D2" w:rsidP="00F415D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 xml:space="preserve"> «Культура дома и декоративно-прикладное творчество» </w:t>
      </w:r>
    </w:p>
    <w:p w:rsidR="00F415D2" w:rsidRPr="00D65321" w:rsidRDefault="00F415D2" w:rsidP="00F415D2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D65321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F415D2" w:rsidRDefault="00F415D2" w:rsidP="00F41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Технология.</w:t>
      </w:r>
    </w:p>
    <w:p w:rsidR="00BE1028" w:rsidRDefault="00877894" w:rsidP="00F415D2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77894">
        <w:rPr>
          <w:rFonts w:ascii="Times New Roman" w:hAnsi="Times New Roman"/>
          <w:i/>
          <w:sz w:val="24"/>
          <w:szCs w:val="24"/>
        </w:rPr>
        <w:t xml:space="preserve">Традиционно понятие </w:t>
      </w:r>
      <w:r>
        <w:rPr>
          <w:rFonts w:ascii="Times New Roman" w:hAnsi="Times New Roman"/>
          <w:i/>
          <w:sz w:val="24"/>
          <w:szCs w:val="24"/>
        </w:rPr>
        <w:t>«технология» складывалось в сферах, связанных с изготовлением какого-либо вещественного продукта: ткани, посуды, оружия, сре</w:t>
      </w:r>
      <w:proofErr w:type="gramStart"/>
      <w:r>
        <w:rPr>
          <w:rFonts w:ascii="Times New Roman" w:hAnsi="Times New Roman"/>
          <w:i/>
          <w:sz w:val="24"/>
          <w:szCs w:val="24"/>
        </w:rPr>
        <w:t>дств тр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анспорта и т.д. Применительно к этим </w:t>
      </w:r>
      <w:r w:rsidR="00BE1028">
        <w:rPr>
          <w:rFonts w:ascii="Times New Roman" w:hAnsi="Times New Roman"/>
          <w:i/>
          <w:sz w:val="24"/>
          <w:szCs w:val="24"/>
        </w:rPr>
        <w:t xml:space="preserve">производственным </w:t>
      </w:r>
      <w:r>
        <w:rPr>
          <w:rFonts w:ascii="Times New Roman" w:hAnsi="Times New Roman"/>
          <w:i/>
          <w:sz w:val="24"/>
          <w:szCs w:val="24"/>
        </w:rPr>
        <w:t xml:space="preserve">сферам </w:t>
      </w:r>
      <w:r w:rsidR="00BE1028">
        <w:rPr>
          <w:rFonts w:ascii="Times New Roman" w:hAnsi="Times New Roman"/>
          <w:i/>
          <w:sz w:val="24"/>
          <w:szCs w:val="24"/>
        </w:rPr>
        <w:t>«технология» это совокупность приемов и способов изготовления, обработки, изменения состояния, свой</w:t>
      </w:r>
      <w:r w:rsidR="001E7DC9">
        <w:rPr>
          <w:rFonts w:ascii="Times New Roman" w:hAnsi="Times New Roman"/>
          <w:i/>
          <w:sz w:val="24"/>
          <w:szCs w:val="24"/>
        </w:rPr>
        <w:t>ств, формы, сырья, материалов и</w:t>
      </w:r>
      <w:r w:rsidR="00BE1028">
        <w:rPr>
          <w:rFonts w:ascii="Times New Roman" w:hAnsi="Times New Roman"/>
          <w:i/>
          <w:sz w:val="24"/>
          <w:szCs w:val="24"/>
        </w:rPr>
        <w:t>ли полуфабрикатов, а также наука, разрабатывающая все эти приемы и способы. Представьте три составляющих любой технологии:</w:t>
      </w:r>
    </w:p>
    <w:p w:rsidR="00BE1028" w:rsidRDefault="00BE1028" w:rsidP="00BE10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BE1028" w:rsidRDefault="00BE1028" w:rsidP="00BE10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F415D2" w:rsidRPr="00877894" w:rsidRDefault="00BE1028" w:rsidP="00BE102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________________________ </w:t>
      </w:r>
    </w:p>
    <w:p w:rsidR="00F415D2" w:rsidRDefault="00F415D2" w:rsidP="00BE1028">
      <w:pPr>
        <w:pStyle w:val="a4"/>
        <w:shd w:val="clear" w:color="auto" w:fill="FFFFFF"/>
        <w:tabs>
          <w:tab w:val="left" w:pos="567"/>
        </w:tabs>
        <w:spacing w:before="134"/>
        <w:ind w:left="0"/>
        <w:jc w:val="center"/>
        <w:rPr>
          <w:rFonts w:ascii="Times New Roman" w:hAnsi="Times New Roman"/>
          <w:b/>
          <w:iCs/>
          <w:spacing w:val="4"/>
          <w:sz w:val="24"/>
          <w:szCs w:val="24"/>
        </w:rPr>
      </w:pPr>
      <w:r w:rsidRPr="00287EEA">
        <w:rPr>
          <w:rFonts w:ascii="Times New Roman" w:hAnsi="Times New Roman"/>
          <w:b/>
          <w:iCs/>
          <w:spacing w:val="4"/>
          <w:sz w:val="24"/>
          <w:szCs w:val="24"/>
        </w:rPr>
        <w:t>Кулинария</w:t>
      </w:r>
      <w:r>
        <w:rPr>
          <w:rFonts w:ascii="Times New Roman" w:hAnsi="Times New Roman"/>
          <w:b/>
          <w:iCs/>
          <w:spacing w:val="4"/>
          <w:sz w:val="24"/>
          <w:szCs w:val="24"/>
        </w:rPr>
        <w:t xml:space="preserve">. </w:t>
      </w:r>
    </w:p>
    <w:p w:rsidR="00F415D2" w:rsidRPr="00532743" w:rsidRDefault="00F415D2" w:rsidP="00F415D2">
      <w:pPr>
        <w:pStyle w:val="a4"/>
        <w:numPr>
          <w:ilvl w:val="0"/>
          <w:numId w:val="10"/>
        </w:numPr>
        <w:tabs>
          <w:tab w:val="left" w:pos="603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Различают следующие группы (фруктовых) свежих  плодов:</w:t>
      </w:r>
      <w:r w:rsidRPr="00532743">
        <w:rPr>
          <w:rFonts w:ascii="Times New Roman" w:hAnsi="Times New Roman"/>
          <w:sz w:val="24"/>
          <w:szCs w:val="24"/>
        </w:rPr>
        <w:t xml:space="preserve"> </w:t>
      </w:r>
    </w:p>
    <w:p w:rsidR="00F415D2" w:rsidRPr="00532743" w:rsidRDefault="00F415D2" w:rsidP="00F415D2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F415D2" w:rsidRPr="00532743" w:rsidRDefault="00F415D2" w:rsidP="00F415D2">
      <w:pPr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532743">
        <w:rPr>
          <w:rFonts w:ascii="Times New Roman" w:hAnsi="Times New Roman"/>
          <w:sz w:val="24"/>
          <w:szCs w:val="24"/>
        </w:rPr>
        <w:t>орехоплодные;</w:t>
      </w:r>
    </w:p>
    <w:p w:rsidR="00F415D2" w:rsidRPr="00532743" w:rsidRDefault="00F415D2" w:rsidP="00F415D2">
      <w:pPr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532743">
        <w:rPr>
          <w:rFonts w:ascii="Times New Roman" w:hAnsi="Times New Roman"/>
          <w:sz w:val="24"/>
          <w:szCs w:val="24"/>
        </w:rPr>
        <w:t>семечковые;</w:t>
      </w:r>
    </w:p>
    <w:p w:rsidR="00F415D2" w:rsidRPr="00532743" w:rsidRDefault="00F415D2" w:rsidP="00F415D2">
      <w:pPr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532743">
        <w:rPr>
          <w:rFonts w:ascii="Times New Roman" w:hAnsi="Times New Roman"/>
          <w:sz w:val="24"/>
          <w:szCs w:val="24"/>
        </w:rPr>
        <w:t>субтропические и тропические;</w:t>
      </w:r>
    </w:p>
    <w:p w:rsidR="00F415D2" w:rsidRDefault="00F415D2" w:rsidP="00F415D2">
      <w:pPr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532743">
        <w:rPr>
          <w:rFonts w:ascii="Times New Roman" w:hAnsi="Times New Roman"/>
          <w:sz w:val="24"/>
          <w:szCs w:val="24"/>
        </w:rPr>
        <w:t>ягоды.</w:t>
      </w:r>
    </w:p>
    <w:p w:rsidR="00532743" w:rsidRPr="00532743" w:rsidRDefault="00532743" w:rsidP="00F415D2">
      <w:pPr>
        <w:spacing w:after="0"/>
        <w:rPr>
          <w:rFonts w:ascii="Times New Roman" w:hAnsi="Times New Roman"/>
          <w:sz w:val="24"/>
          <w:szCs w:val="24"/>
        </w:rPr>
      </w:pP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3. Пластовать рыбу – это:</w:t>
      </w:r>
    </w:p>
    <w:p w:rsidR="00F415D2" w:rsidRPr="00532743" w:rsidRDefault="00F415D2" w:rsidP="00F415D2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очистить рыбу;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отрезать голову и хвост;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в) разрезать рыбу вдоль позвоночника на две половины; </w:t>
      </w:r>
    </w:p>
    <w:p w:rsidR="00F415D2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г) нарезать рыбу брусочками толщиной 1 – 1,5 см.</w:t>
      </w:r>
    </w:p>
    <w:p w:rsidR="00532743" w:rsidRPr="00532743" w:rsidRDefault="00532743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D2" w:rsidRPr="00532743" w:rsidRDefault="00532743" w:rsidP="00F415D2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 xml:space="preserve">4. </w:t>
      </w:r>
      <w:r w:rsidR="00F415D2" w:rsidRPr="00532743">
        <w:rPr>
          <w:rFonts w:ascii="Times New Roman" w:hAnsi="Times New Roman"/>
          <w:i/>
          <w:sz w:val="24"/>
          <w:szCs w:val="24"/>
        </w:rPr>
        <w:t xml:space="preserve">Жидкая основа бывает </w:t>
      </w:r>
    </w:p>
    <w:p w:rsidR="00F415D2" w:rsidRPr="00532743" w:rsidRDefault="00F415D2" w:rsidP="00F415D2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F415D2" w:rsidRPr="00532743" w:rsidRDefault="00F415D2" w:rsidP="00F415D2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на овощных отварах;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на квасе и фруктовых отварах;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на молоке и кисломолочных продуктах;</w:t>
      </w:r>
    </w:p>
    <w:p w:rsidR="00F415D2" w:rsidRPr="00BE1028" w:rsidRDefault="00F415D2" w:rsidP="00BE10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г) на бульонах.</w:t>
      </w:r>
    </w:p>
    <w:p w:rsidR="00F415D2" w:rsidRPr="00F415D2" w:rsidRDefault="00F415D2" w:rsidP="00BE1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Проектирование и изготовление одежды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64C6E" w:rsidRPr="00532743" w:rsidRDefault="00532743" w:rsidP="0010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5</w:t>
      </w:r>
      <w:r w:rsidR="00C52708" w:rsidRPr="00532743">
        <w:rPr>
          <w:rFonts w:ascii="Times New Roman" w:hAnsi="Times New Roman"/>
          <w:i/>
          <w:sz w:val="24"/>
          <w:szCs w:val="24"/>
        </w:rPr>
        <w:t xml:space="preserve">. </w:t>
      </w:r>
      <w:r w:rsidR="00104650" w:rsidRPr="00532743">
        <w:rPr>
          <w:rFonts w:ascii="Times New Roman" w:hAnsi="Times New Roman"/>
          <w:i/>
          <w:sz w:val="24"/>
          <w:szCs w:val="24"/>
        </w:rPr>
        <w:t>При соединении деталей швейного изделия на зубчатую рейку кладется деталь:</w:t>
      </w:r>
    </w:p>
    <w:p w:rsidR="00064C6E" w:rsidRPr="00532743" w:rsidRDefault="00064C6E" w:rsidP="00064C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из более тонкой ткани;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из более толстой ткани;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в) на </w:t>
      </w:r>
      <w:proofErr w:type="gramStart"/>
      <w:r w:rsidRPr="00532743">
        <w:rPr>
          <w:rFonts w:ascii="Times New Roman" w:hAnsi="Times New Roman"/>
          <w:sz w:val="24"/>
          <w:szCs w:val="24"/>
        </w:rPr>
        <w:t>которой</w:t>
      </w:r>
      <w:proofErr w:type="gramEnd"/>
      <w:r w:rsidRPr="00532743">
        <w:rPr>
          <w:rFonts w:ascii="Times New Roman" w:hAnsi="Times New Roman"/>
          <w:sz w:val="24"/>
          <w:szCs w:val="24"/>
        </w:rPr>
        <w:t xml:space="preserve"> выполняется посадка;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г) не имеет значения. 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00" w:rsidRPr="00532743" w:rsidRDefault="00532743" w:rsidP="00576B00">
      <w:pPr>
        <w:pStyle w:val="a5"/>
        <w:spacing w:before="0" w:beforeAutospacing="0" w:after="0" w:afterAutospacing="0"/>
        <w:ind w:right="150"/>
        <w:jc w:val="both"/>
        <w:rPr>
          <w:i/>
        </w:rPr>
      </w:pPr>
      <w:r w:rsidRPr="00532743">
        <w:rPr>
          <w:i/>
        </w:rPr>
        <w:t>6</w:t>
      </w:r>
      <w:r w:rsidR="00C52708" w:rsidRPr="00532743">
        <w:rPr>
          <w:i/>
        </w:rPr>
        <w:t>.</w:t>
      </w:r>
      <w:r w:rsidR="00576B00" w:rsidRPr="00532743">
        <w:rPr>
          <w:i/>
        </w:rPr>
        <w:t>При обнаружении незначительного дефекта на ткани при раскрое необходимо:</w:t>
      </w:r>
    </w:p>
    <w:p w:rsidR="00576B00" w:rsidRPr="00532743" w:rsidRDefault="00576B00" w:rsidP="00576B00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76B00" w:rsidRPr="00532743" w:rsidRDefault="00576B00" w:rsidP="00576B00">
      <w:pPr>
        <w:pStyle w:val="a5"/>
        <w:spacing w:before="0" w:beforeAutospacing="0" w:after="0" w:afterAutospacing="0"/>
        <w:ind w:right="150"/>
        <w:jc w:val="both"/>
      </w:pPr>
      <w:r w:rsidRPr="00532743">
        <w:t>а) вырезать то место, где обнаружен дефект;</w:t>
      </w:r>
    </w:p>
    <w:p w:rsidR="00576B00" w:rsidRPr="00532743" w:rsidRDefault="00576B00" w:rsidP="00576B00">
      <w:pPr>
        <w:pStyle w:val="a5"/>
        <w:spacing w:before="0" w:beforeAutospacing="0" w:after="0" w:afterAutospacing="0"/>
        <w:ind w:right="150"/>
        <w:jc w:val="both"/>
      </w:pPr>
      <w:r w:rsidRPr="00532743">
        <w:t>б) взять другую ткань;</w:t>
      </w:r>
    </w:p>
    <w:p w:rsidR="00576B00" w:rsidRPr="00532743" w:rsidRDefault="00576B00" w:rsidP="00576B00">
      <w:pPr>
        <w:pStyle w:val="a5"/>
        <w:spacing w:before="0" w:beforeAutospacing="0" w:after="0" w:afterAutospacing="0"/>
        <w:ind w:right="150"/>
        <w:jc w:val="both"/>
      </w:pPr>
      <w:r w:rsidRPr="00532743">
        <w:t>в) положить выкройку так, чтобы она не попала на место обнаружения дефекта;</w:t>
      </w:r>
    </w:p>
    <w:p w:rsidR="00576B00" w:rsidRPr="00532743" w:rsidRDefault="00576B00" w:rsidP="00576B00">
      <w:pPr>
        <w:pStyle w:val="a5"/>
        <w:spacing w:before="0" w:beforeAutospacing="0" w:after="0" w:afterAutospacing="0"/>
        <w:ind w:right="150"/>
        <w:jc w:val="both"/>
        <w:rPr>
          <w:i/>
        </w:rPr>
      </w:pPr>
      <w:r w:rsidRPr="00532743">
        <w:t xml:space="preserve">г) выполнить аппликацию на месте </w:t>
      </w:r>
      <w:proofErr w:type="spellStart"/>
      <w:r w:rsidRPr="00532743">
        <w:t>деффекта</w:t>
      </w:r>
      <w:proofErr w:type="spellEnd"/>
      <w:r w:rsidRPr="00532743">
        <w:t>.</w:t>
      </w:r>
    </w:p>
    <w:p w:rsidR="00576B00" w:rsidRPr="00532743" w:rsidRDefault="00576B0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50" w:rsidRPr="00532743" w:rsidRDefault="00532743" w:rsidP="0010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7</w:t>
      </w:r>
      <w:r w:rsidR="00C52708" w:rsidRPr="00532743">
        <w:rPr>
          <w:rFonts w:ascii="Times New Roman" w:hAnsi="Times New Roman"/>
          <w:i/>
          <w:sz w:val="24"/>
          <w:szCs w:val="24"/>
        </w:rPr>
        <w:t>.</w:t>
      </w:r>
      <w:r w:rsidR="00104650" w:rsidRPr="00532743">
        <w:rPr>
          <w:rFonts w:ascii="Times New Roman" w:hAnsi="Times New Roman"/>
          <w:i/>
          <w:sz w:val="24"/>
          <w:szCs w:val="24"/>
        </w:rPr>
        <w:t>При влажно-тепловой обработке  вытачек прямой юбки их заутюживают:</w:t>
      </w:r>
    </w:p>
    <w:p w:rsidR="00064C6E" w:rsidRPr="00532743" w:rsidRDefault="00064C6E" w:rsidP="00064C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к центру деталей;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к боковым швам;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в одном направлении;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г) вниз.</w:t>
      </w: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532743" w:rsidP="0010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8</w:t>
      </w:r>
      <w:r w:rsidR="00C52708" w:rsidRPr="00532743">
        <w:rPr>
          <w:rFonts w:ascii="Times New Roman" w:hAnsi="Times New Roman"/>
          <w:i/>
          <w:sz w:val="24"/>
          <w:szCs w:val="24"/>
        </w:rPr>
        <w:t>.</w:t>
      </w:r>
      <w:r w:rsidR="00064C6E" w:rsidRPr="00532743">
        <w:rPr>
          <w:rFonts w:ascii="Times New Roman" w:hAnsi="Times New Roman"/>
          <w:i/>
          <w:sz w:val="24"/>
          <w:szCs w:val="24"/>
        </w:rPr>
        <w:t>Обработка какого узла показана на рисунке:</w:t>
      </w:r>
    </w:p>
    <w:p w:rsidR="00064C6E" w:rsidRPr="00532743" w:rsidRDefault="00064C6E" w:rsidP="00064C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E773A7" wp14:editId="5D4CA0C3">
            <wp:simplePos x="0" y="0"/>
            <wp:positionH relativeFrom="column">
              <wp:posOffset>436245</wp:posOffset>
            </wp:positionH>
            <wp:positionV relativeFrom="paragraph">
              <wp:posOffset>48260</wp:posOffset>
            </wp:positionV>
            <wp:extent cx="172212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65" y="21442"/>
                <wp:lineTo x="21265" y="0"/>
                <wp:lineTo x="0" y="0"/>
              </wp:wrapPolygon>
            </wp:wrapTight>
            <wp:docPr id="3" name="Рисунок 3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8" t="64925" r="66185" b="18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6E" w:rsidRPr="00532743" w:rsidRDefault="00064C6E" w:rsidP="00064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проймы;</w:t>
      </w:r>
    </w:p>
    <w:p w:rsidR="00064C6E" w:rsidRPr="00532743" w:rsidRDefault="00064C6E" w:rsidP="00064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рельефов;</w:t>
      </w:r>
    </w:p>
    <w:p w:rsidR="00064C6E" w:rsidRPr="00532743" w:rsidRDefault="00064C6E" w:rsidP="00064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горловины;</w:t>
      </w:r>
    </w:p>
    <w:p w:rsidR="00064C6E" w:rsidRPr="00532743" w:rsidRDefault="00064C6E" w:rsidP="00064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г) вытачки.</w:t>
      </w:r>
    </w:p>
    <w:p w:rsidR="00104650" w:rsidRPr="00532743" w:rsidRDefault="00104650" w:rsidP="00104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50" w:rsidRPr="00532743" w:rsidRDefault="00532743" w:rsidP="001046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9</w:t>
      </w:r>
      <w:r w:rsidR="00C52708" w:rsidRPr="00532743">
        <w:rPr>
          <w:rFonts w:ascii="Times New Roman" w:hAnsi="Times New Roman"/>
          <w:i/>
          <w:sz w:val="24"/>
          <w:szCs w:val="24"/>
        </w:rPr>
        <w:t>.</w:t>
      </w:r>
      <w:r w:rsidR="00104650" w:rsidRPr="00532743">
        <w:rPr>
          <w:rFonts w:ascii="Times New Roman" w:hAnsi="Times New Roman"/>
          <w:i/>
          <w:sz w:val="24"/>
          <w:szCs w:val="24"/>
        </w:rPr>
        <w:t xml:space="preserve">При изготовлении швейных изделий синтепон </w:t>
      </w:r>
      <w:r w:rsidR="007B7540" w:rsidRPr="00532743">
        <w:rPr>
          <w:rFonts w:ascii="Times New Roman" w:hAnsi="Times New Roman"/>
          <w:i/>
          <w:sz w:val="24"/>
          <w:szCs w:val="24"/>
        </w:rPr>
        <w:t xml:space="preserve">применяют </w:t>
      </w:r>
      <w:proofErr w:type="gramStart"/>
      <w:r w:rsidR="007B7540" w:rsidRPr="0053274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="007B7540" w:rsidRPr="00532743">
        <w:rPr>
          <w:rFonts w:ascii="Times New Roman" w:hAnsi="Times New Roman"/>
          <w:i/>
          <w:sz w:val="24"/>
          <w:szCs w:val="24"/>
        </w:rPr>
        <w:t>:</w:t>
      </w:r>
    </w:p>
    <w:p w:rsidR="00064C6E" w:rsidRPr="00532743" w:rsidRDefault="00064C6E" w:rsidP="00064C6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B7540" w:rsidRPr="00532743" w:rsidRDefault="007B7540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для создания объема швейного изделия;</w:t>
      </w:r>
    </w:p>
    <w:p w:rsidR="007B7540" w:rsidRPr="00532743" w:rsidRDefault="007B7540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для утепления швейного изделия;</w:t>
      </w:r>
    </w:p>
    <w:p w:rsidR="007B7540" w:rsidRPr="00532743" w:rsidRDefault="007B7540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для приклеивания подгибок;</w:t>
      </w:r>
    </w:p>
    <w:p w:rsidR="00C52708" w:rsidRPr="00532743" w:rsidRDefault="007B7540" w:rsidP="00C527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г) для дублирования деталей швейного изделия. </w:t>
      </w:r>
    </w:p>
    <w:p w:rsidR="00F415D2" w:rsidRPr="00532743" w:rsidRDefault="00F415D2" w:rsidP="00C52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5D2" w:rsidRPr="00532743" w:rsidRDefault="00532743" w:rsidP="00F415D2">
      <w:pPr>
        <w:pStyle w:val="c6"/>
        <w:spacing w:before="0" w:beforeAutospacing="0" w:after="0" w:afterAutospacing="0"/>
        <w:rPr>
          <w:rFonts w:ascii="Arial" w:hAnsi="Arial" w:cs="Arial"/>
          <w:i/>
        </w:rPr>
      </w:pPr>
      <w:r w:rsidRPr="00532743">
        <w:rPr>
          <w:rStyle w:val="c0"/>
          <w:bCs/>
          <w:i/>
        </w:rPr>
        <w:t>10</w:t>
      </w:r>
      <w:r>
        <w:rPr>
          <w:rStyle w:val="c0"/>
          <w:bCs/>
          <w:i/>
        </w:rPr>
        <w:t xml:space="preserve">. </w:t>
      </w:r>
      <w:r w:rsidR="00F415D2" w:rsidRPr="00532743">
        <w:rPr>
          <w:rStyle w:val="c0"/>
          <w:bCs/>
          <w:i/>
        </w:rPr>
        <w:t xml:space="preserve">Раскладку деталей выкройки на ткани начинают </w:t>
      </w:r>
      <w:proofErr w:type="gramStart"/>
      <w:r w:rsidR="00F415D2" w:rsidRPr="00532743">
        <w:rPr>
          <w:rStyle w:val="c0"/>
          <w:bCs/>
          <w:i/>
        </w:rPr>
        <w:t>с</w:t>
      </w:r>
      <w:proofErr w:type="gramEnd"/>
      <w:r w:rsidR="00F415D2" w:rsidRPr="00532743">
        <w:rPr>
          <w:rStyle w:val="c0"/>
          <w:bCs/>
          <w:i/>
        </w:rPr>
        <w:t>:</w:t>
      </w:r>
    </w:p>
    <w:p w:rsidR="00F415D2" w:rsidRPr="00532743" w:rsidRDefault="00F415D2" w:rsidP="00F415D2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F415D2" w:rsidRPr="00532743" w:rsidRDefault="00F415D2" w:rsidP="00F415D2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32743">
        <w:rPr>
          <w:rStyle w:val="c1"/>
        </w:rPr>
        <w:t>а) больших (основных) деталей;</w:t>
      </w:r>
    </w:p>
    <w:p w:rsidR="00F415D2" w:rsidRPr="00532743" w:rsidRDefault="00F415D2" w:rsidP="00F415D2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32743">
        <w:rPr>
          <w:rStyle w:val="c1"/>
        </w:rPr>
        <w:t>б) мелких (основных) деталей;</w:t>
      </w:r>
    </w:p>
    <w:p w:rsidR="00F415D2" w:rsidRPr="00532743" w:rsidRDefault="00F415D2" w:rsidP="00F415D2">
      <w:pPr>
        <w:pStyle w:val="c2"/>
        <w:spacing w:before="0" w:beforeAutospacing="0" w:after="0" w:afterAutospacing="0"/>
        <w:rPr>
          <w:rFonts w:ascii="Arial" w:hAnsi="Arial" w:cs="Arial"/>
        </w:rPr>
      </w:pPr>
      <w:r w:rsidRPr="00532743">
        <w:rPr>
          <w:rStyle w:val="c1"/>
        </w:rPr>
        <w:t>в) мелких второстепенных деталей.</w:t>
      </w:r>
    </w:p>
    <w:p w:rsidR="00F415D2" w:rsidRPr="00532743" w:rsidRDefault="00F415D2" w:rsidP="00F41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г) и не имеет значения.</w:t>
      </w:r>
    </w:p>
    <w:p w:rsidR="00F415D2" w:rsidRDefault="00F415D2" w:rsidP="00C52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743" w:rsidRPr="00532743" w:rsidRDefault="00532743" w:rsidP="00532743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11</w:t>
      </w:r>
      <w:r w:rsidRPr="00532743">
        <w:rPr>
          <w:rFonts w:ascii="Times New Roman" w:hAnsi="Times New Roman"/>
          <w:bCs/>
          <w:i/>
          <w:sz w:val="24"/>
          <w:szCs w:val="24"/>
          <w:lang w:eastAsia="ru-RU"/>
        </w:rPr>
        <w:t>.Припуск - это:</w:t>
      </w:r>
    </w:p>
    <w:p w:rsidR="00532743" w:rsidRPr="00532743" w:rsidRDefault="00532743" w:rsidP="0053274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32743" w:rsidRPr="00532743" w:rsidRDefault="00532743" w:rsidP="0053274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>а) лишняя ткань, которую зашивают для придания объема;</w:t>
      </w:r>
    </w:p>
    <w:p w:rsidR="00532743" w:rsidRPr="00532743" w:rsidRDefault="00532743" w:rsidP="0053274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>б) дополнительная ткань для обрабатывания шва;</w:t>
      </w:r>
    </w:p>
    <w:p w:rsidR="00532743" w:rsidRPr="00532743" w:rsidRDefault="00532743" w:rsidP="0053274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32743">
        <w:rPr>
          <w:rFonts w:ascii="Times New Roman" w:hAnsi="Times New Roman"/>
          <w:sz w:val="24"/>
          <w:szCs w:val="24"/>
          <w:lang w:eastAsia="ru-RU"/>
        </w:rPr>
        <w:t>в) дополнительная ткань для предохранения от усадки изделия;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2743">
        <w:rPr>
          <w:rFonts w:ascii="Times New Roman" w:hAnsi="Times New Roman"/>
          <w:sz w:val="24"/>
          <w:szCs w:val="24"/>
        </w:rPr>
        <w:lastRenderedPageBreak/>
        <w:t xml:space="preserve">г) дополнительная </w:t>
      </w:r>
      <w:r w:rsidRPr="00532743">
        <w:rPr>
          <w:rFonts w:ascii="Times New Roman" w:hAnsi="Times New Roman"/>
          <w:sz w:val="24"/>
          <w:szCs w:val="24"/>
          <w:lang w:eastAsia="ru-RU"/>
        </w:rPr>
        <w:t xml:space="preserve">ткань для предохранения от осыпания. 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12.Направление нити основы учитывают:</w:t>
      </w:r>
    </w:p>
    <w:p w:rsidR="00532743" w:rsidRPr="00532743" w:rsidRDefault="00532743" w:rsidP="0053274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направление нитей основы не имеет значения при раскрое;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б) для снижения </w:t>
      </w:r>
      <w:proofErr w:type="spellStart"/>
      <w:r w:rsidRPr="00532743">
        <w:rPr>
          <w:rFonts w:ascii="Times New Roman" w:hAnsi="Times New Roman"/>
          <w:sz w:val="24"/>
          <w:szCs w:val="24"/>
        </w:rPr>
        <w:t>сминаемости</w:t>
      </w:r>
      <w:proofErr w:type="spellEnd"/>
      <w:r w:rsidRPr="00532743">
        <w:rPr>
          <w:rFonts w:ascii="Times New Roman" w:hAnsi="Times New Roman"/>
          <w:sz w:val="24"/>
          <w:szCs w:val="24"/>
        </w:rPr>
        <w:t xml:space="preserve"> готового изделия;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для наиболее экономного раскроя ткани;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г) для </w:t>
      </w:r>
      <w:proofErr w:type="spellStart"/>
      <w:r w:rsidRPr="00532743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532743">
        <w:rPr>
          <w:rFonts w:ascii="Times New Roman" w:hAnsi="Times New Roman"/>
          <w:sz w:val="24"/>
          <w:szCs w:val="24"/>
        </w:rPr>
        <w:t xml:space="preserve">  вытягивания изделия в процессе носки.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2743">
        <w:rPr>
          <w:rFonts w:ascii="Times New Roman" w:hAnsi="Times New Roman"/>
          <w:i/>
          <w:sz w:val="24"/>
          <w:szCs w:val="24"/>
        </w:rPr>
        <w:t>13.Для чего выполняют операцию «Отпаривание»</w:t>
      </w:r>
    </w:p>
    <w:p w:rsidR="00532743" w:rsidRPr="00532743" w:rsidRDefault="00532743" w:rsidP="0053274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</w:t>
      </w:r>
      <w:r w:rsidRPr="0053274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743">
        <w:rPr>
          <w:rFonts w:ascii="Times New Roman" w:hAnsi="Times New Roman"/>
          <w:sz w:val="24"/>
          <w:szCs w:val="24"/>
          <w:shd w:val="clear" w:color="auto" w:fill="FFFFFF"/>
        </w:rPr>
        <w:t>для удаления лас;</w:t>
      </w:r>
    </w:p>
    <w:p w:rsidR="00532743" w:rsidRP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б) для </w:t>
      </w:r>
      <w:proofErr w:type="spellStart"/>
      <w:r w:rsidRPr="00532743">
        <w:rPr>
          <w:rFonts w:ascii="Times New Roman" w:hAnsi="Times New Roman"/>
          <w:sz w:val="24"/>
          <w:szCs w:val="24"/>
        </w:rPr>
        <w:t>приутюживания</w:t>
      </w:r>
      <w:proofErr w:type="spellEnd"/>
      <w:r w:rsidRPr="00532743">
        <w:rPr>
          <w:rFonts w:ascii="Times New Roman" w:hAnsi="Times New Roman"/>
          <w:sz w:val="24"/>
          <w:szCs w:val="24"/>
        </w:rPr>
        <w:t xml:space="preserve"> деталей швейного изделия;</w:t>
      </w:r>
    </w:p>
    <w:p w:rsid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для приклеивания клеевой прокладки на детали швейного изделия;</w:t>
      </w:r>
    </w:p>
    <w:p w:rsidR="00532743" w:rsidRDefault="00532743" w:rsidP="005327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743" w:rsidRPr="00532743" w:rsidRDefault="00532743" w:rsidP="00532743">
      <w:pPr>
        <w:pStyle w:val="a5"/>
        <w:spacing w:before="0" w:beforeAutospacing="0" w:after="0" w:afterAutospacing="0"/>
        <w:ind w:right="150"/>
        <w:jc w:val="both"/>
        <w:rPr>
          <w:i/>
        </w:rPr>
      </w:pPr>
      <w:r w:rsidRPr="00532743">
        <w:rPr>
          <w:i/>
        </w:rPr>
        <w:t>14. При переводе выкройки на ткань необходимо пользоваться:</w:t>
      </w:r>
    </w:p>
    <w:p w:rsidR="00532743" w:rsidRPr="00532743" w:rsidRDefault="00532743" w:rsidP="00532743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32743" w:rsidRPr="00532743" w:rsidRDefault="00532743" w:rsidP="00532743">
      <w:pPr>
        <w:pStyle w:val="a5"/>
        <w:spacing w:before="0" w:beforeAutospacing="0" w:after="0" w:afterAutospacing="0"/>
        <w:ind w:right="150"/>
        <w:jc w:val="both"/>
      </w:pPr>
      <w:r w:rsidRPr="00532743">
        <w:t>а) портновским мелом;</w:t>
      </w:r>
    </w:p>
    <w:p w:rsidR="00532743" w:rsidRPr="00532743" w:rsidRDefault="00532743" w:rsidP="00532743">
      <w:pPr>
        <w:pStyle w:val="a5"/>
        <w:spacing w:before="0" w:beforeAutospacing="0" w:after="0" w:afterAutospacing="0"/>
        <w:ind w:right="150"/>
        <w:jc w:val="both"/>
      </w:pPr>
      <w:r w:rsidRPr="00532743">
        <w:t>б) простым карандашом;</w:t>
      </w:r>
    </w:p>
    <w:p w:rsidR="00532743" w:rsidRPr="00532743" w:rsidRDefault="00532743" w:rsidP="00532743">
      <w:pPr>
        <w:pStyle w:val="a5"/>
        <w:spacing w:before="0" w:beforeAutospacing="0" w:after="0" w:afterAutospacing="0"/>
        <w:ind w:right="150"/>
        <w:jc w:val="both"/>
      </w:pPr>
      <w:r w:rsidRPr="00532743">
        <w:t>в) шариковой ручкой;</w:t>
      </w:r>
    </w:p>
    <w:p w:rsidR="00F415D2" w:rsidRPr="00BE1028" w:rsidRDefault="00532743" w:rsidP="00BE1028">
      <w:pPr>
        <w:pStyle w:val="a5"/>
        <w:spacing w:before="0" w:beforeAutospacing="0" w:after="0" w:afterAutospacing="0"/>
        <w:ind w:right="150"/>
        <w:jc w:val="both"/>
      </w:pPr>
      <w:r w:rsidRPr="00532743">
        <w:t>г) мылом.</w:t>
      </w:r>
    </w:p>
    <w:p w:rsidR="00C52708" w:rsidRPr="00BE1028" w:rsidRDefault="00F415D2" w:rsidP="00BE1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5D2">
        <w:rPr>
          <w:rFonts w:ascii="Times New Roman" w:hAnsi="Times New Roman"/>
          <w:b/>
          <w:sz w:val="24"/>
          <w:szCs w:val="24"/>
        </w:rPr>
        <w:t>Машиноведение.</w:t>
      </w:r>
    </w:p>
    <w:p w:rsidR="0026658E" w:rsidRPr="00532743" w:rsidRDefault="00C427DC" w:rsidP="00C52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</w:t>
      </w:r>
      <w:r w:rsidR="00C52708" w:rsidRPr="00532743">
        <w:rPr>
          <w:rFonts w:ascii="Times New Roman" w:hAnsi="Times New Roman"/>
          <w:i/>
          <w:sz w:val="24"/>
          <w:szCs w:val="24"/>
        </w:rPr>
        <w:t>.</w:t>
      </w:r>
      <w:r w:rsidR="0026658E" w:rsidRPr="00532743">
        <w:rPr>
          <w:rFonts w:ascii="Times New Roman" w:hAnsi="Times New Roman"/>
          <w:i/>
          <w:sz w:val="24"/>
          <w:szCs w:val="24"/>
        </w:rPr>
        <w:t>Установите соответствие между неполадкой в работе швейной машины и ее причиной:</w:t>
      </w:r>
    </w:p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420"/>
        <w:gridCol w:w="540"/>
        <w:gridCol w:w="4860"/>
      </w:tblGrid>
      <w:tr w:rsidR="00E9364D" w:rsidRPr="00532743" w:rsidTr="00C064D8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32743">
              <w:rPr>
                <w:b/>
                <w:bCs/>
                <w:color w:val="auto"/>
                <w:sz w:val="24"/>
                <w:szCs w:val="24"/>
              </w:rPr>
              <w:t>Неполадка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32743">
              <w:rPr>
                <w:b/>
                <w:bCs/>
                <w:color w:val="auto"/>
                <w:sz w:val="24"/>
                <w:szCs w:val="24"/>
              </w:rPr>
              <w:t>Причина</w:t>
            </w:r>
          </w:p>
        </w:tc>
      </w:tr>
      <w:tr w:rsidR="00E9364D" w:rsidRPr="00532743" w:rsidTr="00C06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Тяжелый ход машины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Длительное отсутствие смазки</w:t>
            </w:r>
          </w:p>
        </w:tc>
      </w:tr>
      <w:tr w:rsidR="00E9364D" w:rsidRPr="00532743" w:rsidTr="00C06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Выбивание нити из ткани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Неправильная заправка верхней нити</w:t>
            </w:r>
          </w:p>
        </w:tc>
      </w:tr>
      <w:tr w:rsidR="00E9364D" w:rsidRPr="00532743" w:rsidTr="00C06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Обрыв верхней нити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>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8E" w:rsidRPr="00532743" w:rsidRDefault="0026658E" w:rsidP="00C064D8">
            <w:pPr>
              <w:pStyle w:val="a7"/>
              <w:spacing w:after="0"/>
              <w:rPr>
                <w:bCs/>
                <w:color w:val="auto"/>
                <w:sz w:val="24"/>
                <w:szCs w:val="24"/>
              </w:rPr>
            </w:pPr>
            <w:r w:rsidRPr="00532743">
              <w:rPr>
                <w:bCs/>
                <w:color w:val="auto"/>
                <w:sz w:val="24"/>
                <w:szCs w:val="24"/>
              </w:rPr>
              <w:t xml:space="preserve">Тупая игла </w:t>
            </w:r>
          </w:p>
        </w:tc>
      </w:tr>
    </w:tbl>
    <w:p w:rsidR="0026658E" w:rsidRPr="00532743" w:rsidRDefault="0026658E" w:rsidP="00266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  </w:t>
      </w:r>
    </w:p>
    <w:p w:rsidR="0026658E" w:rsidRPr="00532743" w:rsidRDefault="0026658E" w:rsidP="002665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Ответ: 1-____, 2- ____, 3- ____.  </w:t>
      </w:r>
    </w:p>
    <w:p w:rsidR="007B7540" w:rsidRPr="00532743" w:rsidRDefault="007B7540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BEE" w:rsidRPr="00532743" w:rsidRDefault="00F80BEE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BEE" w:rsidRPr="00532743" w:rsidRDefault="00C427DC" w:rsidP="007B75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</w:t>
      </w:r>
      <w:r w:rsidR="00C52708" w:rsidRPr="00532743">
        <w:rPr>
          <w:rFonts w:ascii="Times New Roman" w:hAnsi="Times New Roman"/>
          <w:i/>
          <w:sz w:val="24"/>
          <w:szCs w:val="24"/>
        </w:rPr>
        <w:t>.</w:t>
      </w:r>
      <w:r w:rsidR="00F80BEE" w:rsidRPr="00532743">
        <w:rPr>
          <w:rFonts w:ascii="Times New Roman" w:hAnsi="Times New Roman"/>
          <w:i/>
          <w:sz w:val="24"/>
          <w:szCs w:val="24"/>
        </w:rPr>
        <w:t xml:space="preserve">На рисунке представлена игла,  предназначенная </w:t>
      </w:r>
      <w:proofErr w:type="gramStart"/>
      <w:r w:rsidR="00F80BEE" w:rsidRPr="0053274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="00F80BEE" w:rsidRPr="00532743">
        <w:rPr>
          <w:rFonts w:ascii="Times New Roman" w:hAnsi="Times New Roman"/>
          <w:i/>
          <w:sz w:val="24"/>
          <w:szCs w:val="24"/>
        </w:rPr>
        <w:t xml:space="preserve">: </w:t>
      </w:r>
    </w:p>
    <w:p w:rsidR="00F80BEE" w:rsidRPr="00532743" w:rsidRDefault="00F80BEE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F80BEE" w:rsidRPr="00532743" w:rsidRDefault="00F80BEE" w:rsidP="007B7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noProof/>
          <w:sz w:val="24"/>
          <w:szCs w:val="24"/>
          <w:lang w:eastAsia="ru-RU"/>
        </w:rPr>
        <w:drawing>
          <wp:inline distT="0" distB="0" distL="0" distR="0" wp14:anchorId="74E3705E" wp14:editId="545AC9F2">
            <wp:extent cx="838200" cy="1971675"/>
            <wp:effectExtent l="0" t="0" r="0" b="9525"/>
            <wp:docPr id="1" name="Рисунок 1" descr="http://igolo4ka1.ru/wp-content/uploads/2011/09/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olo4ka1.ru/wp-content/uploads/2011/09/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EE" w:rsidRPr="00532743" w:rsidRDefault="00F80BEE" w:rsidP="00F8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а) машинная игла для выполнения двойной отделочной строчки;</w:t>
      </w:r>
    </w:p>
    <w:p w:rsidR="00F80BEE" w:rsidRPr="00532743" w:rsidRDefault="00F80BEE" w:rsidP="00F8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б) машинная игла для трикотажа;</w:t>
      </w:r>
    </w:p>
    <w:p w:rsidR="00F80BEE" w:rsidRPr="00532743" w:rsidRDefault="00F80BEE" w:rsidP="00F8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в) ручная игла для вышивки;</w:t>
      </w:r>
    </w:p>
    <w:p w:rsidR="00F80BEE" w:rsidRPr="00532743" w:rsidRDefault="00F80BEE" w:rsidP="00F80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 xml:space="preserve">г) гобеленовая игла. </w:t>
      </w:r>
    </w:p>
    <w:p w:rsidR="00F80BEE" w:rsidRPr="00532743" w:rsidRDefault="00F80BEE" w:rsidP="0026658E">
      <w:pPr>
        <w:pStyle w:val="a5"/>
        <w:spacing w:before="0" w:beforeAutospacing="0" w:after="0" w:afterAutospacing="0"/>
        <w:ind w:right="150"/>
        <w:jc w:val="both"/>
        <w:rPr>
          <w:i/>
        </w:rPr>
      </w:pPr>
    </w:p>
    <w:p w:rsidR="0026658E" w:rsidRPr="00532743" w:rsidRDefault="00C427DC" w:rsidP="0026658E">
      <w:pPr>
        <w:pStyle w:val="a5"/>
        <w:spacing w:before="0" w:beforeAutospacing="0" w:after="0" w:afterAutospacing="0"/>
        <w:ind w:right="150"/>
        <w:jc w:val="both"/>
        <w:rPr>
          <w:i/>
        </w:rPr>
      </w:pPr>
      <w:r>
        <w:rPr>
          <w:i/>
        </w:rPr>
        <w:t>17</w:t>
      </w:r>
      <w:r w:rsidR="00C52708" w:rsidRPr="00532743">
        <w:rPr>
          <w:i/>
        </w:rPr>
        <w:t>.</w:t>
      </w:r>
      <w:r w:rsidR="0026658E" w:rsidRPr="00532743">
        <w:rPr>
          <w:i/>
        </w:rPr>
        <w:t>От чего зависит выбор длины  стежка:</w:t>
      </w:r>
    </w:p>
    <w:p w:rsidR="0026658E" w:rsidRPr="00532743" w:rsidRDefault="0026658E" w:rsidP="00266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lastRenderedPageBreak/>
        <w:t>(отметьте знаком + правильный ответ)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а) от толщины ткани;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б) от назначения строчки;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в) от толщины ткани и назначения строчки;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 xml:space="preserve">г) от рисунка ткани. </w:t>
      </w:r>
    </w:p>
    <w:p w:rsidR="0026658E" w:rsidRPr="00532743" w:rsidRDefault="0026658E" w:rsidP="001046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658E" w:rsidRPr="00532743" w:rsidRDefault="00C427DC" w:rsidP="0026658E">
      <w:pPr>
        <w:pStyle w:val="a5"/>
        <w:spacing w:before="0" w:beforeAutospacing="0" w:after="0" w:afterAutospacing="0"/>
        <w:ind w:right="150"/>
        <w:jc w:val="both"/>
        <w:rPr>
          <w:i/>
        </w:rPr>
      </w:pPr>
      <w:r>
        <w:rPr>
          <w:i/>
        </w:rPr>
        <w:t>18</w:t>
      </w:r>
      <w:r w:rsidR="00C52708" w:rsidRPr="00532743">
        <w:rPr>
          <w:i/>
        </w:rPr>
        <w:t>.</w:t>
      </w:r>
      <w:r w:rsidR="0026658E" w:rsidRPr="00532743">
        <w:rPr>
          <w:i/>
        </w:rPr>
        <w:t>Какие номера машинных игл применяют  для шелковых тканей:</w:t>
      </w:r>
    </w:p>
    <w:p w:rsidR="0026658E" w:rsidRPr="00532743" w:rsidRDefault="0026658E" w:rsidP="0026658E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32743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а) 90-100;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б) 80-90;</w:t>
      </w:r>
    </w:p>
    <w:p w:rsidR="0026658E" w:rsidRPr="00532743" w:rsidRDefault="0026658E" w:rsidP="0026658E">
      <w:pPr>
        <w:pStyle w:val="a5"/>
        <w:spacing w:before="0" w:beforeAutospacing="0" w:after="0" w:afterAutospacing="0"/>
        <w:ind w:right="150"/>
        <w:jc w:val="both"/>
      </w:pPr>
      <w:r w:rsidRPr="00532743">
        <w:t>в) 100-110;</w:t>
      </w:r>
    </w:p>
    <w:p w:rsidR="00532743" w:rsidRPr="00BE1028" w:rsidRDefault="0026658E" w:rsidP="00BE1028">
      <w:pPr>
        <w:pStyle w:val="a5"/>
        <w:spacing w:before="0" w:beforeAutospacing="0" w:after="0" w:afterAutospacing="0"/>
        <w:ind w:right="150"/>
        <w:jc w:val="both"/>
      </w:pPr>
      <w:r w:rsidRPr="00532743">
        <w:t xml:space="preserve">г) 75-80. </w:t>
      </w:r>
    </w:p>
    <w:p w:rsidR="005D1DE5" w:rsidRPr="00287EEA" w:rsidRDefault="005D1DE5" w:rsidP="00BE1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Материаловедение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D1DE5" w:rsidRPr="005D1DE5" w:rsidRDefault="00C427DC" w:rsidP="005D1DE5">
      <w:pPr>
        <w:tabs>
          <w:tab w:val="left" w:pos="6030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</w:t>
      </w:r>
      <w:r w:rsidR="005D1DE5" w:rsidRPr="005D1DE5">
        <w:rPr>
          <w:rFonts w:ascii="Times New Roman" w:hAnsi="Times New Roman"/>
          <w:i/>
          <w:sz w:val="24"/>
          <w:szCs w:val="24"/>
        </w:rPr>
        <w:t>.</w:t>
      </w:r>
      <w:r w:rsidR="005D1DE5">
        <w:rPr>
          <w:rFonts w:ascii="Times New Roman" w:hAnsi="Times New Roman"/>
          <w:i/>
          <w:sz w:val="24"/>
          <w:szCs w:val="24"/>
        </w:rPr>
        <w:t xml:space="preserve"> </w:t>
      </w:r>
      <w:r w:rsidR="005D1DE5" w:rsidRPr="005D1DE5">
        <w:rPr>
          <w:rFonts w:ascii="Times New Roman" w:hAnsi="Times New Roman"/>
          <w:i/>
          <w:sz w:val="24"/>
          <w:szCs w:val="24"/>
        </w:rPr>
        <w:t xml:space="preserve">По назначению льняные ткани делятся </w:t>
      </w:r>
      <w:proofErr w:type="gramStart"/>
      <w:r w:rsidR="005D1DE5" w:rsidRPr="005D1DE5">
        <w:rPr>
          <w:rFonts w:ascii="Times New Roman" w:hAnsi="Times New Roman"/>
          <w:i/>
          <w:sz w:val="24"/>
          <w:szCs w:val="24"/>
        </w:rPr>
        <w:t>на</w:t>
      </w:r>
      <w:proofErr w:type="gramEnd"/>
      <w:r w:rsidR="005D1DE5" w:rsidRPr="005D1DE5">
        <w:rPr>
          <w:rFonts w:ascii="Times New Roman" w:hAnsi="Times New Roman"/>
          <w:i/>
          <w:sz w:val="24"/>
          <w:szCs w:val="24"/>
        </w:rPr>
        <w:t xml:space="preserve">: </w:t>
      </w:r>
    </w:p>
    <w:p w:rsidR="005D1DE5" w:rsidRPr="005D1DE5" w:rsidRDefault="005D1DE5" w:rsidP="005D1DE5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5D1DE5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D1DE5" w:rsidRPr="005D1DE5" w:rsidRDefault="005D1DE5" w:rsidP="005D1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DE5">
        <w:rPr>
          <w:rFonts w:ascii="Times New Roman" w:hAnsi="Times New Roman"/>
          <w:sz w:val="24"/>
          <w:szCs w:val="24"/>
        </w:rPr>
        <w:t>а) смесовые и однородные;</w:t>
      </w:r>
    </w:p>
    <w:p w:rsidR="005D1DE5" w:rsidRPr="005D1DE5" w:rsidRDefault="005D1DE5" w:rsidP="005D1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DE5">
        <w:rPr>
          <w:rFonts w:ascii="Times New Roman" w:hAnsi="Times New Roman"/>
          <w:sz w:val="24"/>
          <w:szCs w:val="24"/>
        </w:rPr>
        <w:t>б) бытовые и технические;</w:t>
      </w:r>
    </w:p>
    <w:p w:rsidR="005D1DE5" w:rsidRPr="005D1DE5" w:rsidRDefault="005D1DE5" w:rsidP="005D1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DE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D1DE5">
        <w:rPr>
          <w:rFonts w:ascii="Times New Roman" w:hAnsi="Times New Roman"/>
          <w:sz w:val="24"/>
          <w:szCs w:val="24"/>
        </w:rPr>
        <w:t>гладкокрашенные</w:t>
      </w:r>
      <w:proofErr w:type="spellEnd"/>
      <w:r w:rsidRPr="005D1D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1DE5">
        <w:rPr>
          <w:rFonts w:ascii="Times New Roman" w:hAnsi="Times New Roman"/>
          <w:sz w:val="24"/>
          <w:szCs w:val="24"/>
        </w:rPr>
        <w:t>пестотканные</w:t>
      </w:r>
      <w:proofErr w:type="spellEnd"/>
      <w:r w:rsidRPr="005D1DE5">
        <w:rPr>
          <w:rFonts w:ascii="Times New Roman" w:hAnsi="Times New Roman"/>
          <w:sz w:val="24"/>
          <w:szCs w:val="24"/>
        </w:rPr>
        <w:t>;</w:t>
      </w:r>
    </w:p>
    <w:p w:rsidR="005D1DE5" w:rsidRPr="005D1DE5" w:rsidRDefault="005D1DE5" w:rsidP="005D1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DE5">
        <w:rPr>
          <w:rFonts w:ascii="Times New Roman" w:hAnsi="Times New Roman"/>
          <w:sz w:val="24"/>
          <w:szCs w:val="24"/>
        </w:rPr>
        <w:t xml:space="preserve">г) бельевые и декоративные. </w:t>
      </w:r>
    </w:p>
    <w:p w:rsidR="00396112" w:rsidRDefault="00396112" w:rsidP="00452AB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AA7734" w:rsidRPr="00AA7734" w:rsidRDefault="00C427DC" w:rsidP="00AA7734">
      <w:pPr>
        <w:widowControl w:val="0"/>
        <w:spacing w:after="0" w:line="240" w:lineRule="auto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lang w:eastAsia="ru-RU"/>
        </w:rPr>
        <w:t>20</w:t>
      </w:r>
      <w:r w:rsidR="00AA7734" w:rsidRPr="00AA7734">
        <w:rPr>
          <w:rFonts w:ascii="Times New Roman" w:hAnsi="Times New Roman"/>
          <w:i/>
          <w:snapToGrid w:val="0"/>
          <w:sz w:val="24"/>
          <w:szCs w:val="24"/>
          <w:lang w:eastAsia="ru-RU"/>
        </w:rPr>
        <w:t>. Какой орган растения льна, используют для получения льняного волокна:</w:t>
      </w:r>
    </w:p>
    <w:p w:rsidR="00AA7734" w:rsidRPr="00AA7734" w:rsidRDefault="00AA7734" w:rsidP="00AA773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AA773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AA7734" w:rsidRPr="00AA7734" w:rsidRDefault="00AA7734" w:rsidP="00AA77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7734">
        <w:rPr>
          <w:rFonts w:ascii="Times New Roman" w:hAnsi="Times New Roman"/>
          <w:sz w:val="24"/>
          <w:szCs w:val="24"/>
          <w:lang w:eastAsia="ru-RU"/>
        </w:rPr>
        <w:t>а) стебли;</w:t>
      </w:r>
    </w:p>
    <w:p w:rsidR="00AA7734" w:rsidRPr="00AA7734" w:rsidRDefault="00AA7734" w:rsidP="00AA77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7734">
        <w:rPr>
          <w:rFonts w:ascii="Times New Roman" w:hAnsi="Times New Roman"/>
          <w:sz w:val="24"/>
          <w:szCs w:val="24"/>
          <w:lang w:eastAsia="ru-RU"/>
        </w:rPr>
        <w:t>б) листья;</w:t>
      </w:r>
    </w:p>
    <w:p w:rsidR="00AA7734" w:rsidRPr="00AA7734" w:rsidRDefault="00AA7734" w:rsidP="00AA77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7734">
        <w:rPr>
          <w:rFonts w:ascii="Times New Roman" w:hAnsi="Times New Roman"/>
          <w:sz w:val="24"/>
          <w:szCs w:val="24"/>
          <w:lang w:eastAsia="ru-RU"/>
        </w:rPr>
        <w:t>в) цветы;</w:t>
      </w:r>
    </w:p>
    <w:p w:rsidR="00532743" w:rsidRPr="00BE1028" w:rsidRDefault="00AA7734" w:rsidP="00452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7734">
        <w:rPr>
          <w:rFonts w:ascii="Times New Roman" w:hAnsi="Times New Roman"/>
          <w:sz w:val="24"/>
          <w:szCs w:val="24"/>
          <w:lang w:eastAsia="ru-RU"/>
        </w:rPr>
        <w:t xml:space="preserve">г) плоды. </w:t>
      </w:r>
    </w:p>
    <w:p w:rsidR="00532743" w:rsidRPr="00BE1028" w:rsidRDefault="00AA7734" w:rsidP="00BE1028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8D">
        <w:rPr>
          <w:rFonts w:ascii="Times New Roman" w:hAnsi="Times New Roman"/>
          <w:b/>
          <w:sz w:val="24"/>
          <w:szCs w:val="24"/>
        </w:rPr>
        <w:t>Конструирование (черчение) и моделирование (дизайн одежды).</w:t>
      </w:r>
    </w:p>
    <w:p w:rsidR="0055752C" w:rsidRPr="00C427DC" w:rsidRDefault="00C427DC" w:rsidP="005575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</w:t>
      </w:r>
      <w:r w:rsidR="00C52708" w:rsidRPr="00C427DC">
        <w:rPr>
          <w:rFonts w:ascii="Times New Roman" w:hAnsi="Times New Roman"/>
          <w:i/>
          <w:sz w:val="24"/>
          <w:szCs w:val="24"/>
        </w:rPr>
        <w:t>.</w:t>
      </w:r>
      <w:r w:rsidR="0055752C" w:rsidRPr="00C427DC">
        <w:rPr>
          <w:rFonts w:ascii="Times New Roman" w:hAnsi="Times New Roman"/>
          <w:i/>
          <w:sz w:val="24"/>
          <w:szCs w:val="24"/>
        </w:rPr>
        <w:t>При построении чертежа фартука, для определения высоты  нагрудника измерение выполняют:</w:t>
      </w:r>
    </w:p>
    <w:p w:rsidR="0055752C" w:rsidRPr="00C427DC" w:rsidRDefault="0055752C" w:rsidP="0055752C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55752C" w:rsidRPr="00C427DC" w:rsidRDefault="0055752C" w:rsidP="0055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а) горизонтально вокруг талии (по самому узкому месту туловища);</w:t>
      </w:r>
    </w:p>
    <w:p w:rsidR="0055752C" w:rsidRPr="00C427DC" w:rsidRDefault="0055752C" w:rsidP="0055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б) горизонтально вокруг бедер;</w:t>
      </w:r>
    </w:p>
    <w:p w:rsidR="0055752C" w:rsidRPr="00C427DC" w:rsidRDefault="0055752C" w:rsidP="0055752C">
      <w:pPr>
        <w:spacing w:after="0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в) от линии талии вверх до нужной длины;</w:t>
      </w:r>
    </w:p>
    <w:p w:rsidR="0055752C" w:rsidRPr="00C427DC" w:rsidRDefault="0055752C" w:rsidP="00557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г) спереди с учетом выступа живота.</w:t>
      </w:r>
    </w:p>
    <w:p w:rsidR="0055752C" w:rsidRPr="00C427DC" w:rsidRDefault="0055752C" w:rsidP="00557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22</w:t>
      </w:r>
      <w:r w:rsidRPr="00C427DC">
        <w:rPr>
          <w:rFonts w:ascii="Times New Roman" w:hAnsi="Times New Roman"/>
          <w:i/>
          <w:sz w:val="24"/>
          <w:szCs w:val="24"/>
        </w:rPr>
        <w:t>.Что означает понятие «антропометрические точки тела человека:</w:t>
      </w:r>
    </w:p>
    <w:p w:rsidR="00C427DC" w:rsidRPr="00C427DC" w:rsidRDefault="00C427DC" w:rsidP="00C427DC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а) это точки на теле человека, большинство из которых соответствуют явно выраженным и легко фиксируемым образованиям скелета;</w:t>
      </w: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б) это точки,  определяющиеся  по мягким тканям; специфическим кожным образованиям. </w:t>
      </w: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в) это точки,  соответствующие специфическим кожным образованиям;</w:t>
      </w:r>
    </w:p>
    <w:p w:rsid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г) это точки,  определяющие степень старения фигуры.</w:t>
      </w: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7DC" w:rsidRPr="0030118D" w:rsidRDefault="00C427DC" w:rsidP="00C427DC">
      <w:pPr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Экономика семьи, предпринимательство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27DC" w:rsidRPr="00C427DC" w:rsidRDefault="00C427DC" w:rsidP="00C427DC">
      <w:pPr>
        <w:spacing w:after="0"/>
        <w:jc w:val="both"/>
        <w:rPr>
          <w:rStyle w:val="c4"/>
          <w:rFonts w:ascii="Times New Roman" w:hAnsi="Times New Roman"/>
          <w:i/>
          <w:sz w:val="24"/>
          <w:szCs w:val="24"/>
          <w:shd w:val="clear" w:color="auto" w:fill="FFFFFF"/>
        </w:rPr>
      </w:pPr>
      <w:r w:rsidRPr="00C427DC">
        <w:rPr>
          <w:rStyle w:val="c4"/>
          <w:rFonts w:ascii="Times New Roman" w:hAnsi="Times New Roman"/>
          <w:i/>
          <w:sz w:val="24"/>
          <w:szCs w:val="24"/>
          <w:shd w:val="clear" w:color="auto" w:fill="FFFFFF"/>
        </w:rPr>
        <w:t>23. Свод правил и положений, устанавливающих порядок деятельности предприятия – это:</w:t>
      </w:r>
    </w:p>
    <w:p w:rsidR="00C427DC" w:rsidRPr="00C427DC" w:rsidRDefault="00C427DC" w:rsidP="00C427DC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(впишите  правильный ответ)</w:t>
      </w: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427DC">
        <w:rPr>
          <w:rFonts w:ascii="Times New Roman" w:hAnsi="Times New Roman"/>
          <w:i/>
          <w:sz w:val="24"/>
          <w:szCs w:val="24"/>
        </w:rPr>
        <w:t>________________________________________</w:t>
      </w:r>
    </w:p>
    <w:p w:rsidR="00BE1028" w:rsidRDefault="00BE1028" w:rsidP="00C427D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427DC" w:rsidRPr="00C427DC" w:rsidRDefault="00C427DC" w:rsidP="00C427D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427DC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24. Налогом не облагаются:</w:t>
      </w:r>
    </w:p>
    <w:p w:rsidR="00C427DC" w:rsidRPr="00C427DC" w:rsidRDefault="00C427DC" w:rsidP="00C427DC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C427DC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C427DC" w:rsidRPr="00C427DC" w:rsidRDefault="00C427DC" w:rsidP="00C427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DC">
        <w:rPr>
          <w:rFonts w:ascii="Times New Roman" w:hAnsi="Times New Roman"/>
          <w:sz w:val="24"/>
          <w:szCs w:val="24"/>
          <w:lang w:eastAsia="ru-RU"/>
        </w:rPr>
        <w:t>а) пенсии; </w:t>
      </w:r>
    </w:p>
    <w:p w:rsidR="00C427DC" w:rsidRPr="00C427DC" w:rsidRDefault="00C427DC" w:rsidP="00C427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27DC">
        <w:rPr>
          <w:rFonts w:ascii="Times New Roman" w:hAnsi="Times New Roman"/>
          <w:sz w:val="24"/>
          <w:szCs w:val="24"/>
          <w:lang w:eastAsia="ru-RU"/>
        </w:rPr>
        <w:t>б) пособия по уходу за ребенком;</w:t>
      </w:r>
    </w:p>
    <w:p w:rsidR="00C427DC" w:rsidRPr="00C427DC" w:rsidRDefault="00C427DC" w:rsidP="00C427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27DC">
        <w:rPr>
          <w:rFonts w:ascii="Times New Roman" w:hAnsi="Times New Roman"/>
          <w:sz w:val="24"/>
          <w:szCs w:val="24"/>
          <w:lang w:eastAsia="ru-RU"/>
        </w:rPr>
        <w:t>в) прибыль предприятия;</w:t>
      </w:r>
    </w:p>
    <w:p w:rsidR="00C427DC" w:rsidRPr="00C427DC" w:rsidRDefault="00C427DC" w:rsidP="00C427D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27DC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 w:rsidRPr="00C427DC">
        <w:rPr>
          <w:rFonts w:ascii="Times New Roman" w:hAnsi="Times New Roman"/>
          <w:sz w:val="24"/>
          <w:szCs w:val="24"/>
          <w:lang w:eastAsia="ru-RU"/>
        </w:rPr>
        <w:t>средства</w:t>
      </w:r>
      <w:proofErr w:type="gramEnd"/>
      <w:r w:rsidRPr="00C427DC">
        <w:rPr>
          <w:rFonts w:ascii="Times New Roman" w:hAnsi="Times New Roman"/>
          <w:sz w:val="24"/>
          <w:szCs w:val="24"/>
          <w:lang w:eastAsia="ru-RU"/>
        </w:rPr>
        <w:t xml:space="preserve"> выделенные на благотворительные цели.</w:t>
      </w:r>
    </w:p>
    <w:p w:rsidR="00BE1028" w:rsidRDefault="00BE1028" w:rsidP="00BE1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028" w:rsidRDefault="00BE1028" w:rsidP="00BE1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EF7" w:rsidRPr="00827BAE" w:rsidRDefault="000F6EF7" w:rsidP="000F6E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b/>
          <w:sz w:val="24"/>
          <w:szCs w:val="24"/>
        </w:rPr>
        <w:t>Творческое задание</w:t>
      </w:r>
      <w:r w:rsidRPr="00827BAE">
        <w:rPr>
          <w:rFonts w:ascii="Times New Roman" w:hAnsi="Times New Roman"/>
          <w:i/>
          <w:sz w:val="24"/>
          <w:szCs w:val="24"/>
        </w:rPr>
        <w:t>.</w:t>
      </w:r>
    </w:p>
    <w:p w:rsidR="000F6EF7" w:rsidRPr="00827BAE" w:rsidRDefault="000F6EF7" w:rsidP="000F6E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F6EF7" w:rsidRPr="00827BAE" w:rsidRDefault="000F6EF7" w:rsidP="000F6E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i/>
          <w:sz w:val="24"/>
          <w:szCs w:val="24"/>
        </w:rPr>
        <w:t>25. Дан эскиз модели</w:t>
      </w:r>
      <w:r>
        <w:rPr>
          <w:rFonts w:ascii="Times New Roman" w:hAnsi="Times New Roman"/>
          <w:i/>
          <w:sz w:val="24"/>
          <w:szCs w:val="24"/>
        </w:rPr>
        <w:t xml:space="preserve"> платья</w:t>
      </w:r>
      <w:r w:rsidRPr="00827BAE">
        <w:rPr>
          <w:rFonts w:ascii="Times New Roman" w:hAnsi="Times New Roman"/>
          <w:i/>
          <w:sz w:val="24"/>
          <w:szCs w:val="24"/>
        </w:rPr>
        <w:t>:</w:t>
      </w:r>
    </w:p>
    <w:p w:rsidR="000F6EF7" w:rsidRPr="00827BAE" w:rsidRDefault="000F6EF7" w:rsidP="000F6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AE">
        <w:rPr>
          <w:rFonts w:ascii="Times New Roman" w:hAnsi="Times New Roman"/>
          <w:sz w:val="24"/>
          <w:szCs w:val="24"/>
        </w:rPr>
        <w:t>1) выполните  зарисовку схем применяемых швов</w:t>
      </w:r>
      <w:r>
        <w:rPr>
          <w:rFonts w:ascii="Times New Roman" w:hAnsi="Times New Roman"/>
          <w:sz w:val="24"/>
          <w:szCs w:val="24"/>
        </w:rPr>
        <w:t xml:space="preserve"> и узлов швейного изделия</w:t>
      </w:r>
      <w:r w:rsidRPr="00827BAE">
        <w:rPr>
          <w:rFonts w:ascii="Times New Roman" w:hAnsi="Times New Roman"/>
          <w:sz w:val="24"/>
          <w:szCs w:val="24"/>
        </w:rPr>
        <w:t xml:space="preserve">; </w:t>
      </w:r>
    </w:p>
    <w:p w:rsidR="000F6EF7" w:rsidRPr="00827BAE" w:rsidRDefault="000F6EF7" w:rsidP="000F6EF7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sz w:val="24"/>
          <w:szCs w:val="24"/>
        </w:rPr>
        <w:t xml:space="preserve">3) предложите ткань для представленной </w:t>
      </w:r>
      <w:r>
        <w:rPr>
          <w:rFonts w:ascii="Times New Roman" w:hAnsi="Times New Roman"/>
          <w:sz w:val="24"/>
          <w:szCs w:val="24"/>
        </w:rPr>
        <w:t xml:space="preserve"> модели.</w:t>
      </w:r>
    </w:p>
    <w:p w:rsidR="000F6EF7" w:rsidRPr="00827BAE" w:rsidRDefault="000F6EF7" w:rsidP="000F6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5976"/>
      </w:tblGrid>
      <w:tr w:rsidR="000F6EF7" w:rsidRPr="00827BAE" w:rsidTr="00060808">
        <w:tc>
          <w:tcPr>
            <w:tcW w:w="5365" w:type="dxa"/>
          </w:tcPr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>Схемы применяемых шво</w:t>
            </w:r>
            <w:proofErr w:type="gramStart"/>
            <w:r w:rsidRPr="00827BAE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827BAE">
              <w:rPr>
                <w:rFonts w:ascii="Times New Roman" w:hAnsi="Times New Roman"/>
                <w:sz w:val="24"/>
                <w:szCs w:val="24"/>
              </w:rPr>
              <w:t>для изготовления изделия)</w:t>
            </w:r>
          </w:p>
        </w:tc>
        <w:tc>
          <w:tcPr>
            <w:tcW w:w="4206" w:type="dxa"/>
          </w:tcPr>
          <w:p w:rsidR="000F6EF7" w:rsidRPr="00827BAE" w:rsidRDefault="000F6EF7" w:rsidP="000F6EF7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 xml:space="preserve">эскиз модели </w:t>
            </w:r>
            <w:r>
              <w:rPr>
                <w:rFonts w:ascii="Times New Roman" w:hAnsi="Times New Roman"/>
                <w:sz w:val="24"/>
                <w:szCs w:val="24"/>
              </w:rPr>
              <w:t>платья</w:t>
            </w:r>
          </w:p>
        </w:tc>
      </w:tr>
      <w:tr w:rsidR="000F6EF7" w:rsidRPr="00827BAE" w:rsidTr="00060808">
        <w:trPr>
          <w:trHeight w:val="3398"/>
        </w:trPr>
        <w:tc>
          <w:tcPr>
            <w:tcW w:w="5365" w:type="dxa"/>
          </w:tcPr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Схема обработки </w:t>
            </w:r>
            <w:r w:rsidR="002F64FA">
              <w:rPr>
                <w:rFonts w:ascii="Times New Roman" w:hAnsi="Times New Roman"/>
                <w:sz w:val="24"/>
                <w:szCs w:val="24"/>
              </w:rPr>
              <w:t>плечевых швов</w:t>
            </w: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vMerge w:val="restart"/>
          </w:tcPr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Default="000F6EF7" w:rsidP="000F6EF7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13D0BA" wp14:editId="7F3B4F8D">
                  <wp:extent cx="3657600" cy="412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F7" w:rsidRPr="00827BAE" w:rsidTr="00060808">
        <w:trPr>
          <w:trHeight w:val="3825"/>
        </w:trPr>
        <w:tc>
          <w:tcPr>
            <w:tcW w:w="5365" w:type="dxa"/>
          </w:tcPr>
          <w:p w:rsidR="000F6EF7" w:rsidRPr="002F64FA" w:rsidRDefault="000F6EF7" w:rsidP="00E42058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64FA">
              <w:rPr>
                <w:rFonts w:ascii="Times New Roman" w:hAnsi="Times New Roman"/>
                <w:noProof/>
                <w:sz w:val="24"/>
                <w:szCs w:val="24"/>
              </w:rPr>
              <w:t>Схема обработки низа рукава</w:t>
            </w:r>
          </w:p>
          <w:p w:rsidR="002F64FA" w:rsidRPr="002F64FA" w:rsidRDefault="002F64FA" w:rsidP="002F64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F6EF7" w:rsidRPr="00827BAE" w:rsidRDefault="000F6EF7" w:rsidP="0006080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EF7" w:rsidRPr="00827BAE" w:rsidTr="00060808">
        <w:trPr>
          <w:trHeight w:val="3529"/>
        </w:trPr>
        <w:tc>
          <w:tcPr>
            <w:tcW w:w="5365" w:type="dxa"/>
          </w:tcPr>
          <w:p w:rsidR="000F6EF7" w:rsidRPr="00827BAE" w:rsidRDefault="000F6EF7" w:rsidP="000F6EF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A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Схема обработки  горловины обтачкой </w:t>
            </w:r>
          </w:p>
        </w:tc>
        <w:tc>
          <w:tcPr>
            <w:tcW w:w="4206" w:type="dxa"/>
            <w:vMerge/>
          </w:tcPr>
          <w:p w:rsidR="000F6EF7" w:rsidRPr="00827BAE" w:rsidRDefault="000F6EF7" w:rsidP="00060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EF7" w:rsidRPr="00827BAE" w:rsidRDefault="000F6EF7" w:rsidP="000F6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EF7" w:rsidRPr="00827BAE" w:rsidRDefault="000F6EF7" w:rsidP="000F6E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AE">
        <w:rPr>
          <w:rFonts w:ascii="Times New Roman" w:hAnsi="Times New Roman"/>
          <w:sz w:val="24"/>
          <w:szCs w:val="24"/>
        </w:rPr>
        <w:t xml:space="preserve">3. Рекомендуемые ткани для изготовления </w:t>
      </w:r>
      <w:r w:rsidR="001C23DC">
        <w:rPr>
          <w:rFonts w:ascii="Times New Roman" w:hAnsi="Times New Roman"/>
          <w:sz w:val="24"/>
          <w:szCs w:val="24"/>
        </w:rPr>
        <w:t>платья</w:t>
      </w:r>
      <w:r w:rsidRPr="00827BAE">
        <w:rPr>
          <w:rFonts w:ascii="Times New Roman" w:hAnsi="Times New Roman"/>
          <w:sz w:val="24"/>
          <w:szCs w:val="24"/>
        </w:rPr>
        <w:t>:________________________________________</w:t>
      </w:r>
      <w:r w:rsidR="001C23DC">
        <w:rPr>
          <w:rFonts w:ascii="Times New Roman" w:hAnsi="Times New Roman"/>
          <w:sz w:val="24"/>
          <w:szCs w:val="24"/>
        </w:rPr>
        <w:t>_______________________________</w:t>
      </w:r>
    </w:p>
    <w:p w:rsidR="000F6EF7" w:rsidRPr="000860EF" w:rsidRDefault="000F6EF7" w:rsidP="000F6EF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427DC" w:rsidRPr="00C427DC" w:rsidRDefault="00C427DC" w:rsidP="00C427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27DC" w:rsidRPr="00C4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A97"/>
    <w:multiLevelType w:val="hybridMultilevel"/>
    <w:tmpl w:val="04FE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1C"/>
    <w:multiLevelType w:val="hybridMultilevel"/>
    <w:tmpl w:val="B30EB90E"/>
    <w:lvl w:ilvl="0" w:tplc="D1206450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14B2A"/>
    <w:multiLevelType w:val="hybridMultilevel"/>
    <w:tmpl w:val="30C677AA"/>
    <w:lvl w:ilvl="0" w:tplc="D1206450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B323E"/>
    <w:multiLevelType w:val="hybridMultilevel"/>
    <w:tmpl w:val="5A9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843"/>
    <w:multiLevelType w:val="hybridMultilevel"/>
    <w:tmpl w:val="668A4364"/>
    <w:lvl w:ilvl="0" w:tplc="D1206450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06E86"/>
    <w:multiLevelType w:val="hybridMultilevel"/>
    <w:tmpl w:val="41445E6E"/>
    <w:lvl w:ilvl="0" w:tplc="64E403F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CE8"/>
    <w:multiLevelType w:val="hybridMultilevel"/>
    <w:tmpl w:val="4238EF58"/>
    <w:lvl w:ilvl="0" w:tplc="A7D64E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57D6"/>
    <w:multiLevelType w:val="hybridMultilevel"/>
    <w:tmpl w:val="E654E8EA"/>
    <w:lvl w:ilvl="0" w:tplc="D1206450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E37B3E"/>
    <w:multiLevelType w:val="multilevel"/>
    <w:tmpl w:val="918C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7566F"/>
    <w:multiLevelType w:val="hybridMultilevel"/>
    <w:tmpl w:val="EDF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F51A6"/>
    <w:multiLevelType w:val="multilevel"/>
    <w:tmpl w:val="08B43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E"/>
    <w:rsid w:val="00064C6E"/>
    <w:rsid w:val="000A66E8"/>
    <w:rsid w:val="000F6EF7"/>
    <w:rsid w:val="00104650"/>
    <w:rsid w:val="00106C22"/>
    <w:rsid w:val="00137252"/>
    <w:rsid w:val="00140183"/>
    <w:rsid w:val="001C23DC"/>
    <w:rsid w:val="001E45F3"/>
    <w:rsid w:val="001E7DC9"/>
    <w:rsid w:val="00227760"/>
    <w:rsid w:val="002618E7"/>
    <w:rsid w:val="0026658E"/>
    <w:rsid w:val="002B0D1A"/>
    <w:rsid w:val="002B54C8"/>
    <w:rsid w:val="002F45E0"/>
    <w:rsid w:val="002F64FA"/>
    <w:rsid w:val="00396112"/>
    <w:rsid w:val="003B7B96"/>
    <w:rsid w:val="003C36CE"/>
    <w:rsid w:val="00427D6D"/>
    <w:rsid w:val="00452AB8"/>
    <w:rsid w:val="004B7D1D"/>
    <w:rsid w:val="004D1B0C"/>
    <w:rsid w:val="00513F90"/>
    <w:rsid w:val="00532743"/>
    <w:rsid w:val="00532ABD"/>
    <w:rsid w:val="0055752C"/>
    <w:rsid w:val="00576B00"/>
    <w:rsid w:val="0059193D"/>
    <w:rsid w:val="005B0A8B"/>
    <w:rsid w:val="005D1DE5"/>
    <w:rsid w:val="00602DDE"/>
    <w:rsid w:val="006332A6"/>
    <w:rsid w:val="00671C88"/>
    <w:rsid w:val="006A05C3"/>
    <w:rsid w:val="00734929"/>
    <w:rsid w:val="00792481"/>
    <w:rsid w:val="007B7540"/>
    <w:rsid w:val="00814724"/>
    <w:rsid w:val="0083516F"/>
    <w:rsid w:val="00877894"/>
    <w:rsid w:val="008E2DC8"/>
    <w:rsid w:val="009B38B0"/>
    <w:rsid w:val="009C136D"/>
    <w:rsid w:val="009F56D7"/>
    <w:rsid w:val="00A151D5"/>
    <w:rsid w:val="00AA7734"/>
    <w:rsid w:val="00B31AF4"/>
    <w:rsid w:val="00B750F7"/>
    <w:rsid w:val="00BE1028"/>
    <w:rsid w:val="00C14D68"/>
    <w:rsid w:val="00C427DC"/>
    <w:rsid w:val="00C52708"/>
    <w:rsid w:val="00D25B25"/>
    <w:rsid w:val="00D63106"/>
    <w:rsid w:val="00DA4EB5"/>
    <w:rsid w:val="00DC44B7"/>
    <w:rsid w:val="00DD69CE"/>
    <w:rsid w:val="00DD7BE6"/>
    <w:rsid w:val="00E177C1"/>
    <w:rsid w:val="00E42058"/>
    <w:rsid w:val="00E9364D"/>
    <w:rsid w:val="00EE0809"/>
    <w:rsid w:val="00F32A5D"/>
    <w:rsid w:val="00F415D2"/>
    <w:rsid w:val="00F46008"/>
    <w:rsid w:val="00F80BEE"/>
    <w:rsid w:val="00FB3D07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14D68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5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5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7540"/>
  </w:style>
  <w:style w:type="character" w:styleId="a3">
    <w:name w:val="Strong"/>
    <w:basedOn w:val="a0"/>
    <w:uiPriority w:val="22"/>
    <w:qFormat/>
    <w:rsid w:val="007B754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5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7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6">
    <w:name w:val="c6"/>
    <w:basedOn w:val="a"/>
    <w:rsid w:val="007B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7540"/>
  </w:style>
  <w:style w:type="paragraph" w:customStyle="1" w:styleId="c2">
    <w:name w:val="c2"/>
    <w:basedOn w:val="a"/>
    <w:rsid w:val="007B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7540"/>
  </w:style>
  <w:style w:type="character" w:customStyle="1" w:styleId="10">
    <w:name w:val="Заголовок 1 Знак"/>
    <w:basedOn w:val="a0"/>
    <w:link w:val="1"/>
    <w:rsid w:val="00C14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14D68"/>
    <w:pPr>
      <w:ind w:left="720"/>
      <w:contextualSpacing/>
      <w:jc w:val="both"/>
    </w:pPr>
    <w:rPr>
      <w:rFonts w:eastAsia="Calibri"/>
    </w:rPr>
  </w:style>
  <w:style w:type="character" w:customStyle="1" w:styleId="c4">
    <w:name w:val="c4"/>
    <w:basedOn w:val="a0"/>
    <w:rsid w:val="00DD7BE6"/>
  </w:style>
  <w:style w:type="paragraph" w:styleId="a5">
    <w:name w:val="Normal (Web)"/>
    <w:basedOn w:val="a"/>
    <w:uiPriority w:val="99"/>
    <w:unhideWhenUsed/>
    <w:rsid w:val="0006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4C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2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nhideWhenUsed/>
    <w:rsid w:val="008E2DC8"/>
    <w:pPr>
      <w:widowControl w:val="0"/>
      <w:snapToGrid w:val="0"/>
      <w:spacing w:after="120" w:line="240" w:lineRule="auto"/>
    </w:pPr>
    <w:rPr>
      <w:rFonts w:ascii="Times New Roman" w:hAnsi="Times New Roman"/>
      <w:color w:val="000000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E2DC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table" w:styleId="a9">
    <w:name w:val="Table Grid"/>
    <w:basedOn w:val="a1"/>
    <w:uiPriority w:val="59"/>
    <w:rsid w:val="008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6E8"/>
    <w:rPr>
      <w:rFonts w:ascii="Tahoma" w:eastAsia="Times New Roman" w:hAnsi="Tahoma" w:cs="Tahoma"/>
      <w:sz w:val="16"/>
      <w:szCs w:val="16"/>
    </w:rPr>
  </w:style>
  <w:style w:type="character" w:customStyle="1" w:styleId="c7">
    <w:name w:val="c7"/>
    <w:basedOn w:val="a0"/>
    <w:rsid w:val="009F56D7"/>
  </w:style>
  <w:style w:type="paragraph" w:customStyle="1" w:styleId="c3">
    <w:name w:val="c3"/>
    <w:basedOn w:val="a"/>
    <w:rsid w:val="009F5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32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41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41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14D68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5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5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7540"/>
  </w:style>
  <w:style w:type="character" w:styleId="a3">
    <w:name w:val="Strong"/>
    <w:basedOn w:val="a0"/>
    <w:uiPriority w:val="22"/>
    <w:qFormat/>
    <w:rsid w:val="007B754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5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7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6">
    <w:name w:val="c6"/>
    <w:basedOn w:val="a"/>
    <w:rsid w:val="007B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7540"/>
  </w:style>
  <w:style w:type="paragraph" w:customStyle="1" w:styleId="c2">
    <w:name w:val="c2"/>
    <w:basedOn w:val="a"/>
    <w:rsid w:val="007B7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7540"/>
  </w:style>
  <w:style w:type="character" w:customStyle="1" w:styleId="10">
    <w:name w:val="Заголовок 1 Знак"/>
    <w:basedOn w:val="a0"/>
    <w:link w:val="1"/>
    <w:rsid w:val="00C14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14D68"/>
    <w:pPr>
      <w:ind w:left="720"/>
      <w:contextualSpacing/>
      <w:jc w:val="both"/>
    </w:pPr>
    <w:rPr>
      <w:rFonts w:eastAsia="Calibri"/>
    </w:rPr>
  </w:style>
  <w:style w:type="character" w:customStyle="1" w:styleId="c4">
    <w:name w:val="c4"/>
    <w:basedOn w:val="a0"/>
    <w:rsid w:val="00DD7BE6"/>
  </w:style>
  <w:style w:type="paragraph" w:styleId="a5">
    <w:name w:val="Normal (Web)"/>
    <w:basedOn w:val="a"/>
    <w:uiPriority w:val="99"/>
    <w:unhideWhenUsed/>
    <w:rsid w:val="0006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4C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2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nhideWhenUsed/>
    <w:rsid w:val="008E2DC8"/>
    <w:pPr>
      <w:widowControl w:val="0"/>
      <w:snapToGrid w:val="0"/>
      <w:spacing w:after="120" w:line="240" w:lineRule="auto"/>
    </w:pPr>
    <w:rPr>
      <w:rFonts w:ascii="Times New Roman" w:hAnsi="Times New Roman"/>
      <w:color w:val="000000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8E2DC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table" w:styleId="a9">
    <w:name w:val="Table Grid"/>
    <w:basedOn w:val="a1"/>
    <w:uiPriority w:val="59"/>
    <w:rsid w:val="008E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6E8"/>
    <w:rPr>
      <w:rFonts w:ascii="Tahoma" w:eastAsia="Times New Roman" w:hAnsi="Tahoma" w:cs="Tahoma"/>
      <w:sz w:val="16"/>
      <w:szCs w:val="16"/>
    </w:rPr>
  </w:style>
  <w:style w:type="character" w:customStyle="1" w:styleId="c7">
    <w:name w:val="c7"/>
    <w:basedOn w:val="a0"/>
    <w:rsid w:val="009F56D7"/>
  </w:style>
  <w:style w:type="paragraph" w:customStyle="1" w:styleId="c3">
    <w:name w:val="c3"/>
    <w:basedOn w:val="a"/>
    <w:rsid w:val="009F5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32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41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41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EAD6-C277-4770-A0F4-E183782E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Антропова</dc:creator>
  <cp:keywords/>
  <dc:description/>
  <cp:lastModifiedBy>Оксана Сергеевна Пучкова</cp:lastModifiedBy>
  <cp:revision>36</cp:revision>
  <dcterms:created xsi:type="dcterms:W3CDTF">2015-10-17T08:59:00Z</dcterms:created>
  <dcterms:modified xsi:type="dcterms:W3CDTF">2016-10-12T11:11:00Z</dcterms:modified>
</cp:coreProperties>
</file>