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5" w:rsidRDefault="00B43BAA">
      <w:pPr>
        <w:pStyle w:val="30"/>
        <w:shd w:val="clear" w:color="auto" w:fill="auto"/>
        <w:ind w:left="3840"/>
      </w:pPr>
      <w:r>
        <w:t>КРИТЕРИИ ОЦЕНКИ ОТВЕТОВ</w:t>
      </w:r>
    </w:p>
    <w:p w:rsidR="00EF73C5" w:rsidRDefault="00CA0E84">
      <w:pPr>
        <w:pStyle w:val="30"/>
        <w:shd w:val="clear" w:color="auto" w:fill="auto"/>
        <w:tabs>
          <w:tab w:val="left" w:pos="4140"/>
          <w:tab w:val="left" w:pos="4716"/>
        </w:tabs>
        <w:ind w:left="900"/>
        <w:jc w:val="both"/>
      </w:pPr>
      <w:r>
        <w:t>НА ТЕСТОВЫЕ ЗАДАНИЯ  МУНИЦИПАЛЬНОГО</w:t>
      </w:r>
      <w:r w:rsidR="00B43BAA">
        <w:rPr>
          <w:rStyle w:val="31"/>
          <w:b/>
          <w:bCs/>
        </w:rPr>
        <w:t>ЭТАПА</w:t>
      </w:r>
      <w:bookmarkStart w:id="0" w:name="_GoBack"/>
      <w:bookmarkEnd w:id="0"/>
      <w:r w:rsidR="00B43BAA">
        <w:t>ВСЕРОССИЙСКОЙ ОЛИМПИАДЫ ПО</w:t>
      </w:r>
    </w:p>
    <w:p w:rsidR="00EF73C5" w:rsidRDefault="00B43BAA">
      <w:pPr>
        <w:pStyle w:val="30"/>
        <w:shd w:val="clear" w:color="auto" w:fill="auto"/>
        <w:ind w:left="4380"/>
      </w:pPr>
      <w:r>
        <w:t xml:space="preserve">ПРАВУ </w:t>
      </w:r>
      <w:r>
        <w:rPr>
          <w:rStyle w:val="31"/>
          <w:b/>
          <w:bCs/>
        </w:rP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2414"/>
        <w:gridCol w:w="2213"/>
      </w:tblGrid>
      <w:tr w:rsidR="00EF73C5">
        <w:trPr>
          <w:trHeight w:hRule="exact" w:val="72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ЗАДАНИЕ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ОТВЕТ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ind w:left="560" w:hanging="560"/>
            </w:pPr>
            <w:r>
              <w:rPr>
                <w:rStyle w:val="295pt"/>
              </w:rPr>
              <w:t>ОЦЕНКА ОТВЕТА В БАЛЛАХ И КРИТЕРИИ</w:t>
            </w:r>
          </w:p>
        </w:tc>
      </w:tr>
      <w:tr w:rsidR="00EF73C5">
        <w:trPr>
          <w:trHeight w:hRule="exact" w:val="162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1. Гражданские права и обязанности возникают вследствие: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1"/>
              </w:rPr>
              <w:t>причинения вреда другому лицу;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неосновательного обогащения;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В. вследствие порчи государственного имущества;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вследствие уклонения от уплаты налогов.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А, 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85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7. </w:t>
            </w:r>
            <w:r>
              <w:rPr>
                <w:rStyle w:val="295pt"/>
              </w:rPr>
              <w:t>Сделка, совершенная лишь для вида, без намерения создать соответствующие ей правовые последствия, называется: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оспоримой;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ничтожной;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30" w:lineRule="exact"/>
              <w:jc w:val="both"/>
            </w:pPr>
            <w:r>
              <w:rPr>
                <w:rStyle w:val="21"/>
              </w:rPr>
              <w:t>притворной;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 xml:space="preserve">Г. </w:t>
            </w:r>
            <w:r>
              <w:rPr>
                <w:rStyle w:val="26pt"/>
              </w:rPr>
              <w:t>МНИМОЙ.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38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3-. </w:t>
            </w:r>
            <w:r>
              <w:rPr>
                <w:rStyle w:val="295pt"/>
              </w:rPr>
              <w:t>Объявление амнистии относится к ведению: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1"/>
              </w:rPr>
              <w:t>Президента РФ;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Ь. Государственной Думы;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1"/>
              </w:rPr>
              <w:t>Совета Федерации;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Министерства юстиции.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2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4. К каким правам относится конституционное право на жилище?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социальным;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Б.экономическим;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30" w:lineRule="exact"/>
              <w:jc w:val="both"/>
            </w:pPr>
            <w:r>
              <w:rPr>
                <w:rStyle w:val="21"/>
              </w:rPr>
              <w:t>политическим;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личным правам.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  <w:lang w:val="en-US" w:eastAsia="en-US" w:bidi="en-US"/>
              </w:rPr>
              <w:t>S</w:t>
            </w:r>
            <w:r w:rsidRPr="00CA0E84">
              <w:rPr>
                <w:rStyle w:val="295pt"/>
                <w:lang w:eastAsia="en-US" w:bidi="en-US"/>
              </w:rPr>
              <w:t xml:space="preserve">. </w:t>
            </w:r>
            <w:r>
              <w:rPr>
                <w:rStyle w:val="295pt"/>
              </w:rPr>
              <w:t>Какие из перечисленных прав являются личными?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\. право на жизнь;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право на образование; ,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В. право на труд;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право на неприкосновенность частной жизни;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Д. право на благоприятную окружающую среду.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А,Г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6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95pt"/>
              </w:rPr>
              <w:t>6. Что является событием?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&gt;А. рождение;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вступление в брак;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В. заключение договора;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истечение срока исковой давности;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Д. авария на Г осу дарственной электростанции.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А,Г ,Д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3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43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7. Дееспособность по общему правилу в полном объеме возникает: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35" w:lineRule="exact"/>
              <w:jc w:val="both"/>
            </w:pPr>
            <w:r>
              <w:rPr>
                <w:rStyle w:val="21"/>
              </w:rPr>
              <w:t>с 14 лет;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Б. с 16 лет;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35" w:lineRule="exact"/>
              <w:jc w:val="both"/>
            </w:pPr>
            <w:r>
              <w:rPr>
                <w:rStyle w:val="21"/>
              </w:rPr>
              <w:t>с 18 лет;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Г. с 21 года.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54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8. Какие события подлежат регистрации в органах записи актов гражданского состояния: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1"/>
              </w:rPr>
              <w:t>смена постоянного места жительства 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 признание безработным;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1"/>
              </w:rPr>
              <w:t>признание без вести отсутствующим;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1 установление отцовства.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</w:tbl>
    <w:p w:rsidR="00EF73C5" w:rsidRDefault="00EF73C5">
      <w:pPr>
        <w:framePr w:w="10166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3"/>
        <w:gridCol w:w="2410"/>
        <w:gridCol w:w="2203"/>
      </w:tblGrid>
      <w:tr w:rsidR="00EF73C5">
        <w:trPr>
          <w:trHeight w:hRule="exact" w:val="1752"/>
          <w:jc w:val="center"/>
        </w:trPr>
        <w:tc>
          <w:tcPr>
            <w:tcW w:w="5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lastRenderedPageBreak/>
              <w:t xml:space="preserve">|9. </w:t>
            </w:r>
            <w:r>
              <w:rPr>
                <w:rStyle w:val="295pt"/>
              </w:rPr>
              <w:t>Основаниями приобретения полной дееспособности ранее 1 достижения установленного законом возраста являются: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1 А. вступление в права наследования;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1 Б. вступление в брак;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|В. эмансипация;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after="60"/>
              <w:jc w:val="both"/>
            </w:pPr>
            <w:r>
              <w:rPr>
                <w:rStyle w:val="21"/>
              </w:rPr>
              <w:t>|Г. наличие водительских прав.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60" w:line="200" w:lineRule="exact"/>
              <w:jc w:val="both"/>
            </w:pPr>
            <w:r>
              <w:rPr>
                <w:rStyle w:val="21"/>
                <w:lang w:val="en-US" w:eastAsia="en-US" w:bidi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Б, 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ind w:left="1320"/>
            </w:pPr>
            <w:r>
              <w:rPr>
                <w:rStyle w:val="295pt"/>
              </w:rPr>
              <w:t>2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843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5pt"/>
              </w:rPr>
              <w:t>10. С какого момента приобретается статус индивидуального предпринимателя?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А. с момента подачи гражданином соответствующего заявления;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>Б. с момента государственной регистрации;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>(1. с момента начала предпринимательской деятельности; |Г. с момента принятия гражданином решения приобрести г статус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162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11. С какого момента возникает авторское право: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с момента опубликования;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с момента написания;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30" w:lineRule="exact"/>
            </w:pPr>
            <w:r>
              <w:rPr>
                <w:rStyle w:val="21"/>
              </w:rPr>
              <w:t>с момента его первого прочтения перед аудиторией; Г. с момента заключения договора с издательством.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397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12. Какие суды рассматривают споры между индивидуальными предпринимателями?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1"/>
              </w:rPr>
              <w:t>суды общей юрисдикции;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мировые судьи;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1"/>
              </w:rPr>
              <w:t>арбитражные суды;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конституционные суды.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171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13. Какая основная цель деятельности коммерческих организаций?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30" w:lineRule="exact"/>
              <w:jc w:val="both"/>
            </w:pPr>
            <w:r>
              <w:rPr>
                <w:rStyle w:val="21"/>
              </w:rPr>
              <w:t>уплата налогов;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обеспечение рабочих мест;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line="230" w:lineRule="exact"/>
              <w:jc w:val="both"/>
            </w:pPr>
            <w:r>
              <w:rPr>
                <w:rStyle w:val="21"/>
              </w:rPr>
              <w:t>извлечение прибыли.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872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14. К формам общественных объединений относятся: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[А. общественная организация;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Ц&gt;. хозяйственное товарищество;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3. учреждение;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I'.общественный фонд;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Д. орган юридического лица; *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Е. орган местного самоуправления;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Ж. орган общественной самодеятельности.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А, Г, Ж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3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181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15. Суверенитет означает, что: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А. государство является демократическим; . Б. государство является федеративным;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!В. государство является независимым;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государство является унитарным.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642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 xml:space="preserve">16. Право принимать участие в референдуме имеют все граждане, достигшие ко дню проведения референдума </w:t>
            </w:r>
            <w:r>
              <w:rPr>
                <w:rStyle w:val="21"/>
              </w:rPr>
              <w:t xml:space="preserve">1 </w:t>
            </w:r>
            <w:r>
              <w:rPr>
                <w:rStyle w:val="295pt"/>
              </w:rPr>
              <w:t>возраста: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:/. 14 лет;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ind w:right="4720"/>
              <w:jc w:val="right"/>
            </w:pPr>
            <w:r>
              <w:rPr>
                <w:rStyle w:val="21"/>
              </w:rPr>
              <w:t>16 лет;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В. 18 лет;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21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699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17. К субъектам законодательной инициативы не относятся: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А. Президент Российской Федерации;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Глава администрации субъекта Федерации;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■В. Глава местного самоуправления;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Правительство Российской Федерации;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Д. Судья Конституционного Суда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pt"/>
              </w:rPr>
              <w:t>Е,В,Д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3 (за любую ошибку минус 0 баллов)</w:t>
            </w:r>
          </w:p>
        </w:tc>
      </w:tr>
    </w:tbl>
    <w:p w:rsidR="00EF73C5" w:rsidRDefault="00EF73C5">
      <w:pPr>
        <w:framePr w:w="10186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8"/>
        <w:gridCol w:w="2405"/>
        <w:gridCol w:w="2261"/>
      </w:tblGrid>
      <w:tr w:rsidR="00EF73C5">
        <w:trPr>
          <w:trHeight w:hRule="exact" w:val="1459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lastRenderedPageBreak/>
              <w:t>18. Стадиями принятия закона Государственной Думой Российской Федерации являются: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1"/>
              </w:rPr>
              <w:t>пять чтений;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три чтения;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1"/>
              </w:rPr>
              <w:t>два чтения;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одно чтение.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190" w:lineRule="exact"/>
              <w:ind w:right="1160"/>
              <w:jc w:val="right"/>
            </w:pPr>
            <w:r>
              <w:rPr>
                <w:rStyle w:val="295pt"/>
              </w:rPr>
              <w:t>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3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19. Обнародование принятого Федеральным Собранием закона возможно после подписания этого закона: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1"/>
              </w:rPr>
              <w:t>Президентом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Председателем Правительства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Спикером Совета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Спикером Государственной Думы.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ind w:right="1160"/>
              <w:jc w:val="right"/>
            </w:pPr>
            <w:r>
              <w:rPr>
                <w:rStyle w:val="295pt"/>
              </w:rPr>
              <w:t xml:space="preserve">" </w:t>
            </w: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392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20. Из скольких палат состоит Федеральное Собрание Российской Федерации?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1"/>
              </w:rPr>
              <w:t>четырех палат;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трех палат;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двух палат;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одной палаты.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853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21. Какие нормативно-правовые акты издает Президент Российской Федерации?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1"/>
              </w:rPr>
              <w:t>указы;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постановления;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директивы;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распоряжения;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Д. инструкции;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К. приказы.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867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22. Какой из перечисленных актов обладает высшей юридической силой: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указ Президента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постановление Правительства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spacing w:line="230" w:lineRule="exact"/>
            </w:pPr>
            <w:r>
              <w:rPr>
                <w:rStyle w:val="21"/>
              </w:rPr>
              <w:t>постановление Конституционного Суда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Г.. Конституция Российской Федерации.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17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23. Прекращение трудового договора оформляется: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line="230" w:lineRule="exact"/>
              <w:jc w:val="both"/>
            </w:pPr>
            <w:r>
              <w:rPr>
                <w:rStyle w:val="21"/>
              </w:rPr>
              <w:t>приказом;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Б. распоряжением; </w:t>
            </w:r>
            <w:r>
              <w:rPr>
                <w:rStyle w:val="295pt"/>
              </w:rPr>
              <w:t>'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line="230" w:lineRule="exact"/>
              <w:jc w:val="both"/>
            </w:pPr>
            <w:r>
              <w:rPr>
                <w:rStyle w:val="21"/>
              </w:rPr>
              <w:t>указанием;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 xml:space="preserve">,! . </w:t>
            </w:r>
            <w:r>
              <w:rPr>
                <w:rStyle w:val="21"/>
              </w:rPr>
              <w:t>никак не оформляется.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41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24. Какая пенсия назначается на общих основаниях мужчинам и женщинам: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line="230" w:lineRule="exact"/>
              <w:jc w:val="both"/>
            </w:pPr>
            <w:r>
              <w:rPr>
                <w:rStyle w:val="21"/>
              </w:rPr>
              <w:t>пенсия по старости;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пенсия по инвалидности;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line="230" w:lineRule="exact"/>
              <w:jc w:val="both"/>
            </w:pPr>
            <w:r>
              <w:rPr>
                <w:rStyle w:val="21"/>
              </w:rPr>
              <w:t>пенсия по случаю потери кормильца;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пенсия за выслугу лет.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21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25. Нотариусом может стать лицо, имеющее высшее </w:t>
            </w:r>
            <w:r>
              <w:rPr>
                <w:rStyle w:val="24pt"/>
              </w:rPr>
              <w:t>'</w:t>
            </w:r>
            <w:r>
              <w:rPr>
                <w:rStyle w:val="295pt"/>
              </w:rPr>
              <w:t>юридическое образование, сдавшее квалификационный экзамен, получившее разрешение на право совершения нотариальных действий и прошедшее стажировку у нотариуса сроком не менее: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А. одного года;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 xml:space="preserve">| </w:t>
            </w:r>
            <w:r>
              <w:rPr>
                <w:rStyle w:val="21"/>
              </w:rPr>
              <w:t>Б. двух лет;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 xml:space="preserve">| </w:t>
            </w:r>
            <w:r>
              <w:rPr>
                <w:rStyle w:val="21"/>
              </w:rPr>
              <w:t>Ь. '+</w:t>
            </w:r>
            <w:proofErr w:type="spellStart"/>
            <w:r>
              <w:rPr>
                <w:rStyle w:val="21"/>
              </w:rPr>
              <w:t>рех</w:t>
            </w:r>
            <w:proofErr w:type="spellEnd"/>
            <w:r>
              <w:rPr>
                <w:rStyle w:val="21"/>
              </w:rPr>
              <w:t xml:space="preserve"> лет;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Г. пяти лет.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66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26. В течении какого времени может быть обжаловано судебное решение по гражданскому делу с момента его составления: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7 дней;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10 дней;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14 дней;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Г.месяца.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EF73C5" w:rsidRDefault="00EF73C5">
      <w:pPr>
        <w:framePr w:w="10243" w:wrap="notBeside" w:vAnchor="text" w:hAnchor="text" w:xAlign="center" w:y="1"/>
        <w:rPr>
          <w:sz w:val="2"/>
          <w:szCs w:val="2"/>
        </w:rPr>
      </w:pPr>
    </w:p>
    <w:p w:rsidR="00EF73C5" w:rsidRDefault="00B43BAA">
      <w:pPr>
        <w:rPr>
          <w:sz w:val="2"/>
          <w:szCs w:val="2"/>
        </w:rPr>
      </w:pPr>
      <w:r>
        <w:br w:type="page"/>
      </w:r>
    </w:p>
    <w:p w:rsidR="00EF73C5" w:rsidRDefault="00E022FE">
      <w:pPr>
        <w:pStyle w:val="30"/>
        <w:shd w:val="clear" w:color="auto" w:fill="auto"/>
        <w:ind w:left="160" w:firstLine="200"/>
      </w:pPr>
      <w:r>
        <w:rPr>
          <w:noProof/>
          <w:lang w:bidi="ar-SA"/>
        </w:rPr>
        <w:lastRenderedPageBreak/>
        <w:drawing>
          <wp:anchor distT="0" distB="0" distL="905510" distR="63500" simplePos="0" relativeHeight="377487105" behindDoc="1" locked="0" layoutInCell="1" allowOverlap="1">
            <wp:simplePos x="0" y="0"/>
            <wp:positionH relativeFrom="margin">
              <wp:posOffset>913130</wp:posOffset>
            </wp:positionH>
            <wp:positionV relativeFrom="paragraph">
              <wp:posOffset>4124325</wp:posOffset>
            </wp:positionV>
            <wp:extent cx="1822450" cy="926465"/>
            <wp:effectExtent l="19050" t="0" r="6350" b="0"/>
            <wp:wrapTopAndBottom/>
            <wp:docPr id="3" name="Рисунок 3" descr="C:\Users\Stud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79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2pt;margin-top:-337.2pt;width:510pt;height:331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RVsQIAAKo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68"/>
                    <w:gridCol w:w="2400"/>
                    <w:gridCol w:w="2232"/>
                  </w:tblGrid>
                  <w:tr w:rsidR="00EF73C5">
                    <w:trPr>
                      <w:trHeight w:hRule="exact" w:val="1435"/>
                      <w:jc w:val="center"/>
                    </w:trPr>
                    <w:tc>
                      <w:tcPr>
                        <w:tcW w:w="5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95pt"/>
                          </w:rPr>
                          <w:t>27. По правилам общей подсудности иск, связанный с имущественным спором, предъявляется:</w:t>
                        </w:r>
                      </w:p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245"/>
                          </w:tabs>
                          <w:jc w:val="both"/>
                        </w:pPr>
                        <w:r>
                          <w:rPr>
                            <w:rStyle w:val="21"/>
                          </w:rPr>
                          <w:t>по месту жительства истца;</w:t>
                        </w:r>
                      </w:p>
                      <w:p w:rsidR="00EF73C5" w:rsidRDefault="00B43BAA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Б. по месту жительства ответчика;</w:t>
                        </w:r>
                      </w:p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226"/>
                          </w:tabs>
                          <w:jc w:val="both"/>
                        </w:pPr>
                        <w:r>
                          <w:rPr>
                            <w:rStyle w:val="21"/>
                          </w:rPr>
                          <w:t>по выбору истца;</w:t>
                        </w:r>
                      </w:p>
                      <w:p w:rsidR="00EF73C5" w:rsidRDefault="00B43BAA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Г. по договоренности между истцом и ответчиком.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Б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</w:tr>
                  <w:tr w:rsidR="00EF73C5">
                    <w:trPr>
                      <w:trHeight w:hRule="exact" w:val="1622"/>
                      <w:jc w:val="center"/>
                    </w:trPr>
                    <w:tc>
                      <w:tcPr>
                        <w:tcW w:w="5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95pt"/>
                          </w:rPr>
                          <w:t>28. Гражданская правоспособность:</w:t>
                        </w:r>
                      </w:p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9"/>
                          </w:tabs>
                        </w:pPr>
                        <w:r>
                          <w:rPr>
                            <w:rStyle w:val="21"/>
                          </w:rPr>
                          <w:t>возникает с момента рождения и прекращается смертью; Б. возникает с 14 лет и заканчивается смертью;</w:t>
                        </w:r>
                      </w:p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35"/>
                          </w:tabs>
                          <w:jc w:val="both"/>
                        </w:pPr>
                        <w:r>
                          <w:rPr>
                            <w:rStyle w:val="21"/>
                          </w:rPr>
                          <w:t>возникает с 16 лет и заканчивается смертью;</w:t>
                        </w:r>
                      </w:p>
                      <w:p w:rsidR="00EF73C5" w:rsidRDefault="00B43BAA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1"/>
                          </w:rPr>
                          <w:t>Г. возникает с 18 лет и заканчивается смертью.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А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</w:tr>
                  <w:tr w:rsidR="00EF73C5">
                    <w:trPr>
                      <w:trHeight w:hRule="exact" w:val="259"/>
                      <w:jc w:val="center"/>
                    </w:trPr>
                    <w:tc>
                      <w:tcPr>
                        <w:tcW w:w="5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29. Установите соответствие между содержанием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</w:tr>
                  <w:tr w:rsidR="00EF73C5">
                    <w:trPr>
                      <w:trHeight w:hRule="exact" w:val="442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правоотношений и видами правомочий и обязанностей: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jc w:val="center"/>
                        </w:pPr>
                        <w:r>
                          <w:rPr>
                            <w:rStyle w:val="295pt"/>
                          </w:rPr>
                          <w:t>(за полный ответ - 6 баллов; за любую</w:t>
                        </w:r>
                      </w:p>
                    </w:tc>
                  </w:tr>
                  <w:tr w:rsidR="00EF73C5">
                    <w:trPr>
                      <w:trHeight w:hRule="exact" w:val="240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Виды правомочий и обязанностей: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ошибку минус 1</w:t>
                        </w:r>
                      </w:p>
                    </w:tc>
                  </w:tr>
                  <w:tr w:rsidR="00EF73C5">
                    <w:trPr>
                      <w:trHeight w:hRule="exact" w:val="1109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68"/>
                          </w:tabs>
                          <w:jc w:val="both"/>
                        </w:pPr>
                        <w:r>
                          <w:rPr>
                            <w:rStyle w:val="21"/>
                          </w:rPr>
                          <w:t>вступать во взаимодействие или действовать в своих</w:t>
                        </w:r>
                      </w:p>
                      <w:p w:rsidR="00EF73C5" w:rsidRDefault="00B43BAA">
                        <w:pPr>
                          <w:pStyle w:val="20"/>
                          <w:shd w:val="clear" w:color="auto" w:fill="auto"/>
                          <w:ind w:left="740"/>
                        </w:pPr>
                        <w:r>
                          <w:rPr>
                            <w:rStyle w:val="21"/>
                          </w:rPr>
                          <w:t>интересах.</w:t>
                        </w:r>
                      </w:p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206"/>
                          </w:tabs>
                          <w:jc w:val="both"/>
                        </w:pPr>
                        <w:r>
                          <w:rPr>
                            <w:rStyle w:val="21"/>
                          </w:rPr>
                          <w:t>воздерживаться от каких-либо действий, запрещенных</w:t>
                        </w:r>
                      </w:p>
                      <w:p w:rsidR="00EF73C5" w:rsidRDefault="00B43BAA">
                        <w:pPr>
                          <w:pStyle w:val="20"/>
                          <w:shd w:val="clear" w:color="auto" w:fill="auto"/>
                          <w:ind w:left="740"/>
                        </w:pPr>
                        <w:r>
                          <w:rPr>
                            <w:rStyle w:val="21"/>
                          </w:rPr>
                          <w:t>законом</w:t>
                        </w:r>
                      </w:p>
                      <w:p w:rsidR="00EF73C5" w:rsidRDefault="00B43BAA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97"/>
                          </w:tabs>
                          <w:jc w:val="both"/>
                        </w:pPr>
                        <w:r>
                          <w:rPr>
                            <w:rStyle w:val="21"/>
                          </w:rPr>
                          <w:t>требовать от обязанной стороны исполнения, лежащей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балл)</w:t>
                        </w:r>
                      </w:p>
                    </w:tc>
                  </w:tr>
                  <w:tr w:rsidR="00EF73C5">
                    <w:trPr>
                      <w:trHeight w:hRule="exact" w:val="245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ind w:left="740"/>
                        </w:pPr>
                        <w:r>
                          <w:rPr>
                            <w:rStyle w:val="21"/>
                          </w:rPr>
                          <w:t>на ней юридической обязанности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1-А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73C5">
                    <w:trPr>
                      <w:trHeight w:hRule="exact" w:val="235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4. совершать положительные действия, требуемые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2-Б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73C5">
                    <w:trPr>
                      <w:trHeight w:hRule="exact" w:val="221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ind w:left="740"/>
                        </w:pPr>
                        <w:r>
                          <w:rPr>
                            <w:rStyle w:val="21"/>
                          </w:rPr>
                          <w:t>законодательством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3-А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73C5">
                    <w:trPr>
                      <w:trHeight w:hRule="exact" w:val="226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5. официально защищать свои правомочия, и в случае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4-Б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73C5">
                    <w:trPr>
                      <w:trHeight w:hRule="exact" w:val="245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ind w:left="740"/>
                        </w:pPr>
                        <w:r>
                          <w:rPr>
                            <w:rStyle w:val="21"/>
                          </w:rPr>
                          <w:t>неисполнения другой стороной своих обязанностей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5-А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73C5">
                    <w:trPr>
                      <w:trHeight w:hRule="exact" w:val="322"/>
                      <w:jc w:val="center"/>
                    </w:trPr>
                    <w:tc>
                      <w:tcPr>
                        <w:tcW w:w="55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6. нести юридическую ответственность.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F73C5" w:rsidRDefault="00B43BAA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6-Б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F73C5" w:rsidRDefault="00EF73C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F73C5" w:rsidRDefault="00EF73C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B43BAA">
        <w:t>Содержание правоотношений:</w:t>
      </w:r>
    </w:p>
    <w:p w:rsidR="00EF73C5" w:rsidRDefault="00B43BAA">
      <w:pPr>
        <w:pStyle w:val="20"/>
        <w:shd w:val="clear" w:color="auto" w:fill="auto"/>
        <w:ind w:left="360" w:right="7100"/>
      </w:pPr>
      <w:r>
        <w:t>А. субъективное право Б. юридическую обязанность</w:t>
      </w:r>
    </w:p>
    <w:p w:rsidR="00EF73C5" w:rsidRDefault="00274794">
      <w:pPr>
        <w:pStyle w:val="30"/>
        <w:shd w:val="clear" w:color="auto" w:fill="auto"/>
        <w:spacing w:line="230" w:lineRule="exact"/>
      </w:pPr>
      <w:r>
        <w:rPr>
          <w:noProof/>
          <w:lang w:bidi="ar-SA"/>
        </w:rPr>
        <w:pict>
          <v:shape id="Text Box 4" o:spid="_x0000_s1027" type="#_x0000_t202" style="position:absolute;margin-left:327.85pt;margin-top:-2.55pt;width:24.95pt;height:37.5pt;z-index:-125829374;visibility:visible;mso-wrap-style:square;mso-width-percent:0;mso-height-percent:0;mso-wrap-distance-left:145.2pt;mso-wrap-distance-top:0;mso-wrap-distance-right:153.6pt;mso-wrap-distance-bottom:13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hG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LC5qUfxdECoxKOwmUULGz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" filled="f" stroked="f">
            <v:textbox style="mso-fit-shape-to-text:t" inset="0,0,0,0">
              <w:txbxContent>
                <w:p w:rsidR="00EF73C5" w:rsidRDefault="00B43BAA">
                  <w:pPr>
                    <w:pStyle w:val="3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73"/>
                    </w:tabs>
                    <w:spacing w:line="250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В</w:t>
                  </w:r>
                </w:p>
                <w:p w:rsidR="00EF73C5" w:rsidRDefault="00B43BAA">
                  <w:pPr>
                    <w:pStyle w:val="3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87"/>
                    </w:tabs>
                    <w:spacing w:line="250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Б</w:t>
                  </w:r>
                </w:p>
                <w:p w:rsidR="00EF73C5" w:rsidRDefault="00B43BAA">
                  <w:pPr>
                    <w:pStyle w:val="3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87"/>
                    </w:tabs>
                    <w:spacing w:line="250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А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  <w:lang w:bidi="ar-SA"/>
        </w:rPr>
        <w:pict>
          <v:shape id="Text Box 5" o:spid="_x0000_s1028" type="#_x0000_t202" style="position:absolute;margin-left:402.25pt;margin-top:8.35pt;width:104.15pt;height:34.5pt;z-index:-125829373;visibility:visible;mso-wrap-style:square;mso-width-percent:0;mso-height-percent:0;mso-wrap-distance-left:219.6pt;mso-wrap-distance-top:8.35pt;mso-wrap-distance-right:5pt;mso-wrap-distance-bottom:12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f9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PyMgiWXoRRCW/hZex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" filled="f" stroked="f">
            <v:textbox style="mso-fit-shape-to-text:t" inset="0,0,0,0">
              <w:txbxContent>
                <w:p w:rsidR="00EF73C5" w:rsidRDefault="00B43BAA">
                  <w:pPr>
                    <w:pStyle w:val="30"/>
                    <w:shd w:val="clear" w:color="auto" w:fill="auto"/>
                    <w:spacing w:line="230" w:lineRule="exact"/>
                    <w:ind w:right="20"/>
                    <w:jc w:val="center"/>
                  </w:pPr>
                  <w:r>
                    <w:rPr>
                      <w:rStyle w:val="3Exact"/>
                      <w:b/>
                      <w:bCs/>
                    </w:rPr>
                    <w:t>(за полный ответ - 3</w:t>
                  </w:r>
                  <w:r>
                    <w:rPr>
                      <w:rStyle w:val="3Exact"/>
                      <w:b/>
                      <w:bCs/>
                    </w:rPr>
                    <w:br/>
                    <w:t>балла; за любую</w:t>
                  </w:r>
                  <w:r>
                    <w:rPr>
                      <w:rStyle w:val="3Exact"/>
                      <w:b/>
                      <w:bCs/>
                    </w:rPr>
                    <w:br/>
                    <w:t>ошибку минус 1 балл)</w:t>
                  </w:r>
                </w:p>
              </w:txbxContent>
            </v:textbox>
            <w10:wrap type="square" side="left" anchorx="margin"/>
          </v:shape>
        </w:pict>
      </w:r>
      <w:r w:rsidR="00B43BAA">
        <w:t>20. Соотнесите понятия и определения:</w:t>
      </w:r>
    </w:p>
    <w:p w:rsidR="00EF73C5" w:rsidRDefault="00B43BAA">
      <w:pPr>
        <w:pStyle w:val="30"/>
        <w:shd w:val="clear" w:color="auto" w:fill="auto"/>
        <w:spacing w:line="230" w:lineRule="exact"/>
      </w:pPr>
      <w:r>
        <w:t>Понятия:</w:t>
      </w:r>
    </w:p>
    <w:p w:rsidR="00EF73C5" w:rsidRDefault="00B43BAA">
      <w:pPr>
        <w:pStyle w:val="20"/>
        <w:numPr>
          <w:ilvl w:val="0"/>
          <w:numId w:val="22"/>
        </w:numPr>
        <w:shd w:val="clear" w:color="auto" w:fill="auto"/>
        <w:tabs>
          <w:tab w:val="left" w:pos="717"/>
        </w:tabs>
        <w:spacing w:line="230" w:lineRule="exact"/>
        <w:ind w:left="440"/>
        <w:jc w:val="both"/>
      </w:pPr>
      <w:r>
        <w:t>законный представитель</w:t>
      </w:r>
    </w:p>
    <w:p w:rsidR="00EF73C5" w:rsidRDefault="00B43BAA">
      <w:pPr>
        <w:pStyle w:val="20"/>
        <w:numPr>
          <w:ilvl w:val="0"/>
          <w:numId w:val="22"/>
        </w:numPr>
        <w:shd w:val="clear" w:color="auto" w:fill="auto"/>
        <w:tabs>
          <w:tab w:val="left" w:pos="741"/>
        </w:tabs>
        <w:spacing w:line="230" w:lineRule="exact"/>
        <w:ind w:left="440"/>
        <w:jc w:val="both"/>
      </w:pPr>
      <w:r>
        <w:t>попечитель</w:t>
      </w:r>
    </w:p>
    <w:p w:rsidR="00EF73C5" w:rsidRDefault="00B43BAA">
      <w:pPr>
        <w:pStyle w:val="20"/>
        <w:numPr>
          <w:ilvl w:val="0"/>
          <w:numId w:val="22"/>
        </w:numPr>
        <w:shd w:val="clear" w:color="auto" w:fill="auto"/>
        <w:tabs>
          <w:tab w:val="left" w:pos="741"/>
        </w:tabs>
        <w:spacing w:line="230" w:lineRule="exact"/>
        <w:ind w:left="440"/>
        <w:jc w:val="both"/>
      </w:pPr>
      <w:r>
        <w:t>опекун</w:t>
      </w:r>
    </w:p>
    <w:p w:rsidR="00EF73C5" w:rsidRDefault="00B43BAA">
      <w:pPr>
        <w:pStyle w:val="40"/>
        <w:shd w:val="clear" w:color="auto" w:fill="auto"/>
      </w:pPr>
      <w:r>
        <w:t>!</w:t>
      </w:r>
    </w:p>
    <w:p w:rsidR="00EF73C5" w:rsidRDefault="00B43BAA">
      <w:pPr>
        <w:pStyle w:val="30"/>
        <w:shd w:val="clear" w:color="auto" w:fill="auto"/>
        <w:spacing w:line="230" w:lineRule="exact"/>
        <w:ind w:left="160" w:firstLine="200"/>
      </w:pPr>
      <w:r>
        <w:t>Определения:</w:t>
      </w:r>
    </w:p>
    <w:p w:rsidR="00EF73C5" w:rsidRDefault="00B43BAA">
      <w:pPr>
        <w:pStyle w:val="20"/>
        <w:numPr>
          <w:ilvl w:val="0"/>
          <w:numId w:val="23"/>
        </w:numPr>
        <w:shd w:val="clear" w:color="auto" w:fill="auto"/>
        <w:tabs>
          <w:tab w:val="left" w:pos="704"/>
        </w:tabs>
        <w:spacing w:line="230" w:lineRule="exact"/>
        <w:ind w:left="360" w:right="4680"/>
        <w:jc w:val="both"/>
      </w:pPr>
      <w:r>
        <w:t>лицо, призванное защищать права и законные интересы несовершеннолетних в возрасте от 14 до 18 лет при отсутствии родителей, лишении родительских прав.</w:t>
      </w:r>
    </w:p>
    <w:p w:rsidR="00EF73C5" w:rsidRDefault="00B43BAA">
      <w:pPr>
        <w:pStyle w:val="20"/>
        <w:shd w:val="clear" w:color="auto" w:fill="auto"/>
        <w:spacing w:line="230" w:lineRule="exact"/>
        <w:ind w:left="360" w:right="4680"/>
        <w:jc w:val="both"/>
      </w:pPr>
      <w:r>
        <w:t>Б. лицо, призванное защищать права и законные интересы несовершеннолетних, не достигших 14 лет, при отсутствии у них родителей или лишения родительских прав</w:t>
      </w:r>
    </w:p>
    <w:p w:rsidR="00EF73C5" w:rsidRDefault="00B43BAA">
      <w:pPr>
        <w:pStyle w:val="20"/>
        <w:numPr>
          <w:ilvl w:val="0"/>
          <w:numId w:val="23"/>
        </w:numPr>
        <w:shd w:val="clear" w:color="auto" w:fill="auto"/>
        <w:tabs>
          <w:tab w:val="left" w:pos="720"/>
        </w:tabs>
        <w:spacing w:line="230" w:lineRule="exact"/>
        <w:ind w:left="160" w:right="4680" w:firstLine="200"/>
      </w:pPr>
      <w:r>
        <w:t>лица, которые могут защищать интересы • несовершеннолетних, например в суде.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1474"/>
      </w:tblGrid>
      <w:tr w:rsidR="00EF73C5">
        <w:trPr>
          <w:trHeight w:hRule="exact" w:val="2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2866" w:hSpace="14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EF73C5">
            <w:pPr>
              <w:framePr w:w="2866" w:hSpace="1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C5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2866" w:hSpace="14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EF73C5">
            <w:pPr>
              <w:framePr w:w="2866" w:hSpace="1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C5">
        <w:trPr>
          <w:trHeight w:hRule="exact" w:val="25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2866" w:hSpace="143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EF73C5">
            <w:pPr>
              <w:framePr w:w="2866" w:hSpace="1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73C5" w:rsidRDefault="00EF73C5">
      <w:pPr>
        <w:framePr w:w="2866" w:hSpace="1435" w:wrap="notBeside" w:vAnchor="text" w:hAnchor="text" w:xAlign="center" w:y="1"/>
        <w:rPr>
          <w:sz w:val="2"/>
          <w:szCs w:val="2"/>
        </w:rPr>
      </w:pPr>
    </w:p>
    <w:p w:rsidR="00EF73C5" w:rsidRDefault="00B43BA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58"/>
        <w:gridCol w:w="2405"/>
        <w:gridCol w:w="2232"/>
      </w:tblGrid>
      <w:tr w:rsidR="00EF73C5">
        <w:trPr>
          <w:trHeight w:hRule="exact" w:val="1445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lastRenderedPageBreak/>
              <w:t xml:space="preserve">31. </w:t>
            </w:r>
            <w:r>
              <w:rPr>
                <w:rStyle w:val="295pt"/>
              </w:rPr>
              <w:t xml:space="preserve">Может ли несовершеннолетний в возрасте от </w:t>
            </w:r>
            <w:r>
              <w:rPr>
                <w:rStyle w:val="21"/>
              </w:rPr>
              <w:t xml:space="preserve">14 </w:t>
            </w:r>
            <w:r>
              <w:rPr>
                <w:rStyle w:val="295pt"/>
              </w:rPr>
              <w:t xml:space="preserve">до </w:t>
            </w:r>
            <w:r>
              <w:rPr>
                <w:rStyle w:val="21"/>
              </w:rPr>
              <w:t xml:space="preserve">18 </w:t>
            </w:r>
            <w:r>
              <w:rPr>
                <w:rStyle w:val="295pt"/>
              </w:rPr>
              <w:t>лет самостоятельно, без согласия родителей или иных законных представителей, распоряжаться своим заработком?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Да.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2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32, Может ли спор, где хотя бы одной из сторон является гражданин, не являющийся </w:t>
            </w:r>
            <w:proofErr w:type="spellStart"/>
            <w:r>
              <w:rPr>
                <w:rStyle w:val="295pt"/>
              </w:rPr>
              <w:t>предпринимателем^подлежать</w:t>
            </w:r>
            <w:proofErr w:type="spellEnd"/>
            <w:r>
              <w:rPr>
                <w:rStyle w:val="295pt"/>
              </w:rPr>
              <w:t xml:space="preserve"> рассмотрению и разрешению судом общей юрисдикции?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А. Да.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2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33. Принадлежит ли гражданам России право законодательной инициативы?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Да.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2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34. Может ли законодательный процесс начинаться со стадии внесения законопроекта субъектом законодательной инициативы и заканчиваться вступлением принятого закона в силу?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Да. 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3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35. Может ли Совет Федерации рассматривать закон одновременно с Государственной Думой?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А. Да. 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68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Решите задачи.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36. Гражданин П., работая по трудовому договору, с согласия родителей был признан судом полностью дееспособным в возрасте 17 лет. Через 3 месяца после вступления в законную силу решения суда о его эмансипации было объявлено о проведении всероссийского референдума. Может ли гражданин П. принять участие в референдуме?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Нет, не может, поскольку право на участие в референдуме возникает с 18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полный правильный ответ — 5 балла; за краткий ответ «нет, не может» - 1 балл)</w:t>
            </w:r>
          </w:p>
        </w:tc>
      </w:tr>
      <w:tr w:rsidR="00EF73C5">
        <w:trPr>
          <w:trHeight w:hRule="exact" w:val="1699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37. Сотрудница Сбербанка России, придя домой, рассказала своему мужу, что его сослуживец снял со своего счета крупную сумму денег. Муж поинтересовался у сослуживца, какую покупку тот собирается сделать. На следующий день сослуживец написал жалобу в банк о нарушении тайны вклада. Обоснованна ли жалоба сослуживца? Объясните свой ответ.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Жалоба обоснована. Банк гарантирует соблюдение банковской тайны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полный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правильный ответ — 5 балла; за краткий ответ «жалоба обоснована» -1 балл)</w:t>
            </w:r>
          </w:p>
        </w:tc>
      </w:tr>
      <w:tr w:rsidR="00EF73C5">
        <w:trPr>
          <w:trHeight w:hRule="exact" w:val="248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38. После того, как все суды судебной системы России последовательно отказали гражданину Л. в удовлетворении иска, адвокат посоветовал ему обратиться в Европейский Суд </w:t>
            </w:r>
            <w:proofErr w:type="spellStart"/>
            <w:r>
              <w:rPr>
                <w:rStyle w:val="21"/>
              </w:rPr>
              <w:t>пс</w:t>
            </w:r>
            <w:proofErr w:type="spellEnd"/>
            <w:r>
              <w:rPr>
                <w:rStyle w:val="21"/>
              </w:rPr>
              <w:t>; правам человека, однако Л. засомневался в этом совете -он был убежден, что в этот суд могут обращаться только государства. Обоснованны ли сомнения гражданина Л.?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Нет, его сомнения необоснованны, т.к. в Европейский суд по правам человека могут обращаться граждане, если органами судебной системы в соответствующих государствах их права не были защищены.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полный ответ — 5 балла; за краткий ответ «нет, сомнения необоснованны» -1 балл)</w:t>
            </w:r>
          </w:p>
        </w:tc>
      </w:tr>
    </w:tbl>
    <w:p w:rsidR="00EF73C5" w:rsidRDefault="00EF73C5">
      <w:pPr>
        <w:framePr w:w="10195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68"/>
        <w:gridCol w:w="2410"/>
        <w:gridCol w:w="2218"/>
      </w:tblGrid>
      <w:tr w:rsidR="00EF73C5">
        <w:trPr>
          <w:trHeight w:hRule="exact" w:val="340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lastRenderedPageBreak/>
              <w:t>39. Гражданин В. разработал проект закона о мерах по повышению культурного уровня граждан России. Может ли гражданин В. самостоятельно вынести подготовленный законопроект на обсуждение Государственной Думы? Каким образом ему добиться рассмотрения своего законопроекта?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 xml:space="preserve">Нет, не может, поскольку граждане России не относятся к субъектам законодательной инициативы. Ему необходимо обратиться с подготовленным законопроектом к одному из таких субъектов(например, к депутату Г </w:t>
            </w:r>
            <w:proofErr w:type="spellStart"/>
            <w:r>
              <w:rPr>
                <w:rStyle w:val="295pt"/>
              </w:rPr>
              <w:t>осударственной</w:t>
            </w:r>
            <w:proofErr w:type="spellEnd"/>
            <w:r>
              <w:rPr>
                <w:rStyle w:val="295pt"/>
              </w:rPr>
              <w:t xml:space="preserve"> Думы).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 xml:space="preserve">(за полный ответ </w:t>
            </w:r>
            <w:r>
              <w:rPr>
                <w:rStyle w:val="21"/>
              </w:rPr>
              <w:t xml:space="preserve">- </w:t>
            </w:r>
            <w:r>
              <w:rPr>
                <w:rStyle w:val="295pt"/>
              </w:rPr>
              <w:t>5 балла; за краткий ответ «нет, не может» - 1 балл)</w:t>
            </w:r>
          </w:p>
        </w:tc>
      </w:tr>
      <w:tr w:rsidR="00EF73C5">
        <w:trPr>
          <w:trHeight w:hRule="exact" w:val="33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 xml:space="preserve">40. </w:t>
            </w:r>
            <w:r>
              <w:rPr>
                <w:rStyle w:val="21"/>
              </w:rPr>
              <w:t>В интересах несовершеннолетнего Т. его родители обратились в суд с иском о вселении его в жилое помещение. Однако суд отказался рассматривать этот иск, аргументируя свою позицию тем, что с иском в суд должны обращаться органы опеки и попечительства либо опекуны, назначенные этими органами - но не родители, не назначенные опекунами несовершеннолетнего. Соответствует ли закону позиция суда?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Нет, не соответствует, поскольку родители, не лишенные родительских прав, являются законными представителями несовершеннолетних, не нуждаясь в каком-либо подтверждении своих полномочий.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полный ответ- 5 балла; за краткий ответ «нет, не соответствует»-1 балл)</w:t>
            </w:r>
          </w:p>
        </w:tc>
      </w:tr>
    </w:tbl>
    <w:p w:rsidR="00EF73C5" w:rsidRDefault="00EF73C5">
      <w:pPr>
        <w:framePr w:w="10195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p w:rsidR="00EF73C5" w:rsidRDefault="00B43BAA">
      <w:pPr>
        <w:pStyle w:val="10"/>
        <w:keepNext/>
        <w:keepLines/>
        <w:shd w:val="clear" w:color="auto" w:fill="auto"/>
        <w:spacing w:before="462" w:line="280" w:lineRule="exact"/>
      </w:pPr>
      <w:bookmarkStart w:id="1" w:name="bookmark0"/>
      <w:r>
        <w:rPr>
          <w:rStyle w:val="11"/>
        </w:rPr>
        <w:t>Общее количество баллов - 76</w:t>
      </w:r>
      <w:bookmarkEnd w:id="1"/>
    </w:p>
    <w:sectPr w:rsidR="00EF73C5" w:rsidSect="00274794">
      <w:pgSz w:w="11900" w:h="16840"/>
      <w:pgMar w:top="930" w:right="515" w:bottom="1275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88" w:rsidRDefault="00147488">
      <w:r>
        <w:separator/>
      </w:r>
    </w:p>
  </w:endnote>
  <w:endnote w:type="continuationSeparator" w:id="1">
    <w:p w:rsidR="00147488" w:rsidRDefault="0014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88" w:rsidRDefault="00147488"/>
  </w:footnote>
  <w:footnote w:type="continuationSeparator" w:id="1">
    <w:p w:rsidR="00147488" w:rsidRDefault="001474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35"/>
    <w:multiLevelType w:val="multilevel"/>
    <w:tmpl w:val="F504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87056"/>
    <w:multiLevelType w:val="multilevel"/>
    <w:tmpl w:val="C8C25D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F3831"/>
    <w:multiLevelType w:val="multilevel"/>
    <w:tmpl w:val="E0D61C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B5714"/>
    <w:multiLevelType w:val="multilevel"/>
    <w:tmpl w:val="CE5C53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C3257"/>
    <w:multiLevelType w:val="multilevel"/>
    <w:tmpl w:val="C608C5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7532E"/>
    <w:multiLevelType w:val="multilevel"/>
    <w:tmpl w:val="954E62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80EE4"/>
    <w:multiLevelType w:val="multilevel"/>
    <w:tmpl w:val="0304F9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824AA"/>
    <w:multiLevelType w:val="multilevel"/>
    <w:tmpl w:val="6E504B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27698"/>
    <w:multiLevelType w:val="multilevel"/>
    <w:tmpl w:val="F51248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047D8"/>
    <w:multiLevelType w:val="multilevel"/>
    <w:tmpl w:val="E236D7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D1693A"/>
    <w:multiLevelType w:val="multilevel"/>
    <w:tmpl w:val="3C54D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E4503"/>
    <w:multiLevelType w:val="multilevel"/>
    <w:tmpl w:val="8E9465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33B4F"/>
    <w:multiLevelType w:val="multilevel"/>
    <w:tmpl w:val="1BF278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E21B9"/>
    <w:multiLevelType w:val="multilevel"/>
    <w:tmpl w:val="E26E11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84993"/>
    <w:multiLevelType w:val="multilevel"/>
    <w:tmpl w:val="83EA16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D27EB"/>
    <w:multiLevelType w:val="multilevel"/>
    <w:tmpl w:val="2F9241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6289B"/>
    <w:multiLevelType w:val="multilevel"/>
    <w:tmpl w:val="0CE400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A90BC0"/>
    <w:multiLevelType w:val="multilevel"/>
    <w:tmpl w:val="04F0E6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96A83"/>
    <w:multiLevelType w:val="multilevel"/>
    <w:tmpl w:val="F98068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62DB1"/>
    <w:multiLevelType w:val="multilevel"/>
    <w:tmpl w:val="3CBE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4A1F9E"/>
    <w:multiLevelType w:val="multilevel"/>
    <w:tmpl w:val="421EF8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601AA3"/>
    <w:multiLevelType w:val="multilevel"/>
    <w:tmpl w:val="1486DD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73767"/>
    <w:multiLevelType w:val="multilevel"/>
    <w:tmpl w:val="509CDE4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2"/>
  </w:num>
  <w:num w:numId="5">
    <w:abstractNumId w:val="10"/>
  </w:num>
  <w:num w:numId="6">
    <w:abstractNumId w:val="15"/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21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  <w:num w:numId="20">
    <w:abstractNumId w:val="12"/>
  </w:num>
  <w:num w:numId="21">
    <w:abstractNumId w:val="17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73C5"/>
    <w:rsid w:val="00147488"/>
    <w:rsid w:val="00274794"/>
    <w:rsid w:val="00B43BAA"/>
    <w:rsid w:val="00BD0EB8"/>
    <w:rsid w:val="00CA0E84"/>
    <w:rsid w:val="00E022FE"/>
    <w:rsid w:val="00E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7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7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27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7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7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7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27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5pt">
    <w:name w:val="Основной текст (3) + 5 pt;Не полужирный;Курсив;Малые прописные"/>
    <w:basedOn w:val="3"/>
    <w:rsid w:val="0027479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6pt">
    <w:name w:val="Основной текст (2) + 6 pt"/>
    <w:basedOn w:val="2"/>
    <w:rsid w:val="0027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sid w:val="00274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2747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79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sid w:val="0027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4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79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7479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74794"/>
    <w:pPr>
      <w:shd w:val="clear" w:color="auto" w:fill="FFFFFF"/>
      <w:spacing w:line="230" w:lineRule="exact"/>
    </w:pPr>
    <w:rPr>
      <w:rFonts w:ascii="Candara" w:eastAsia="Candara" w:hAnsi="Candara" w:cs="Candara"/>
      <w:sz w:val="18"/>
      <w:szCs w:val="18"/>
    </w:rPr>
  </w:style>
  <w:style w:type="paragraph" w:customStyle="1" w:styleId="10">
    <w:name w:val="Заголовок №1"/>
    <w:basedOn w:val="a"/>
    <w:link w:val="1"/>
    <w:rsid w:val="00274794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5pt">
    <w:name w:val="Основной текст (3) + 5 pt;Не полужирный;Курсив;Малые прописные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Candara" w:eastAsia="Candara" w:hAnsi="Candara" w:cs="Candar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Татьяна</cp:lastModifiedBy>
  <cp:revision>3</cp:revision>
  <dcterms:created xsi:type="dcterms:W3CDTF">2017-10-16T09:54:00Z</dcterms:created>
  <dcterms:modified xsi:type="dcterms:W3CDTF">2017-11-22T13:44:00Z</dcterms:modified>
</cp:coreProperties>
</file>