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ind w:hanging="0" w:left="10065" w:right="0"/>
        <w:spacing w:line="100" w:lineRule="atLeast"/>
      </w:pPr>
      <w:r>
        <w:rPr>
          <w:sz w:val="24"/>
          <w:szCs w:val="24"/>
        </w:rPr>
      </w:r>
    </w:p>
    <w:p>
      <w:pPr>
        <w:pStyle w:val="style0"/>
        <w:jc w:val="center"/>
        <w:spacing w:line="100" w:lineRule="atLeast"/>
      </w:pPr>
      <w:r>
        <w:rPr>
          <w:sz w:val="24"/>
          <w:szCs w:val="24"/>
        </w:rPr>
      </w:r>
    </w:p>
    <w:p>
      <w:pPr>
        <w:pStyle w:val="style0"/>
        <w:jc w:val="center"/>
        <w:spacing w:line="100" w:lineRule="atLeast"/>
      </w:pPr>
      <w:r>
        <w:rPr>
          <w:b/>
          <w:szCs w:val="28"/>
        </w:rPr>
        <w:t>П А С П О Р Т</w:t>
      </w:r>
    </w:p>
    <w:p>
      <w:pPr>
        <w:pStyle w:val="style0"/>
        <w:jc w:val="center"/>
        <w:spacing w:line="100" w:lineRule="atLeast"/>
      </w:pPr>
      <w:r>
        <w:rPr>
          <w:b/>
          <w:szCs w:val="28"/>
        </w:rPr>
        <w:t>регионального проекта</w:t>
      </w:r>
    </w:p>
    <w:p>
      <w:pPr>
        <w:pStyle w:val="style0"/>
        <w:jc w:val="center"/>
        <w:spacing w:line="100" w:lineRule="atLeast"/>
      </w:pPr>
      <w:r>
        <w:rPr>
          <w:b/>
          <w:szCs w:val="28"/>
        </w:rPr>
        <w:t xml:space="preserve"> </w:t>
      </w:r>
      <w:r>
        <w:rPr>
          <w:b/>
          <w:szCs w:val="28"/>
        </w:rPr>
        <w:t>«Успех каждого ребенка»</w:t>
      </w:r>
    </w:p>
    <w:p>
      <w:pPr>
        <w:pStyle w:val="style0"/>
        <w:jc w:val="center"/>
        <w:spacing w:line="100" w:lineRule="atLeast"/>
      </w:pPr>
      <w:r>
        <w:rPr>
          <w:b/>
          <w:szCs w:val="28"/>
        </w:rPr>
      </w:r>
    </w:p>
    <w:p>
      <w:pPr>
        <w:pStyle w:val="style0"/>
        <w:jc w:val="center"/>
        <w:spacing w:line="100" w:lineRule="atLeast"/>
      </w:pPr>
      <w:r>
        <w:rPr>
          <w:szCs w:val="28"/>
        </w:rPr>
        <w:t>1. Основные положения</w:t>
      </w:r>
    </w:p>
    <w:p>
      <w:pPr>
        <w:pStyle w:val="style0"/>
        <w:jc w:val="center"/>
        <w:spacing w:line="100" w:lineRule="atLeast"/>
      </w:pPr>
      <w:r>
        <w:rPr>
          <w:b/>
          <w:szCs w:val="28"/>
        </w:rPr>
      </w:r>
    </w:p>
    <w:tbl>
      <w:tblPr>
        <w:tblBorders/>
        <w:jc w:val="left"/>
        <w:tblInd w:type="dxa" w:w="-108"/>
      </w:tblPr>
      <w:tblGrid>
        <w:gridCol w:w="4664"/>
        <w:gridCol w:w="7393"/>
      </w:tblGrid>
      <w:tr>
        <w:trPr>
          <w:cantSplit w:val="on"/>
        </w:trPr>
        <w:tc>
          <w:tcPr>
            <w:tcBorders/>
            <w:shd w:fill="auto"/>
            <w:tcW w:type="dxa" w:w="466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Cs w:val="28"/>
              </w:rPr>
              <w:t>Наименование национального проекта</w:t>
            </w:r>
          </w:p>
        </w:tc>
        <w:tc>
          <w:tcPr>
            <w:tcBorders/>
            <w:gridSpan w:val="3"/>
            <w:shd w:fill="auto"/>
            <w:tcW w:type="dxa" w:w="73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Cs w:val="28"/>
              </w:rPr>
              <w:t>Образование</w:t>
            </w:r>
          </w:p>
        </w:tc>
      </w:tr>
      <w:tr>
        <w:trPr>
          <w:cantSplit w:val="on"/>
        </w:trPr>
        <w:tc>
          <w:tcPr>
            <w:tcBorders/>
            <w:shd w:fill="auto"/>
            <w:tcW w:type="dxa" w:w="466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Cs w:val="28"/>
              </w:rPr>
              <w:t>Краткое наименование регионального проекта</w:t>
            </w:r>
          </w:p>
        </w:tc>
        <w:tc>
          <w:tcPr>
            <w:tcBorders/>
            <w:shd w:fill="auto"/>
            <w:tcW w:type="dxa" w:w="73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Cs w:val="28"/>
              </w:rPr>
              <w:t>«Успех каждого ребенка»</w:t>
            </w:r>
          </w:p>
        </w:tc>
        <w:tc>
          <w:tcPr>
            <w:tcBorders/>
            <w:shd w:fill="auto"/>
            <w:tcW w:type="dxa" w:w="111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Cs w:val="28"/>
              </w:rPr>
              <w:t>Срок начала и окончания</w:t>
            </w:r>
          </w:p>
        </w:tc>
        <w:tc>
          <w:tcPr>
            <w:tcBorders/>
            <w:shd w:fill="auto"/>
            <w:tcW w:type="dxa" w:w="147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Cs w:val="28"/>
              </w:rPr>
              <w:t xml:space="preserve">1 октября 2018 г. – </w:t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Cs w:val="28"/>
              </w:rPr>
              <w:t>31 декабря 2024 г.</w:t>
            </w:r>
          </w:p>
        </w:tc>
      </w:tr>
      <w:tr>
        <w:trPr>
          <w:cantSplit w:val="on"/>
        </w:trPr>
        <w:tc>
          <w:tcPr>
            <w:tcBorders/>
            <w:shd w:fill="auto"/>
            <w:tcW w:type="dxa" w:w="466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Cs w:val="28"/>
              </w:rPr>
              <w:t>Куратор регионального проекта</w:t>
            </w:r>
          </w:p>
        </w:tc>
        <w:tc>
          <w:tcPr>
            <w:tcBorders/>
            <w:gridSpan w:val="3"/>
            <w:shd w:fill="auto"/>
            <w:tcW w:type="dxa" w:w="73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color w:val="000000"/>
                <w:u w:val="none"/>
                <w:szCs w:val="28"/>
                <w:rFonts w:eastAsia="Arial Unicode MS"/>
              </w:rPr>
              <w:t xml:space="preserve">Емельянов Николай Петрович, заместитель председателя Правительства Ленинградской области по социальным вопросам  </w:t>
            </w:r>
          </w:p>
        </w:tc>
      </w:tr>
      <w:tr>
        <w:trPr>
          <w:cantSplit w:val="on"/>
        </w:trPr>
        <w:tc>
          <w:tcPr>
            <w:tcBorders/>
            <w:shd w:fill="auto"/>
            <w:tcW w:type="dxa" w:w="466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Cs w:val="28"/>
              </w:rPr>
              <w:t>Руководитель регионального проекта</w:t>
            </w:r>
          </w:p>
        </w:tc>
        <w:tc>
          <w:tcPr>
            <w:tcBorders/>
            <w:gridSpan w:val="3"/>
            <w:shd w:fill="auto"/>
            <w:tcW w:type="dxa" w:w="73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color w:val="000000"/>
                <w:u w:val="none"/>
                <w:szCs w:val="28"/>
                <w:rFonts w:eastAsia="Arial Unicode MS"/>
              </w:rPr>
              <w:t xml:space="preserve">Тарасов Сергей Валентинович, председатель комитета общего и профессионального образования Ленинградской области </w:t>
            </w:r>
          </w:p>
        </w:tc>
      </w:tr>
      <w:tr>
        <w:trPr>
          <w:cantSplit w:val="on"/>
        </w:trPr>
        <w:tc>
          <w:tcPr>
            <w:tcBorders/>
            <w:shd w:fill="auto"/>
            <w:tcW w:type="dxa" w:w="466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Cs w:val="28"/>
              </w:rPr>
              <w:t>Администратор регионального проекта</w:t>
            </w:r>
          </w:p>
        </w:tc>
        <w:tc>
          <w:tcPr>
            <w:tcBorders/>
            <w:gridSpan w:val="3"/>
            <w:shd w:fill="auto"/>
            <w:tcW w:type="dxa" w:w="73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color w:val="000000"/>
                <w:u w:val="none"/>
                <w:szCs w:val="28"/>
                <w:rFonts w:eastAsia="Arial Unicode MS"/>
              </w:rPr>
              <w:t>Рыборецкая Татьяна Геннадьевна, заместитель председателя комитета общего и профессионального образования Ленинградской области – начальник отдела социальной защиты и специальных учреждений</w:t>
            </w:r>
          </w:p>
        </w:tc>
      </w:tr>
      <w:tr>
        <w:trPr>
          <w:cantSplit w:val="on"/>
        </w:trPr>
        <w:tc>
          <w:tcPr>
            <w:tcBorders/>
            <w:shd w:fill="auto"/>
            <w:tcW w:type="dxa" w:w="466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Cs w:val="28"/>
              </w:rPr>
              <w:t>Связь с государственными программами Ленинградской области</w:t>
            </w:r>
          </w:p>
        </w:tc>
        <w:tc>
          <w:tcPr>
            <w:tcBorders/>
            <w:gridSpan w:val="3"/>
            <w:shd w:fill="auto"/>
            <w:tcW w:type="dxa" w:w="73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szCs w:val="28"/>
                <w:rFonts w:eastAsia="Courier New"/>
                <w:lang w:bidi="ru-RU"/>
              </w:rPr>
              <w:t>Государственная программа Ленинградской области «Современное образование Ленинградской области» (утверждена постановлением Правительства Ленинградской области от 14 ноября 2013 года №398)</w:t>
            </w:r>
          </w:p>
        </w:tc>
      </w:tr>
    </w:tbl>
    <w:p>
      <w:pPr>
        <w:pStyle w:val="style0"/>
        <w:jc w:val="center"/>
        <w:spacing w:line="100" w:lineRule="atLeast"/>
      </w:pPr>
      <w:r>
        <w:rPr>
          <w:sz w:val="24"/>
          <w:b/>
          <w:szCs w:val="24"/>
        </w:rPr>
      </w:r>
    </w:p>
    <w:p>
      <w:pPr>
        <w:sectPr>
          <w:formProt w:val="off"/>
          <w:pgSz w:h="11906" w:orient="landscape" w:w="16838"/>
          <w:docGrid w:charSpace="214740172" w:linePitch="240" w:type="default"/>
          <w:textDirection w:val="lrTb"/>
          <w:pgNumType w:fmt="decimal"/>
          <w:type w:val="nextPage"/>
          <w:headerReference r:id="rId2" w:type="default"/>
          <w:footerReference r:id="rId3" w:type="default"/>
        </w:sectPr>
        <w:pStyle w:val="style0"/>
        <w:jc w:val="left"/>
        <w:spacing w:line="276" w:lineRule="atLeast"/>
      </w:pPr>
      <w:r>
        <w:rPr>
          <w:sz w:val="24"/>
          <w:szCs w:val="24"/>
        </w:rPr>
      </w:r>
    </w:p>
    <w:p>
      <w:pPr>
        <w:pStyle w:val="style0"/>
        <w:jc w:val="center"/>
        <w:pageBreakBefore/>
        <w:spacing w:line="100" w:lineRule="atLeast"/>
      </w:pPr>
      <w:r>
        <w:rPr>
          <w:sz w:val="24"/>
          <w:szCs w:val="24"/>
        </w:rPr>
        <w:t>2. Цель и показатели федерального проекта</w:t>
      </w:r>
    </w:p>
    <w:p>
      <w:pPr>
        <w:pStyle w:val="style0"/>
        <w:jc w:val="center"/>
        <w:spacing w:line="100" w:lineRule="atLeast"/>
      </w:pPr>
      <w:r>
        <w:rPr>
          <w:sz w:val="24"/>
          <w:szCs w:val="24"/>
        </w:rPr>
      </w:r>
    </w:p>
    <w:p>
      <w:pPr>
        <w:pStyle w:val="style0"/>
        <w:ind w:firstLine="709" w:left="0" w:right="0"/>
        <w:spacing w:line="100" w:lineRule="atLeast"/>
      </w:pPr>
      <w:r>
        <w:rPr>
          <w:color w:val="000000"/>
          <w:sz w:val="24"/>
          <w:u w:val="none"/>
          <w:szCs w:val="24"/>
          <w:bCs/>
          <w:rFonts w:eastAsia="Arial Unicode MS"/>
        </w:rPr>
        <w:t>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80 %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детей.</w:t>
      </w:r>
    </w:p>
    <w:p>
      <w:pPr>
        <w:pStyle w:val="style0"/>
        <w:jc w:val="center"/>
        <w:spacing w:line="100" w:lineRule="atLeast"/>
      </w:pPr>
      <w:r>
        <w:rPr>
          <w:sz w:val="24"/>
          <w:szCs w:val="24"/>
        </w:rPr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28"/>
      </w:tblPr>
      <w:tblGrid>
        <w:gridCol w:w="733"/>
        <w:gridCol w:w="4984"/>
        <w:gridCol w:w="6400"/>
        <w:gridCol w:w="9157"/>
        <w:gridCol w:w="9158"/>
      </w:tblGrid>
      <w:tr>
        <w:trPr>
          <w:tblHeader w:val="true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733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4984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ind w:hanging="0" w:left="0" w:right="-109"/>
              <w:spacing w:line="100" w:lineRule="atLeast"/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640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Тип показателя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9157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Базовое значение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6"/>
            <w:shd w:fill="FFFFFF"/>
            <w:tcW w:type="dxa" w:w="9158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Период, год</w:t>
            </w:r>
          </w:p>
        </w:tc>
      </w:tr>
      <w:tr>
        <w:trPr>
          <w:tblHeader w:val="true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733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4984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640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7894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Значение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157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0225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359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321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113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911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701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2024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</w:tcBorders>
            <w:shd w:fill="FFFFFF"/>
            <w:tcW w:type="dxa" w:w="733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Borders>
              <w:top w:color="00000A" w:space="0" w:sz="4" w:val="single"/>
            </w:tcBorders>
            <w:shd w:fill="FFFFFF"/>
            <w:tcW w:type="dxa" w:w="4984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left"/>
              <w:ind w:hanging="0" w:left="114" w:right="0"/>
              <w:spacing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  <w:t>Доля детей в возрасте от 5 до 18 лет, охваченных дополнительным образованием, %</w:t>
            </w:r>
          </w:p>
          <w:p>
            <w:pPr>
              <w:pStyle w:val="style0"/>
              <w:jc w:val="left"/>
              <w:ind w:hanging="0" w:left="114" w:right="0"/>
              <w:spacing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</w:r>
          </w:p>
        </w:tc>
        <w:tc>
          <w:tcPr>
            <w:tcBorders>
              <w:top w:color="00000A" w:space="0" w:sz="4" w:val="single"/>
            </w:tcBorders>
            <w:shd w:fill="FFFFFF"/>
            <w:tcW w:type="dxa" w:w="640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u w:val="none"/>
                <w:szCs w:val="24"/>
                <w:rFonts w:eastAsia="Arial Unicode MS"/>
              </w:rPr>
              <w:t>Основной</w:t>
            </w:r>
          </w:p>
        </w:tc>
        <w:tc>
          <w:tcPr>
            <w:tcBorders>
              <w:top w:color="00000A" w:space="0" w:sz="4" w:val="single"/>
            </w:tcBorders>
            <w:shd w:fill="FFFFFF"/>
            <w:tcW w:type="dxa" w:w="7894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u w:val="none"/>
                <w:szCs w:val="24"/>
                <w:rFonts w:eastAsia="Arial Unicode MS"/>
              </w:rPr>
              <w:t>76</w:t>
            </w:r>
          </w:p>
        </w:tc>
        <w:tc>
          <w:tcPr>
            <w:tcBorders>
              <w:top w:color="00000A" w:space="0" w:sz="4" w:val="single"/>
            </w:tcBorders>
            <w:shd w:fill="FFFFFF"/>
            <w:tcW w:type="dxa" w:w="9157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u w:val="none"/>
                <w:szCs w:val="24"/>
                <w:rFonts w:eastAsia="Arial Unicode MS"/>
              </w:rPr>
              <w:t>1 января 2018 г.</w:t>
            </w:r>
          </w:p>
        </w:tc>
        <w:tc>
          <w:tcPr>
            <w:tcBorders>
              <w:top w:color="00000A" w:space="0" w:sz="4" w:val="single"/>
            </w:tcBorders>
            <w:shd w:fill="FFFFFF"/>
            <w:tcW w:type="dxa" w:w="10225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  <w:t>77</w:t>
            </w:r>
          </w:p>
        </w:tc>
        <w:tc>
          <w:tcPr>
            <w:tcBorders>
              <w:top w:color="00000A" w:space="0" w:sz="4" w:val="single"/>
            </w:tcBorders>
            <w:shd w:fill="FFFFFF"/>
            <w:tcW w:type="dxa" w:w="11359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  <w:t>77,5</w:t>
            </w:r>
          </w:p>
        </w:tc>
        <w:tc>
          <w:tcPr>
            <w:tcBorders>
              <w:top w:color="00000A" w:space="0" w:sz="4" w:val="single"/>
            </w:tcBorders>
            <w:shd w:fill="FFFFFF"/>
            <w:tcW w:type="dxa" w:w="12321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  <w:t>78</w:t>
            </w:r>
          </w:p>
        </w:tc>
        <w:tc>
          <w:tcPr>
            <w:tcBorders>
              <w:top w:color="00000A" w:space="0" w:sz="4" w:val="single"/>
            </w:tcBorders>
            <w:shd w:fill="FFFFFF"/>
            <w:tcW w:type="dxa" w:w="13113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  <w:t>78,5</w:t>
            </w:r>
          </w:p>
        </w:tc>
        <w:tc>
          <w:tcPr>
            <w:tcBorders>
              <w:top w:color="00000A" w:space="0" w:sz="4" w:val="single"/>
            </w:tcBorders>
            <w:shd w:fill="FFFFFF"/>
            <w:tcW w:type="dxa" w:w="13911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  <w:t>79</w:t>
            </w:r>
          </w:p>
        </w:tc>
        <w:tc>
          <w:tcPr>
            <w:tcBorders>
              <w:top w:color="00000A" w:space="0" w:sz="4" w:val="single"/>
            </w:tcBorders>
            <w:shd w:fill="FFFFFF"/>
            <w:tcW w:type="dxa" w:w="14701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  <w:t>80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733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Borders/>
            <w:shd w:fill="FFFFFF"/>
            <w:tcW w:type="dxa" w:w="4984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left"/>
              <w:ind w:hanging="0" w:left="114" w:right="0"/>
              <w:spacing w:line="100" w:lineRule="atLeast"/>
            </w:pPr>
            <w:r>
              <w:rPr>
                <w:sz w:val="24"/>
                <w:u w:val="none"/>
                <w:szCs w:val="24"/>
                <w:rFonts w:eastAsia="Arial Unicode MS"/>
              </w:rPr>
              <w:t xml:space="preserve">Число детей, охваченных деятельностью детских технопарков «Кванториум» (мобильных технопарков «Кванториум») и других </w:t>
            </w:r>
            <w:r>
              <w:rPr>
                <w:sz w:val="24"/>
                <w:szCs w:val="24"/>
              </w:rPr>
              <w:t>проектов, направленных на</w:t>
            </w:r>
            <w:r>
              <w:rPr/>
              <w:t xml:space="preserve"> </w:t>
            </w:r>
            <w:r>
              <w:rPr>
                <w:sz w:val="24"/>
                <w:szCs w:val="24"/>
              </w:rPr>
              <w:t>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  <w:r>
              <w:rPr>
                <w:sz w:val="24"/>
                <w:u w:val="none"/>
                <w:szCs w:val="24"/>
                <w:rFonts w:eastAsia="Arial Unicode MS"/>
              </w:rPr>
              <w:t>, человек, нарастающим итогом</w:t>
            </w:r>
          </w:p>
          <w:p>
            <w:pPr>
              <w:pStyle w:val="style0"/>
              <w:jc w:val="left"/>
              <w:ind w:hanging="0" w:left="114" w:right="0"/>
              <w:spacing w:line="100" w:lineRule="atLeast"/>
            </w:pPr>
            <w:r>
              <w:rPr>
                <w:sz w:val="24"/>
                <w:u w:val="none"/>
                <w:szCs w:val="24"/>
                <w:rFonts w:eastAsia="Arial Unicode MS"/>
              </w:rPr>
            </w:r>
          </w:p>
        </w:tc>
        <w:tc>
          <w:tcPr>
            <w:tcBorders/>
            <w:shd w:fill="FFFFFF"/>
            <w:tcW w:type="dxa" w:w="640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u w:val="none"/>
                <w:szCs w:val="24"/>
                <w:rFonts w:eastAsia="Arial Unicode MS"/>
              </w:rPr>
              <w:t>Основной</w:t>
            </w:r>
          </w:p>
        </w:tc>
        <w:tc>
          <w:tcPr>
            <w:tcBorders/>
            <w:shd w:fill="FFFFFF"/>
            <w:tcW w:type="dxa" w:w="7894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u w:val="none"/>
                <w:szCs w:val="24"/>
                <w:rFonts w:eastAsia="Arial Unicode MS"/>
              </w:rPr>
              <w:t>0</w:t>
            </w:r>
          </w:p>
        </w:tc>
        <w:tc>
          <w:tcPr>
            <w:tcBorders/>
            <w:shd w:fill="FFFFFF"/>
            <w:tcW w:type="dxa" w:w="9157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u w:val="none"/>
                <w:szCs w:val="24"/>
                <w:rFonts w:eastAsia="Arial Unicode MS"/>
              </w:rPr>
              <w:t>1 января 2018 г.</w:t>
            </w:r>
          </w:p>
        </w:tc>
        <w:tc>
          <w:tcPr>
            <w:tcBorders/>
            <w:shd w:fill="FFFFFF"/>
            <w:tcW w:type="dxa" w:w="10225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  <w:t>800</w:t>
            </w:r>
          </w:p>
        </w:tc>
        <w:tc>
          <w:tcPr>
            <w:tcBorders/>
            <w:shd w:fill="FFFFFF"/>
            <w:tcW w:type="dxa" w:w="11359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  <w:t>5900</w:t>
            </w:r>
          </w:p>
        </w:tc>
        <w:tc>
          <w:tcPr>
            <w:tcBorders/>
            <w:shd w:fill="FFFFFF"/>
            <w:tcW w:type="dxa" w:w="12321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  <w:t>16200</w:t>
            </w:r>
          </w:p>
        </w:tc>
        <w:tc>
          <w:tcPr>
            <w:tcBorders/>
            <w:shd w:fill="FFFFFF"/>
            <w:tcW w:type="dxa" w:w="13113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  <w:t>31700</w:t>
            </w:r>
          </w:p>
        </w:tc>
        <w:tc>
          <w:tcPr>
            <w:tcBorders/>
            <w:shd w:fill="FFFFFF"/>
            <w:tcW w:type="dxa" w:w="13911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  <w:t>52400</w:t>
            </w:r>
          </w:p>
        </w:tc>
        <w:tc>
          <w:tcPr>
            <w:tcBorders/>
            <w:shd w:fill="FFFFFF"/>
            <w:tcW w:type="dxa" w:w="14701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  <w:t>76600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733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Borders/>
            <w:shd w:fill="FFFFFF"/>
            <w:tcW w:type="dxa" w:w="4984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left"/>
              <w:ind w:hanging="0" w:left="114" w:right="0"/>
              <w:spacing w:line="100" w:lineRule="atLeast"/>
            </w:pPr>
            <w:r>
              <w:rPr>
                <w:sz w:val="24"/>
                <w:u w:val="none"/>
                <w:szCs w:val="24"/>
                <w:rFonts w:eastAsia="Arial Unicode MS"/>
              </w:rPr>
              <w:t xml:space="preserve">Число участников открытых онлайн-уроков, реализуемых с учетом опыта цикла открытых уроков «Проектория», </w:t>
            </w:r>
            <w:r>
              <w:rPr>
                <w:sz w:val="24"/>
                <w:szCs w:val="24"/>
              </w:rPr>
              <w:t>«Уроки настоящего»</w:t>
            </w:r>
            <w:r>
              <w:rPr>
                <w:sz w:val="24"/>
                <w:szCs w:val="24"/>
                <w:iCs/>
                <w:bCs/>
              </w:rPr>
              <w:t xml:space="preserve"> или иных аналогичных по возможностям, функциям и результатам проектах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u w:val="none"/>
                <w:szCs w:val="24"/>
                <w:rFonts w:eastAsia="Arial Unicode MS"/>
              </w:rPr>
              <w:t>направленных на раннюю профориентацию, тыс. человек</w:t>
            </w:r>
          </w:p>
          <w:p>
            <w:pPr>
              <w:pStyle w:val="style0"/>
              <w:jc w:val="left"/>
              <w:ind w:hanging="0" w:left="114" w:right="0"/>
              <w:spacing w:line="100" w:lineRule="atLeast"/>
            </w:pPr>
            <w:r>
              <w:rPr>
                <w:sz w:val="24"/>
                <w:u w:val="none"/>
                <w:szCs w:val="24"/>
                <w:rFonts w:eastAsia="Arial Unicode MS"/>
              </w:rPr>
            </w:r>
          </w:p>
        </w:tc>
        <w:tc>
          <w:tcPr>
            <w:tcBorders/>
            <w:shd w:fill="FFFFFF"/>
            <w:tcW w:type="dxa" w:w="640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u w:val="none"/>
                <w:szCs w:val="24"/>
                <w:rFonts w:eastAsia="Arial Unicode MS"/>
              </w:rPr>
              <w:t>Основной</w:t>
            </w:r>
          </w:p>
        </w:tc>
        <w:tc>
          <w:tcPr>
            <w:tcBorders/>
            <w:shd w:fill="FFFFFF"/>
            <w:tcW w:type="dxa" w:w="7894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u w:val="none"/>
                <w:szCs w:val="24"/>
                <w:rFonts w:eastAsia="Arial Unicode MS"/>
              </w:rPr>
              <w:t>0</w:t>
            </w:r>
          </w:p>
        </w:tc>
        <w:tc>
          <w:tcPr>
            <w:tcBorders/>
            <w:shd w:fill="FFFFFF"/>
            <w:tcW w:type="dxa" w:w="9157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u w:val="none"/>
                <w:szCs w:val="24"/>
                <w:rFonts w:eastAsia="Arial Unicode MS"/>
              </w:rPr>
              <w:t>1 января 2018 г.</w:t>
            </w:r>
          </w:p>
        </w:tc>
        <w:tc>
          <w:tcPr>
            <w:tcBorders/>
            <w:shd w:fill="FFFFFF"/>
            <w:tcW w:type="dxa" w:w="10225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31,9</w:t>
            </w:r>
          </w:p>
        </w:tc>
        <w:tc>
          <w:tcPr>
            <w:tcBorders/>
            <w:shd w:fill="FFFFFF"/>
            <w:tcW w:type="dxa" w:w="11359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47,9</w:t>
            </w:r>
          </w:p>
        </w:tc>
        <w:tc>
          <w:tcPr>
            <w:tcBorders/>
            <w:shd w:fill="FFFFFF"/>
            <w:tcW w:type="dxa" w:w="12321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71,8</w:t>
            </w:r>
          </w:p>
        </w:tc>
        <w:tc>
          <w:tcPr>
            <w:tcBorders/>
            <w:shd w:fill="FFFFFF"/>
            <w:tcW w:type="dxa" w:w="13113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87,8</w:t>
            </w:r>
          </w:p>
        </w:tc>
        <w:tc>
          <w:tcPr>
            <w:tcBorders/>
            <w:shd w:fill="FFFFFF"/>
            <w:tcW w:type="dxa" w:w="13911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 xml:space="preserve">111,8 </w:t>
            </w:r>
          </w:p>
        </w:tc>
        <w:tc>
          <w:tcPr>
            <w:tcBorders/>
            <w:shd w:fill="FFFFFF"/>
            <w:tcW w:type="dxa" w:w="14701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135,7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733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Borders/>
            <w:shd w:fill="FFFFFF"/>
            <w:tcW w:type="dxa" w:w="4984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left"/>
              <w:ind w:hanging="0" w:left="114" w:right="0"/>
              <w:spacing w:line="100" w:lineRule="atLeast"/>
            </w:pPr>
            <w:r>
              <w:rPr>
                <w:sz w:val="24"/>
                <w:u w:val="none"/>
                <w:szCs w:val="24"/>
                <w:rFonts w:eastAsia="Arial Unicode MS"/>
              </w:rPr>
              <w:t xml:space="preserve">Число детей, получивших рекомендации по построению индивидуального учебного плана </w:t>
            </w:r>
            <w:r>
              <w:rPr>
                <w:sz w:val="24"/>
                <w:u w:val="none"/>
                <w:szCs w:val="24"/>
                <w:bCs/>
                <w:rFonts w:eastAsia="Arial Unicode MS"/>
              </w:rPr>
              <w:t xml:space="preserve">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>
              <w:rPr>
                <w:sz w:val="24"/>
                <w:szCs w:val="24"/>
              </w:rPr>
              <w:t>«Билет в будущее»</w:t>
            </w:r>
            <w:r>
              <w:rPr>
                <w:sz w:val="24"/>
                <w:u w:val="none"/>
                <w:szCs w:val="24"/>
                <w:rFonts w:eastAsia="Arial Unicode MS"/>
              </w:rPr>
              <w:t>, нарастающим итогом, человек</w:t>
            </w:r>
          </w:p>
        </w:tc>
        <w:tc>
          <w:tcPr>
            <w:tcBorders/>
            <w:shd w:fill="FFFFFF"/>
            <w:tcW w:type="dxa" w:w="640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u w:val="none"/>
                <w:szCs w:val="24"/>
                <w:rFonts w:eastAsia="Arial Unicode MS"/>
              </w:rPr>
              <w:t>Основной</w:t>
            </w:r>
          </w:p>
        </w:tc>
        <w:tc>
          <w:tcPr>
            <w:tcBorders/>
            <w:shd w:fill="FFFFFF"/>
            <w:tcW w:type="dxa" w:w="7894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u w:val="none"/>
                <w:szCs w:val="24"/>
                <w:rFonts w:eastAsia="Arial Unicode MS"/>
              </w:rPr>
              <w:t>0</w:t>
            </w:r>
          </w:p>
        </w:tc>
        <w:tc>
          <w:tcPr>
            <w:tcBorders/>
            <w:shd w:fill="FFFFFF"/>
            <w:tcW w:type="dxa" w:w="9157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u w:val="none"/>
                <w:szCs w:val="24"/>
                <w:rFonts w:eastAsia="Arial Unicode MS"/>
              </w:rPr>
              <w:t>1 июня 2018 г.</w:t>
            </w:r>
          </w:p>
        </w:tc>
        <w:tc>
          <w:tcPr>
            <w:tcBorders/>
            <w:shd w:fill="FFFFFF"/>
            <w:tcW w:type="dxa" w:w="10225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2400</w:t>
            </w:r>
          </w:p>
        </w:tc>
        <w:tc>
          <w:tcPr>
            <w:tcBorders/>
            <w:shd w:fill="FFFFFF"/>
            <w:tcW w:type="dxa" w:w="11359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3600</w:t>
            </w:r>
          </w:p>
        </w:tc>
        <w:tc>
          <w:tcPr>
            <w:tcBorders/>
            <w:shd w:fill="FFFFFF"/>
            <w:tcW w:type="dxa" w:w="12321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 xml:space="preserve">4800 </w:t>
            </w:r>
          </w:p>
        </w:tc>
        <w:tc>
          <w:tcPr>
            <w:tcBorders/>
            <w:shd w:fill="FFFFFF"/>
            <w:tcW w:type="dxa" w:w="13113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6600</w:t>
            </w:r>
          </w:p>
        </w:tc>
        <w:tc>
          <w:tcPr>
            <w:tcBorders/>
            <w:shd w:fill="FFFFFF"/>
            <w:tcW w:type="dxa" w:w="13911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8400</w:t>
            </w:r>
          </w:p>
        </w:tc>
        <w:tc>
          <w:tcPr>
            <w:tcBorders/>
            <w:shd w:fill="FFFFFF"/>
            <w:tcW w:type="dxa" w:w="14701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10800</w:t>
            </w:r>
          </w:p>
        </w:tc>
      </w:tr>
    </w:tbl>
    <w:p>
      <w:pPr>
        <w:sectPr>
          <w:formProt w:val="off"/>
          <w:pgSz w:h="11906" w:orient="landscape" w:w="16838"/>
          <w:docGrid w:charSpace="214740172" w:linePitch="240" w:type="default"/>
          <w:textDirection w:val="lrTb"/>
          <w:pgNumType w:fmt="decimal"/>
          <w:type w:val="nextPage"/>
          <w:headerReference r:id="rId4" w:type="default"/>
        </w:sectPr>
        <w:pStyle w:val="style0"/>
        <w:jc w:val="left"/>
        <w:spacing w:line="276" w:lineRule="atLeast"/>
      </w:pPr>
      <w:r>
        <w:rPr>
          <w:sz w:val="24"/>
          <w:szCs w:val="24"/>
        </w:rPr>
      </w:r>
    </w:p>
    <w:p>
      <w:pPr>
        <w:pStyle w:val="style0"/>
        <w:jc w:val="center"/>
        <w:pageBreakBefore/>
        <w:spacing w:line="100" w:lineRule="atLeast"/>
      </w:pPr>
      <w:r>
        <w:rPr>
          <w:sz w:val="24"/>
          <w:szCs w:val="24"/>
        </w:rPr>
        <w:t>3. Задачи и результаты регионального проекта</w:t>
      </w:r>
    </w:p>
    <w:p>
      <w:pPr>
        <w:pStyle w:val="style0"/>
        <w:jc w:val="center"/>
        <w:spacing w:line="100" w:lineRule="atLeast"/>
      </w:pPr>
      <w:r>
        <w:rPr>
          <w:sz w:val="24"/>
          <w:szCs w:val="24"/>
        </w:rPr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108"/>
      </w:tblPr>
      <w:tblGrid>
        <w:gridCol w:w="949"/>
        <w:gridCol w:w="7651"/>
        <w:gridCol w:w="14788"/>
      </w:tblGrid>
      <w:tr>
        <w:trPr>
          <w:tblHeader w:val="true"/>
          <w:trHeight w:hRule="atLeast" w:val="659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76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47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Характеристика результата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</w:tcBorders>
            <w:shd w:fill="auto"/>
            <w:tcW w:type="dxa" w:w="9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Borders>
              <w:top w:color="00000A" w:space="0" w:sz="4" w:val="single"/>
            </w:tcBorders>
            <w:gridSpan w:val="4"/>
            <w:shd w:fill="auto"/>
            <w:tcW w:type="dxa" w:w="98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color w:val="000000"/>
                <w:sz w:val="24"/>
                <w:u w:val="none"/>
                <w:szCs w:val="24"/>
                <w:bCs/>
                <w:rFonts w:eastAsia="Arial Unicode MS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9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1.1.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color w:val="404040"/>
                <w:sz w:val="24"/>
                <w:szCs w:val="24"/>
                <w:iCs/>
              </w:rPr>
            </w:r>
          </w:p>
        </w:tc>
        <w:tc>
          <w:tcPr>
            <w:tcBorders/>
            <w:gridSpan w:val="2"/>
            <w:shd w:fill="FFFFFF"/>
            <w:tcW w:type="dxa" w:w="76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Созданы новые места в образовательных организациях различных типов для реализации дополнительных общеразвивающих программ всех направленностей в целях обеспечения 80% охвата детей дополнительным образованием</w:t>
            </w:r>
            <w:r>
              <w:rPr>
                <w:rStyle w:val="style34"/>
              </w:rPr>
              <w:footnoteReference w:id="2"/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gridSpan w:val="2"/>
            <w:shd w:fill="FFFFFF"/>
            <w:tcW w:type="dxa" w:w="147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Созданы новые места в образовательных организациях различных типов для реализации дополнительных общеразвивающих программ всех направленностей.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color w:val="404040"/>
                <w:sz w:val="24"/>
                <w:szCs w:val="24"/>
                <w:iCs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9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1.2.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color w:val="404040"/>
                <w:sz w:val="24"/>
                <w:szCs w:val="24"/>
                <w:iCs/>
              </w:rPr>
            </w:r>
          </w:p>
        </w:tc>
        <w:tc>
          <w:tcPr>
            <w:tcBorders/>
            <w:gridSpan w:val="2"/>
            <w:shd w:fill="FFFFFF"/>
            <w:tcW w:type="dxa" w:w="76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Не менее чем 20 % от общего числа обучающихся Ленинградской области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Не менее чем 30 % от общего числа обучающихся Ленинградской области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Не менее чем 45 % от общего числа обучающихся Ленинградской области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Не менее чем 55 % от общего числа обучающихся Ленинградской области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Не менее чем 70 % от общего числа обучающихся Ленинградской области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iCs/>
              </w:rPr>
              <w:t xml:space="preserve">Не менее чем 85 % от общего числа </w:t>
            </w:r>
            <w:r>
              <w:rPr>
                <w:sz w:val="24"/>
                <w:szCs w:val="24"/>
              </w:rPr>
              <w:t xml:space="preserve">обучающихся </w:t>
            </w:r>
            <w:r>
              <w:rPr>
                <w:sz w:val="24"/>
                <w:szCs w:val="24"/>
                <w:iCs/>
              </w:rPr>
              <w:t>Ленинградской области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iCs/>
              </w:rPr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</w:r>
          </w:p>
        </w:tc>
        <w:tc>
          <w:tcPr>
            <w:tcBorders/>
            <w:gridSpan w:val="2"/>
            <w:shd w:fill="FFFFFF"/>
            <w:tcW w:type="dxa" w:w="147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В период с 2019 по 2024 года в открытых онлайн-уроках, реализуемых с учетом опыта цикла открытых уроков «Проектория», направленных на раннюю профориентацию,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приняли участие не менее 85 % от общего числа обучающихся Ленинградской области.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off"/>
        </w:trPr>
        <w:tc>
          <w:tcPr>
            <w:tcBorders/>
            <w:gridSpan w:val="2"/>
            <w:shd w:fill="auto"/>
            <w:tcW w:type="dxa" w:w="49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1.3.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color w:val="404040"/>
                <w:sz w:val="24"/>
                <w:szCs w:val="24"/>
                <w:iCs/>
              </w:rPr>
            </w:r>
          </w:p>
        </w:tc>
        <w:tc>
          <w:tcPr>
            <w:tcBorders/>
            <w:gridSpan w:val="2"/>
            <w:shd w:fill="FFFFFF"/>
            <w:tcW w:type="dxa" w:w="98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keepNext/>
              <w:spacing w:after="0" w:before="0" w:line="100" w:lineRule="atLeast"/>
            </w:pPr>
            <w:r>
              <w:rPr>
                <w:sz w:val="24"/>
                <w:szCs w:val="24"/>
              </w:rPr>
              <w:t xml:space="preserve">Не менее 10,8 тыс. детей </w:t>
            </w:r>
            <w:r>
              <w:rPr>
                <w:sz w:val="24"/>
                <w:u w:val="none"/>
                <w:szCs w:val="24"/>
                <w:bCs/>
                <w:rFonts w:eastAsia="Arial Unicode MS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>
              <w:rPr>
                <w:sz w:val="24"/>
                <w:szCs w:val="24"/>
              </w:rPr>
              <w:t>«Билет в будущее».</w:t>
            </w:r>
          </w:p>
          <w:p>
            <w:pPr>
              <w:pStyle w:val="style0"/>
              <w:jc w:val="left"/>
              <w:keepNext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shd w:fill="FFFFFF"/>
            <w:tcW w:type="dxa" w:w="147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 xml:space="preserve">Функционирует система мер ранней профориентации, которая обеспечивает ознакомление обучающихся 6-11 классов с современными профессиями, позволяет определить профессиональные интересы детей, получить рекомендации по построению индивидуального учебного плана. 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Система основывается на реализации дополнительных общеобразовательных программ, включающих в себя механизмы профессиональных проб и работу с лучшими представителями профессий, а также использовании цифровых инструментов (сводное электронное портфолио).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color w:val="404040"/>
                <w:sz w:val="24"/>
                <w:szCs w:val="24"/>
                <w:iCs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9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1.4.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color w:val="404040"/>
                <w:sz w:val="24"/>
                <w:szCs w:val="24"/>
                <w:iCs/>
              </w:rPr>
            </w:r>
          </w:p>
        </w:tc>
        <w:tc>
          <w:tcPr>
            <w:tcBorders/>
            <w:gridSpan w:val="2"/>
            <w:shd w:fill="FFFFFF"/>
            <w:tcW w:type="dxa" w:w="76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В общеобразовательных организациях Ленинградской области, расположенных в сельской местности, обновлена материально-техническая база для занятий физической культурой и спортом.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color w:val="404040"/>
                <w:sz w:val="24"/>
                <w:szCs w:val="24"/>
                <w:iCs/>
              </w:rPr>
            </w:r>
          </w:p>
        </w:tc>
        <w:tc>
          <w:tcPr>
            <w:tcBorders/>
            <w:gridSpan w:val="2"/>
            <w:shd w:fill="FFFFFF"/>
            <w:tcW w:type="dxa" w:w="147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 xml:space="preserve">Реализованы мероприятия по обновлению материально-технической базы в общеобразовательных организациях, расположенных в сельской местности. 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К 2024 году на обновленной материально-технической базе в не менее чем 141 общеобразовательной организации не менее 31,3 тыс. детей (нарастающим итогом к 2018 году) обучаются по обновленным программам по предмету «Физическая культура», а также дополнительным общеобразовательным программам, реализуемых во внеурочное время.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color w:val="404040"/>
                <w:sz w:val="24"/>
                <w:szCs w:val="24"/>
                <w:iCs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9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1.5.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color w:val="404040"/>
                <w:sz w:val="24"/>
                <w:szCs w:val="24"/>
                <w:iCs/>
              </w:rPr>
            </w:r>
          </w:p>
        </w:tc>
        <w:tc>
          <w:tcPr>
            <w:tcBorders/>
            <w:gridSpan w:val="2"/>
            <w:shd w:fill="FFFFFF"/>
            <w:tcW w:type="dxa" w:w="76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  <w:spacing w:after="0" w:before="0" w:line="100" w:lineRule="atLeast"/>
            </w:pPr>
            <w:r>
              <w:rPr>
                <w:sz w:val="24"/>
                <w:szCs w:val="24"/>
              </w:rPr>
              <w:t>Созданы детские технопарки, в том числе за счет федеральной поддержки не менее 5 детских технопарков «Кванториум» и 3</w:t>
            </w:r>
            <w:r>
              <w:rPr>
                <w:rStyle w:val="style34"/>
              </w:rPr>
              <w:footnoteReference w:id="3"/>
            </w:r>
            <w:r>
              <w:rPr>
                <w:sz w:val="24"/>
                <w:szCs w:val="24"/>
              </w:rPr>
              <w:t xml:space="preserve"> мобильных технопарков «Кванториум» (для детей, проживающих в сельской местности и малых городах) </w:t>
            </w:r>
            <w:r>
              <w:rPr>
                <w:rStyle w:val="style34"/>
              </w:rPr>
              <w:footnoteReference w:id="4"/>
            </w:r>
          </w:p>
          <w:p>
            <w:pPr>
              <w:pStyle w:val="style0"/>
              <w:keepNext/>
              <w:spacing w:after="0" w:before="0" w:line="100" w:lineRule="atLeast"/>
            </w:pPr>
            <w:r>
              <w:rPr>
                <w:color w:val="404040"/>
                <w:sz w:val="24"/>
                <w:szCs w:val="24"/>
                <w:iCs/>
              </w:rPr>
            </w:r>
          </w:p>
        </w:tc>
        <w:tc>
          <w:tcPr>
            <w:tcBorders/>
            <w:gridSpan w:val="2"/>
            <w:shd w:fill="FFFFFF"/>
            <w:tcW w:type="dxa" w:w="147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rFonts w:eastAsia="Arial Unicode MS"/>
              </w:rPr>
              <w:t xml:space="preserve">Реализованы мероприятия по созданию детских технопарков «Кванториум», а также </w:t>
            </w:r>
            <w:r>
              <w:rPr>
                <w:sz w:val="24"/>
                <w:szCs w:val="24"/>
              </w:rPr>
              <w:t xml:space="preserve">мобильных технопарков «Кванториум» в соответствии с утвержденной Минпросвещения России целевой моделью. </w:t>
            </w:r>
          </w:p>
          <w:p>
            <w:pPr>
              <w:pStyle w:val="style0"/>
              <w:keepNext/>
              <w:spacing w:after="0" w:before="0" w:line="100" w:lineRule="atLeast"/>
            </w:pPr>
            <w:r>
              <w:rPr>
                <w:sz w:val="24"/>
                <w:szCs w:val="24"/>
              </w:rPr>
              <w:t>К 2024 году будут созданы не менее 5 детских технопарков «Кванториум» (нарастающим итогом к 2016 году) и 3 мобильных технопарков «Кванториум» (для детей, проживающих в сельской местности и малых городах)/</w:t>
            </w:r>
          </w:p>
          <w:p>
            <w:pPr>
              <w:pStyle w:val="style0"/>
              <w:keepNext/>
              <w:spacing w:after="0" w:before="0" w:line="100" w:lineRule="atLeast"/>
            </w:pPr>
            <w:r>
              <w:rPr>
                <w:color w:val="404040"/>
                <w:sz w:val="24"/>
                <w:szCs w:val="24"/>
                <w:iCs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9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Borders/>
            <w:gridSpan w:val="2"/>
            <w:shd w:fill="FFFFFF"/>
            <w:tcW w:type="dxa" w:w="76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Внедрена методология сопровождения, наставничества и шефства 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обучающимися.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color w:val="404040"/>
                <w:sz w:val="24"/>
                <w:szCs w:val="24"/>
                <w:iCs/>
              </w:rPr>
            </w:r>
          </w:p>
        </w:tc>
        <w:tc>
          <w:tcPr>
            <w:tcBorders/>
            <w:gridSpan w:val="2"/>
            <w:shd w:fill="FFFFFF"/>
            <w:tcW w:type="dxa" w:w="147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К середине 2021 года в общеобразовательные организации Ленинградской области внедрена методология сопровождения, наставничества и «шефства» для обучающихся.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9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1.7.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color w:val="404040"/>
                <w:sz w:val="24"/>
                <w:szCs w:val="24"/>
                <w:iCs/>
              </w:rPr>
            </w:r>
          </w:p>
        </w:tc>
        <w:tc>
          <w:tcPr>
            <w:tcBorders/>
            <w:gridSpan w:val="2"/>
            <w:shd w:fill="FFFFFF"/>
            <w:tcW w:type="dxa" w:w="76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  <w:t xml:space="preserve">Не менее 34 % детей в Ленинградской области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технологий. 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  <w:t>Не менее 46 % детей Ленинградской области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  <w:t>Не менее 52 % детей Ленинградской области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  <w:t>Не менее 58 % детей Ленинградской области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  <w:t>Не менее 64 % детей Ленинградской области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  <w:t>Не менее 70 % детей Ленинградской области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color w:val="404040"/>
                <w:sz w:val="24"/>
                <w:szCs w:val="24"/>
                <w:iCs/>
              </w:rPr>
            </w:r>
          </w:p>
        </w:tc>
        <w:tc>
          <w:tcPr>
            <w:tcBorders/>
            <w:gridSpan w:val="2"/>
            <w:shd w:fill="FFFFFF"/>
            <w:tcW w:type="dxa" w:w="147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 xml:space="preserve">Согласно данным федерального статистического наблюдения о дополнительном образовании и спортивной подготовке детей фиксируется ежегодное увеличения доли детей с </w:t>
            </w:r>
            <w:r>
              <w:rPr>
                <w:sz w:val="24"/>
                <w:u w:val="none"/>
                <w:szCs w:val="24"/>
                <w:bCs/>
                <w:rFonts w:eastAsia="Arial Unicode MS"/>
              </w:rPr>
              <w:t>ограниченными возможностями здоровья от общего числа детей указанной категории с доведением показателя до 70 % к 2024 году.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Сформированы и реализуются перечни мероприятий (в том числе в рамках региональных проектов) по поэтапному вовлечению детей в ограниченными возможностями здоровья в дополнительное образование, в том числе проведение информационной кампании, разработка и обеспечение внедрения дистанционных образовательных программ, мероприятия по развитию инфраструктуры для детей с ОВЗ и другие.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color w:val="404040"/>
                <w:sz w:val="24"/>
                <w:szCs w:val="24"/>
                <w:iCs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9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1.8.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color w:val="404040"/>
                <w:sz w:val="24"/>
                <w:szCs w:val="24"/>
                <w:iCs/>
              </w:rPr>
            </w:r>
          </w:p>
        </w:tc>
        <w:tc>
          <w:tcPr>
            <w:tcBorders/>
            <w:gridSpan w:val="2"/>
            <w:shd w:fill="FFFFFF"/>
            <w:tcW w:type="dxa" w:w="76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Работой регионального центра выявления, поддержки и развития способностей и талантов у детей и молодежи, созданного с учетом опыта Образовательного фонда «Талант и успех», охвачено не менее 0,5 % обучающихся по образовательным программам основного и среднего общего образования в Ленинградской области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Работой регионального центра выявления, поддержки и развития способностей и талантов у детей и молодежи, созданного с учетом опыта Образовательного фонда «Талант и успех», охвачено не менее 1 % обучающихся по образовательным программам основного и среднего общего образования в Ленинградской области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Работой регионального центра выявления, поддержки и развития способностей и талантов у детей и молодежи, созданного с учетом опыта Образовательного фонда «Талант и успех», охвачено не менее 2 % обучающихся по образовательным программам основного и среднего общего образования в Ленинградской области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Работой регионального центра выявления, поддержки и развития способностей и талантов у детей и молодежи, созданного с учетом опыта Образовательного фонда «Талант и успех», охвачено не менее 3 % обучающихся по образовательным программам основного и среднего общего образования в Ленинградской области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Работой регионального центра выявления, поддержки и развития способностей и талантов у детей и молодежи, созданного с учетом опыта Образовательного фонда «Талант и успех», охвачено не менее 4 % обучающихся по образовательным программам основного и среднего общего образования в Ленинградской области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Работой регионального центра выявления, поддержки и развития способностей и талантов у детей и молодежи, созданного с учетом опыта Образовательного фонда «Талант и успех», охвачено не менее 5 % обучающихся по образовательным программам основного и среднего общего образования в Ленинградской области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Borders/>
            <w:gridSpan w:val="2"/>
            <w:shd w:fill="FFFFFF"/>
            <w:tcW w:type="dxa" w:w="147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rFonts w:eastAsia="Arial Unicode MS"/>
              </w:rPr>
              <w:t xml:space="preserve">К концу 2024 года реализованы мероприятия по увеличению охвата обучающихся работой </w:t>
            </w:r>
            <w:r>
              <w:rPr>
                <w:sz w:val="24"/>
                <w:szCs w:val="24"/>
              </w:rPr>
              <w:t xml:space="preserve">центра </w:t>
            </w:r>
            <w:r>
              <w:rPr>
                <w:sz w:val="24"/>
                <w:szCs w:val="24"/>
                <w:rFonts w:eastAsia="Arial Unicode MS"/>
              </w:rPr>
              <w:t>выявления, поддержки и развития способностей и талантов у детей и молодежи, созданного</w:t>
            </w:r>
            <w:r>
              <w:rPr>
                <w:sz w:val="24"/>
                <w:szCs w:val="24"/>
              </w:rPr>
              <w:t xml:space="preserve"> в соответствии с утвержденной Минпросвещения России совместно с Образовательным фондом «Талант и успех» целевой моделью. 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9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1.9.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color w:val="404040"/>
                <w:sz w:val="24"/>
                <w:szCs w:val="24"/>
                <w:iCs/>
              </w:rPr>
            </w:r>
          </w:p>
        </w:tc>
        <w:tc>
          <w:tcPr>
            <w:tcBorders/>
            <w:gridSpan w:val="2"/>
            <w:shd w:fill="FFFFFF"/>
            <w:tcW w:type="dxa" w:w="76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  <w:spacing w:after="0" w:before="0" w:line="100" w:lineRule="atLeast"/>
            </w:pPr>
            <w:r>
              <w:rPr>
                <w:sz w:val="24"/>
                <w:szCs w:val="24"/>
              </w:rPr>
              <w:t>Создано не менее 1 центра, реализующего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расположенных на территории Ленинградской области,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инициативы, с охватом не менее 400 детей в год</w:t>
            </w:r>
            <w:r>
              <w:rPr>
                <w:rStyle w:val="style34"/>
              </w:rPr>
              <w:footnoteReference w:id="5"/>
            </w:r>
          </w:p>
        </w:tc>
        <w:tc>
          <w:tcPr>
            <w:tcBorders/>
            <w:gridSpan w:val="2"/>
            <w:shd w:fill="FFFFFF"/>
            <w:tcW w:type="dxa" w:w="147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rFonts w:eastAsia="Arial Unicode MS"/>
              </w:rPr>
              <w:t xml:space="preserve">Реализованы мероприятия по созданию </w:t>
            </w:r>
            <w:r>
              <w:rPr>
                <w:sz w:val="24"/>
                <w:szCs w:val="24"/>
              </w:rPr>
              <w:t xml:space="preserve">центров в соответствии с утвержденной Минпросвещения России целевой моделью. 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 xml:space="preserve">Центры, используя возможности образовательных организаций высшего образования (кадровые, инфраструктурные, материально-технические) обеспечивают обучение детей по актуальным дополнительным общеобразовательным программам, в том числе в рамках решения кадровых задач Стратегии научно-технологического развития. К реализации дополнительных общеобразовательных программ в таких центрах привлечены преподаватели и научные сотрудники организаций высшего образования. 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9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Borders/>
            <w:gridSpan w:val="2"/>
            <w:shd w:fill="FFFFFF"/>
            <w:tcW w:type="dxa" w:w="76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В Ленинградской области внедрена целевая модель развития региональных систем дополнительного образования детей</w:t>
            </w:r>
            <w:r>
              <w:rPr>
                <w:rStyle w:val="style34"/>
              </w:rPr>
              <w:footnoteReference w:id="6"/>
            </w:r>
          </w:p>
        </w:tc>
        <w:tc>
          <w:tcPr>
            <w:tcBorders/>
            <w:gridSpan w:val="2"/>
            <w:shd w:fill="FFFFFF"/>
            <w:tcW w:type="dxa" w:w="147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 xml:space="preserve">К концу 2021 года в Ленинградской области внедрена целевая модель развития региональных систем дополнительного образования детей, что позволит создать нормативно-правовые, организационные и методические условия для развития системы дополнительного образования детей. 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Реализация целевой модели предусматривает внедрение механизмов адресной поддержки отдельных категорий детей, в том числе оказавшихся в трудной жизненной ситуации, для получения доступного дополнительного образования и реализации талантов детей из малообеспеченных семей, а также проведение мониторинга доступности дополнительного образования с учетом индивидуальных потребностей и особенностей детей различных категорий (в том числе талантливых детей, детей с ограниченными возможностями здоровья, детей, проживающих в сельской местности, детей из семей, находящихся в трудной жизненной ситуации, малоимущих семей).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color w:val="404040"/>
                <w:sz w:val="24"/>
                <w:szCs w:val="24"/>
                <w:iCs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9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1.11.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color w:val="404040"/>
                <w:sz w:val="24"/>
                <w:szCs w:val="24"/>
                <w:iCs/>
              </w:rPr>
            </w:r>
          </w:p>
        </w:tc>
        <w:tc>
          <w:tcPr>
            <w:tcBorders/>
            <w:gridSpan w:val="2"/>
            <w:shd w:fill="FFFFFF"/>
            <w:tcW w:type="dxa" w:w="76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  <w:t xml:space="preserve">Не менее 150 детей и представителей молодежи из числа иностранных граждан приняли участие в летних школах, организованных российскими образовательными организациями </w:t>
            </w:r>
            <w:r>
              <w:rPr>
                <w:rStyle w:val="style34"/>
              </w:rPr>
              <w:footnoteReference w:id="7"/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color w:val="404040"/>
                <w:sz w:val="24"/>
                <w:u w:val="none"/>
                <w:szCs w:val="24"/>
                <w:iCs/>
                <w:bCs/>
                <w:rFonts w:eastAsia="Arial Unicode MS"/>
              </w:rPr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gridSpan w:val="2"/>
            <w:shd w:fill="FFFFFF"/>
            <w:tcW w:type="dxa" w:w="147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Летние школы проводятся с целью поддержки инициативной и талантливой молодежи, создания особой социокультурной среды, сообществ обучающихся</w:t>
            </w:r>
            <w:r>
              <w:rPr>
                <w:sz w:val="24"/>
                <w:u w:val="none"/>
                <w:szCs w:val="24"/>
                <w:bCs/>
                <w:rFonts w:eastAsia="Arial Unicode MS"/>
              </w:rPr>
              <w:t>, обеспечит продвижение лучших российских образовательных проектов в мировом сообществе, а также создаст благоприятные условия для повышения уровня глобальной конкурентоспособности российского образования.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  <w:t>Организация и проведение летних школ обеспечит вовлечение детей и молодежи из числа иностранных граждан.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9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1.12.</w:t>
            </w:r>
          </w:p>
        </w:tc>
        <w:tc>
          <w:tcPr>
            <w:tcBorders/>
            <w:gridSpan w:val="2"/>
            <w:shd w:fill="FFFFFF"/>
            <w:tcW w:type="dxa" w:w="76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 xml:space="preserve">Внедрена целевая модель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</w:t>
            </w:r>
            <w:r>
              <w:rPr>
                <w:sz w:val="24"/>
                <w:szCs w:val="24"/>
                <w:bCs/>
              </w:rPr>
              <w:t>объединений</w:t>
            </w:r>
            <w:r>
              <w:rPr>
                <w:sz w:val="24"/>
                <w:szCs w:val="24"/>
              </w:rPr>
              <w:t>,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</w:t>
            </w:r>
          </w:p>
        </w:tc>
        <w:tc>
          <w:tcPr>
            <w:tcBorders/>
            <w:gridSpan w:val="2"/>
            <w:shd w:fill="FFFFFF"/>
            <w:tcW w:type="dxa" w:w="147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 xml:space="preserve">Внедрение к концу 2021 года целевой модели функционирования коллегиальных органов управления развитием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</w:t>
            </w:r>
            <w:r>
              <w:rPr>
                <w:sz w:val="24"/>
                <w:u w:val="none"/>
                <w:szCs w:val="24"/>
                <w:bCs/>
                <w:rFonts w:eastAsia="Arial Unicode MS"/>
              </w:rPr>
              <w:t>объединений</w:t>
            </w:r>
            <w:r>
              <w:rPr>
                <w:sz w:val="24"/>
                <w:szCs w:val="24"/>
              </w:rPr>
              <w:t xml:space="preserve"> и представителей работодателей позволит: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- расширить практику участия представителей общественно-делового сообщества и работодателей, в том числе реального сектора экономики в управлении деятельностью образовательных организаций;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- повысить эффективность управления образовательными организациями, в том числе в части финансово-экономического управления, а также контроля качества образовательной деятельности</w:t>
            </w:r>
          </w:p>
        </w:tc>
      </w:tr>
      <w:tr>
        <w:trPr>
          <w:trHeight w:hRule="atLeast" w:val="2814"/>
          <w:cantSplit w:val="off"/>
        </w:trPr>
        <w:tc>
          <w:tcPr>
            <w:tcBorders/>
            <w:shd w:fill="auto"/>
            <w:tcW w:type="dxa" w:w="9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1.13.</w:t>
            </w:r>
          </w:p>
        </w:tc>
        <w:tc>
          <w:tcPr>
            <w:tcBorders/>
            <w:gridSpan w:val="2"/>
            <w:shd w:fill="FFFFFF"/>
            <w:tcW w:type="dxa" w:w="76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Не менее чем 70% обучающихся организаций, осуществляющих образовательную деятельность по дополнительным общеобразовательным программам и расположенных в Ленинградской области, вовлечены в различные формы сопровождения, наставничества и шефства</w:t>
            </w:r>
          </w:p>
        </w:tc>
        <w:tc>
          <w:tcPr>
            <w:tcBorders/>
            <w:gridSpan w:val="2"/>
            <w:shd w:fill="FFFFFF"/>
            <w:tcW w:type="dxa" w:w="147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 xml:space="preserve">Вовлечение к концу 2024 года не менее 70 % обучающихся организаций, осуществляющих образовательную деятельность по дополнительным общеобразовательным программам и расположенных в Ленинградской области, в различные формы сопровождения и наставничества позволит создать условия для формирования активной гражданской позиции у каждого обучающегося, а также достичь целевых установок национального проекта «Образование» в части воспитания </w:t>
            </w:r>
            <w:r>
              <w:rPr>
                <w:color w:val="020C22"/>
                <w:sz w:val="24"/>
                <w:szCs w:val="24"/>
              </w:rPr>
              <w:t>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color w:val="404040"/>
                <w:sz w:val="24"/>
                <w:szCs w:val="24"/>
                <w:iCs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9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1.14.</w:t>
            </w:r>
          </w:p>
        </w:tc>
        <w:tc>
          <w:tcPr>
            <w:tcBorders/>
            <w:gridSpan w:val="2"/>
            <w:shd w:fill="FFFFFF"/>
            <w:tcW w:type="dxa" w:w="76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  <w:spacing w:after="0" w:before="0"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  <w:t>Обучающимся 5-11 классов в Ленинградской области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</w:t>
            </w:r>
          </w:p>
        </w:tc>
        <w:tc>
          <w:tcPr>
            <w:tcBorders/>
            <w:gridSpan w:val="2"/>
            <w:shd w:fill="FFFFFF"/>
            <w:tcW w:type="dxa" w:w="147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bCs/>
              </w:rPr>
              <w:t xml:space="preserve">Внесены изменения в нормативно-правую базу с целью предоставления возможностей </w:t>
            </w:r>
            <w:r>
              <w:rPr>
                <w:sz w:val="24"/>
                <w:u w:val="none"/>
                <w:szCs w:val="24"/>
                <w:bCs/>
                <w:rFonts w:eastAsia="Arial Unicode MS"/>
              </w:rPr>
              <w:t>зачета результатов освоения ими дополнительных общеобразовательных программ и программ профессионального обучения в рамках основной общеобразовательной программ.</w:t>
            </w:r>
            <w:r>
              <w:rPr>
                <w:sz w:val="24"/>
                <w:szCs w:val="24"/>
                <w:bCs/>
              </w:rPr>
              <w:t xml:space="preserve"> 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bCs/>
              </w:rPr>
              <w:t xml:space="preserve">Освоение основных общеобразовательных программ по индивидуальному учебному плану, в том числе в сетевой форме, с зачетом результатов освоения дополнительных общеобразовательных программ и программ профессионального обучения, </w:t>
            </w:r>
            <w:r>
              <w:rPr>
                <w:sz w:val="24"/>
                <w:u w:val="none"/>
                <w:szCs w:val="24"/>
                <w:bCs/>
                <w:rFonts w:eastAsia="Arial Unicode MS"/>
              </w:rPr>
              <w:t xml:space="preserve">в том числе с использованием дистанционных технологий, </w:t>
            </w:r>
            <w:r>
              <w:rPr>
                <w:sz w:val="24"/>
                <w:szCs w:val="24"/>
                <w:bCs/>
              </w:rPr>
              <w:t xml:space="preserve">позволит </w:t>
            </w:r>
            <w:r>
              <w:rPr>
                <w:sz w:val="24"/>
                <w:szCs w:val="24"/>
              </w:rPr>
              <w:t xml:space="preserve">к концу 2024 года </w:t>
            </w:r>
            <w:r>
              <w:rPr>
                <w:sz w:val="24"/>
                <w:szCs w:val="24"/>
                <w:bCs/>
              </w:rPr>
              <w:t xml:space="preserve">создать для обучающихся 5-11 классов эффективные и «гибкие» механизмы освоения указанных программ, которые обеспечат оптимизацию учебного времени обучающихся, высвободив его для мероприятий по саморазвитию и профессиональному самоопределению </w:t>
            </w:r>
          </w:p>
        </w:tc>
      </w:tr>
    </w:tbl>
    <w:p>
      <w:pPr>
        <w:pStyle w:val="style0"/>
        <w:jc w:val="center"/>
        <w:spacing w:line="276" w:lineRule="atLeast"/>
      </w:pPr>
      <w:r>
        <w:rPr>
          <w:sz w:val="24"/>
          <w:szCs w:val="24"/>
        </w:rPr>
      </w:r>
    </w:p>
    <w:p>
      <w:pPr>
        <w:pStyle w:val="style0"/>
        <w:jc w:val="center"/>
        <w:pageBreakBefore/>
        <w:spacing w:line="276" w:lineRule="atLeast"/>
      </w:pPr>
      <w:r>
        <w:rPr>
          <w:sz w:val="24"/>
          <w:szCs w:val="24"/>
        </w:rPr>
        <w:t>4. Финансовое обеспечение реализации регионального проекта</w:t>
      </w:r>
    </w:p>
    <w:tbl>
      <w:tblPr>
        <w:tblBorders/>
        <w:jc w:val="left"/>
        <w:tblInd w:type="dxa" w:w="-28"/>
      </w:tblPr>
      <w:tblGrid>
        <w:gridCol w:w="878"/>
        <w:gridCol w:w="3313"/>
        <w:gridCol w:w="4970"/>
        <w:gridCol w:w="6626"/>
      </w:tblGrid>
      <w:tr>
        <w:trPr>
          <w:tblHeader w:val="true"/>
          <w:cantSplit w:val="on"/>
        </w:trPr>
        <w:tc>
          <w:tcPr>
            <w:tcBorders/>
            <w:shd w:fill="auto"/>
            <w:tcW w:type="dxa" w:w="878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Borders/>
            <w:shd w:fill="auto"/>
            <w:tcW w:type="dxa" w:w="3313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Наименование федерального проекта и источники финансирования</w:t>
            </w:r>
          </w:p>
        </w:tc>
        <w:tc>
          <w:tcPr>
            <w:tcBorders/>
            <w:shd w:fill="auto"/>
            <w:tcW w:type="dxa" w:w="497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Borders/>
            <w:gridSpan w:val="8"/>
            <w:shd w:fill="auto"/>
            <w:tcW w:type="dxa" w:w="6626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Всего</w:t>
              <w:br/>
              <w:t>(млн. рублей)</w:t>
            </w:r>
          </w:p>
        </w:tc>
      </w:tr>
      <w:tr>
        <w:trPr>
          <w:tblHeader w:val="true"/>
          <w:cantSplit w:val="on"/>
        </w:trPr>
        <w:tc>
          <w:tcPr>
            <w:tcBorders/>
            <w:shd w:fill="auto"/>
            <w:tcW w:type="dxa" w:w="878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3313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497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Borders/>
            <w:gridSpan w:val="2"/>
            <w:shd w:fill="auto"/>
            <w:tcW w:type="dxa" w:w="8104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Borders/>
            <w:shd w:fill="auto"/>
            <w:tcW w:type="dxa" w:w="9379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Borders/>
            <w:shd w:fill="auto"/>
            <w:tcW w:type="dxa" w:w="994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Borders/>
            <w:gridSpan w:val="2"/>
            <w:shd w:fill="auto"/>
            <w:tcW w:type="dxa" w:w="11597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Borders/>
            <w:shd w:fill="auto"/>
            <w:tcW w:type="dxa" w:w="13206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Borders/>
            <w:shd w:fill="auto"/>
            <w:tcW w:type="dxa" w:w="1491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</w:r>
          </w:p>
        </w:tc>
      </w:tr>
      <w:tr>
        <w:trPr>
          <w:tblHeader w:val="true"/>
          <w:cantSplit w:val="on"/>
        </w:trPr>
        <w:tc>
          <w:tcPr>
            <w:tcBorders/>
            <w:shd w:fill="auto"/>
            <w:tcW w:type="dxa" w:w="878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Borders/>
            <w:gridSpan w:val="10"/>
            <w:shd w:fill="auto"/>
            <w:tcW w:type="dxa" w:w="3313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  <w:bCs/>
              </w:rPr>
              <w:t>Ф</w:t>
            </w:r>
            <w:r>
              <w:rPr>
                <w:color w:val="000000"/>
                <w:sz w:val="24"/>
                <w:u w:val="none"/>
                <w:szCs w:val="24"/>
                <w:bCs/>
                <w:rFonts w:eastAsia="Arial Unicode MS"/>
              </w:rPr>
              <w:t>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</w:tr>
      <w:tr>
        <w:trPr>
          <w:tblHeader w:val="true"/>
          <w:trHeight w:hRule="atLeast" w:val="629"/>
          <w:cantSplit w:val="on"/>
        </w:trPr>
        <w:tc>
          <w:tcPr>
            <w:tcBorders/>
            <w:shd w:fill="auto"/>
            <w:tcW w:type="dxa" w:w="878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Borders/>
            <w:shd w:fill="auto"/>
            <w:tcW w:type="dxa" w:w="3313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spacing w:line="100" w:lineRule="atLeast"/>
            </w:pPr>
            <w:r>
              <w:rPr>
                <w:sz w:val="24"/>
                <w:szCs w:val="24"/>
              </w:rPr>
              <w:t xml:space="preserve">Создание детских технопарков «Кванториум» </w:t>
            </w:r>
          </w:p>
        </w:tc>
        <w:tc>
          <w:tcPr>
            <w:tcBorders/>
            <w:shd w:fill="auto"/>
            <w:tcW w:type="dxa" w:w="497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161,7233</w:t>
            </w:r>
          </w:p>
        </w:tc>
        <w:tc>
          <w:tcPr>
            <w:tcBorders/>
            <w:gridSpan w:val="2"/>
            <w:shd w:fill="auto"/>
            <w:tcW w:type="dxa" w:w="8104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95,0612</w:t>
            </w:r>
          </w:p>
        </w:tc>
        <w:tc>
          <w:tcPr>
            <w:tcBorders/>
            <w:shd w:fill="auto"/>
            <w:tcW w:type="dxa" w:w="9379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95,0612</w:t>
            </w:r>
          </w:p>
        </w:tc>
        <w:tc>
          <w:tcPr>
            <w:tcBorders/>
            <w:shd w:fill="auto"/>
            <w:tcW w:type="dxa" w:w="994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95,0612</w:t>
            </w:r>
          </w:p>
        </w:tc>
        <w:tc>
          <w:tcPr>
            <w:tcBorders/>
            <w:gridSpan w:val="2"/>
            <w:shd w:fill="auto"/>
            <w:tcW w:type="dxa" w:w="11597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95,0612</w:t>
            </w:r>
          </w:p>
        </w:tc>
        <w:tc>
          <w:tcPr>
            <w:tcBorders/>
            <w:shd w:fill="auto"/>
            <w:tcW w:type="dxa" w:w="13206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1491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541,9681</w:t>
            </w:r>
          </w:p>
        </w:tc>
      </w:tr>
      <w:tr>
        <w:trPr>
          <w:tblHeader w:val="true"/>
          <w:cantSplit w:val="on"/>
        </w:trPr>
        <w:tc>
          <w:tcPr>
            <w:tcBorders/>
            <w:shd w:fill="auto"/>
            <w:tcW w:type="dxa" w:w="878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1.1.1.</w:t>
            </w:r>
          </w:p>
        </w:tc>
        <w:tc>
          <w:tcPr>
            <w:tcBorders/>
            <w:shd w:fill="auto"/>
            <w:tcW w:type="dxa" w:w="3313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Borders/>
            <w:shd w:fill="auto"/>
            <w:tcW w:type="dxa" w:w="497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48,9421</w:t>
            </w:r>
          </w:p>
        </w:tc>
        <w:tc>
          <w:tcPr>
            <w:tcBorders/>
            <w:gridSpan w:val="2"/>
            <w:shd w:fill="auto"/>
            <w:tcW w:type="dxa" w:w="8104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9379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994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11597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13206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1491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48,9421</w:t>
            </w:r>
          </w:p>
        </w:tc>
      </w:tr>
      <w:tr>
        <w:trPr>
          <w:tblHeader w:val="true"/>
          <w:cantSplit w:val="on"/>
        </w:trPr>
        <w:tc>
          <w:tcPr>
            <w:tcBorders/>
            <w:shd w:fill="auto"/>
            <w:tcW w:type="dxa" w:w="878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1.1.1.1.</w:t>
            </w:r>
          </w:p>
        </w:tc>
        <w:tc>
          <w:tcPr>
            <w:tcBorders/>
            <w:shd w:fill="auto"/>
            <w:tcW w:type="dxa" w:w="3313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Borders/>
            <w:shd w:fill="auto"/>
            <w:tcW w:type="dxa" w:w="497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8104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9379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994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11597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13206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1491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blHeader w:val="true"/>
          <w:cantSplit w:val="on"/>
        </w:trPr>
        <w:tc>
          <w:tcPr>
            <w:tcBorders/>
            <w:shd w:fill="auto"/>
            <w:tcW w:type="dxa" w:w="878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Borders/>
            <w:shd w:fill="auto"/>
            <w:tcW w:type="dxa" w:w="3313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Бюджет Ленинградской области</w:t>
            </w:r>
          </w:p>
        </w:tc>
        <w:tc>
          <w:tcPr>
            <w:tcBorders/>
            <w:shd w:fill="auto"/>
            <w:tcW w:type="dxa" w:w="497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95,0612</w:t>
            </w:r>
          </w:p>
        </w:tc>
        <w:tc>
          <w:tcPr>
            <w:tcBorders/>
            <w:gridSpan w:val="2"/>
            <w:shd w:fill="auto"/>
            <w:tcW w:type="dxa" w:w="8104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95,0612</w:t>
            </w:r>
          </w:p>
        </w:tc>
        <w:tc>
          <w:tcPr>
            <w:tcBorders/>
            <w:shd w:fill="auto"/>
            <w:tcW w:type="dxa" w:w="9379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95,0612</w:t>
            </w:r>
          </w:p>
        </w:tc>
        <w:tc>
          <w:tcPr>
            <w:tcBorders/>
            <w:shd w:fill="auto"/>
            <w:tcW w:type="dxa" w:w="994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95,0612</w:t>
            </w:r>
          </w:p>
        </w:tc>
        <w:tc>
          <w:tcPr>
            <w:tcBorders/>
            <w:gridSpan w:val="2"/>
            <w:shd w:fill="auto"/>
            <w:tcW w:type="dxa" w:w="11597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95,0612</w:t>
            </w:r>
          </w:p>
        </w:tc>
        <w:tc>
          <w:tcPr>
            <w:tcBorders/>
            <w:shd w:fill="auto"/>
            <w:tcW w:type="dxa" w:w="13206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1491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475,306</w:t>
            </w:r>
          </w:p>
        </w:tc>
      </w:tr>
      <w:tr>
        <w:trPr>
          <w:tblHeader w:val="true"/>
          <w:cantSplit w:val="on"/>
        </w:trPr>
        <w:tc>
          <w:tcPr>
            <w:tcBorders/>
            <w:shd w:fill="auto"/>
            <w:tcW w:type="dxa" w:w="878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1.1.2.1.</w:t>
            </w:r>
          </w:p>
        </w:tc>
        <w:tc>
          <w:tcPr>
            <w:tcBorders/>
            <w:shd w:fill="auto"/>
            <w:tcW w:type="dxa" w:w="3313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Borders/>
            <w:shd w:fill="auto"/>
            <w:tcW w:type="dxa" w:w="497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8104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9379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994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11597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13206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1491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blHeader w:val="true"/>
          <w:cantSplit w:val="on"/>
        </w:trPr>
        <w:tc>
          <w:tcPr>
            <w:tcBorders/>
            <w:shd w:fill="auto"/>
            <w:tcW w:type="dxa" w:w="878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1.1.3.</w:t>
            </w:r>
          </w:p>
        </w:tc>
        <w:tc>
          <w:tcPr>
            <w:tcBorders/>
            <w:shd w:fill="auto"/>
            <w:tcW w:type="dxa" w:w="3313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Консолидированные бюджеты муниципальных образований Ленинградской области</w:t>
            </w:r>
          </w:p>
        </w:tc>
        <w:tc>
          <w:tcPr>
            <w:tcBorders/>
            <w:shd w:fill="auto"/>
            <w:tcW w:type="dxa" w:w="497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8104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9379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994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11597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13206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1491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blHeader w:val="true"/>
          <w:cantSplit w:val="on"/>
        </w:trPr>
        <w:tc>
          <w:tcPr>
            <w:tcBorders/>
            <w:shd w:fill="auto"/>
            <w:tcW w:type="dxa" w:w="878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1.1.3.1.</w:t>
            </w:r>
          </w:p>
        </w:tc>
        <w:tc>
          <w:tcPr>
            <w:tcBorders/>
            <w:shd w:fill="auto"/>
            <w:tcW w:type="dxa" w:w="3313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Borders/>
            <w:shd w:fill="auto"/>
            <w:tcW w:type="dxa" w:w="497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8104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9379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994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11597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13206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1491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blHeader w:val="true"/>
          <w:cantSplit w:val="on"/>
        </w:trPr>
        <w:tc>
          <w:tcPr>
            <w:tcBorders/>
            <w:shd w:fill="auto"/>
            <w:tcW w:type="dxa" w:w="878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1.1.4.</w:t>
            </w:r>
          </w:p>
        </w:tc>
        <w:tc>
          <w:tcPr>
            <w:tcBorders/>
            <w:shd w:fill="auto"/>
            <w:tcW w:type="dxa" w:w="3313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Borders/>
            <w:shd w:fill="auto"/>
            <w:tcW w:type="dxa" w:w="497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17,7200</w:t>
            </w:r>
          </w:p>
        </w:tc>
        <w:tc>
          <w:tcPr>
            <w:tcBorders/>
            <w:gridSpan w:val="2"/>
            <w:shd w:fill="auto"/>
            <w:tcW w:type="dxa" w:w="8104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9379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994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11597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13206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1491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17,7200</w:t>
            </w:r>
          </w:p>
        </w:tc>
      </w:tr>
      <w:tr>
        <w:trPr>
          <w:tblHeader w:val="true"/>
          <w:cantSplit w:val="on"/>
        </w:trPr>
        <w:tc>
          <w:tcPr>
            <w:tcBorders/>
            <w:shd w:fill="auto"/>
            <w:tcW w:type="dxa" w:w="878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Borders/>
            <w:shd w:fill="auto"/>
            <w:tcW w:type="dxa" w:w="3313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spacing w:line="100" w:lineRule="atLeast"/>
            </w:pPr>
            <w:r>
              <w:rPr>
                <w:sz w:val="24"/>
                <w:szCs w:val="24"/>
              </w:rPr>
              <w:t xml:space="preserve">В общеобразовательных организациях, расположенных в сельской местности, обновлена материально-техническая база для занятий физической культурой и спортом </w:t>
            </w:r>
          </w:p>
        </w:tc>
        <w:tc>
          <w:tcPr>
            <w:tcBorders/>
            <w:shd w:fill="auto"/>
            <w:tcW w:type="dxa" w:w="497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29,6200</w:t>
            </w:r>
          </w:p>
        </w:tc>
        <w:tc>
          <w:tcPr>
            <w:tcBorders/>
            <w:gridSpan w:val="2"/>
            <w:shd w:fill="auto"/>
            <w:tcW w:type="dxa" w:w="8104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26,2238</w:t>
            </w:r>
          </w:p>
        </w:tc>
        <w:tc>
          <w:tcPr>
            <w:tcBorders/>
            <w:shd w:fill="auto"/>
            <w:tcW w:type="dxa" w:w="9379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26,2238</w:t>
            </w:r>
          </w:p>
        </w:tc>
        <w:tc>
          <w:tcPr>
            <w:tcBorders/>
            <w:shd w:fill="auto"/>
            <w:tcW w:type="dxa" w:w="994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11597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13206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1491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82,0674</w:t>
            </w:r>
          </w:p>
        </w:tc>
      </w:tr>
      <w:tr>
        <w:trPr>
          <w:tblHeader w:val="true"/>
          <w:cantSplit w:val="on"/>
        </w:trPr>
        <w:tc>
          <w:tcPr>
            <w:tcBorders/>
            <w:shd w:fill="auto"/>
            <w:tcW w:type="dxa" w:w="878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1.2.1.</w:t>
            </w:r>
          </w:p>
        </w:tc>
        <w:tc>
          <w:tcPr>
            <w:tcBorders/>
            <w:shd w:fill="auto"/>
            <w:tcW w:type="dxa" w:w="3313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Borders/>
            <w:shd w:fill="auto"/>
            <w:tcW w:type="dxa" w:w="497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3,3963</w:t>
            </w:r>
          </w:p>
        </w:tc>
        <w:tc>
          <w:tcPr>
            <w:tcBorders/>
            <w:gridSpan w:val="2"/>
            <w:shd w:fill="auto"/>
            <w:tcW w:type="dxa" w:w="8104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9379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994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11597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13206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1491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3,3963</w:t>
            </w:r>
          </w:p>
        </w:tc>
      </w:tr>
      <w:tr>
        <w:trPr>
          <w:tblHeader w:val="true"/>
          <w:cantSplit w:val="on"/>
        </w:trPr>
        <w:tc>
          <w:tcPr>
            <w:tcBorders/>
            <w:shd w:fill="auto"/>
            <w:tcW w:type="dxa" w:w="878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1.2.1.1.</w:t>
            </w:r>
          </w:p>
        </w:tc>
        <w:tc>
          <w:tcPr>
            <w:tcBorders/>
            <w:shd w:fill="auto"/>
            <w:tcW w:type="dxa" w:w="3313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Borders/>
            <w:shd w:fill="auto"/>
            <w:tcW w:type="dxa" w:w="497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3,3963</w:t>
            </w:r>
          </w:p>
        </w:tc>
        <w:tc>
          <w:tcPr>
            <w:tcBorders/>
            <w:gridSpan w:val="2"/>
            <w:shd w:fill="auto"/>
            <w:tcW w:type="dxa" w:w="8104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9379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994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11597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13206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1491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3,3963</w:t>
            </w:r>
          </w:p>
        </w:tc>
      </w:tr>
      <w:tr>
        <w:trPr>
          <w:tblHeader w:val="true"/>
          <w:cantSplit w:val="on"/>
        </w:trPr>
        <w:tc>
          <w:tcPr>
            <w:tcBorders/>
            <w:shd w:fill="auto"/>
            <w:tcW w:type="dxa" w:w="878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1.2.2.</w:t>
            </w:r>
          </w:p>
        </w:tc>
        <w:tc>
          <w:tcPr>
            <w:tcBorders/>
            <w:shd w:fill="auto"/>
            <w:tcW w:type="dxa" w:w="3313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Бюджет Ленинградской области</w:t>
            </w:r>
          </w:p>
        </w:tc>
        <w:tc>
          <w:tcPr>
            <w:tcBorders/>
            <w:shd w:fill="auto"/>
            <w:tcW w:type="dxa" w:w="497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26,2238</w:t>
            </w:r>
          </w:p>
        </w:tc>
        <w:tc>
          <w:tcPr>
            <w:tcBorders/>
            <w:gridSpan w:val="2"/>
            <w:shd w:fill="auto"/>
            <w:tcW w:type="dxa" w:w="8104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26,2238</w:t>
            </w:r>
          </w:p>
        </w:tc>
        <w:tc>
          <w:tcPr>
            <w:tcBorders/>
            <w:shd w:fill="auto"/>
            <w:tcW w:type="dxa" w:w="9379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26,2238</w:t>
            </w:r>
          </w:p>
        </w:tc>
        <w:tc>
          <w:tcPr>
            <w:tcBorders/>
            <w:shd w:fill="auto"/>
            <w:tcW w:type="dxa" w:w="994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11597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13206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1491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78,6714</w:t>
            </w:r>
          </w:p>
        </w:tc>
      </w:tr>
      <w:tr>
        <w:trPr>
          <w:tblHeader w:val="true"/>
          <w:cantSplit w:val="on"/>
        </w:trPr>
        <w:tc>
          <w:tcPr>
            <w:tcBorders/>
            <w:shd w:fill="auto"/>
            <w:tcW w:type="dxa" w:w="878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1.2.2.1.</w:t>
            </w:r>
          </w:p>
        </w:tc>
        <w:tc>
          <w:tcPr>
            <w:tcBorders/>
            <w:shd w:fill="auto"/>
            <w:tcW w:type="dxa" w:w="3313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Borders/>
            <w:shd w:fill="auto"/>
            <w:tcW w:type="dxa" w:w="497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26,2238</w:t>
            </w:r>
          </w:p>
        </w:tc>
        <w:tc>
          <w:tcPr>
            <w:tcBorders/>
            <w:gridSpan w:val="2"/>
            <w:shd w:fill="auto"/>
            <w:tcW w:type="dxa" w:w="8104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26,2238</w:t>
            </w:r>
          </w:p>
        </w:tc>
        <w:tc>
          <w:tcPr>
            <w:tcBorders/>
            <w:shd w:fill="auto"/>
            <w:tcW w:type="dxa" w:w="9379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26,2238</w:t>
            </w:r>
          </w:p>
        </w:tc>
        <w:tc>
          <w:tcPr>
            <w:tcBorders/>
            <w:shd w:fill="auto"/>
            <w:tcW w:type="dxa" w:w="994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11597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13206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1491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78,6714</w:t>
            </w:r>
          </w:p>
        </w:tc>
      </w:tr>
      <w:tr>
        <w:trPr>
          <w:tblHeader w:val="true"/>
          <w:cantSplit w:val="on"/>
        </w:trPr>
        <w:tc>
          <w:tcPr>
            <w:tcBorders/>
            <w:shd w:fill="auto"/>
            <w:tcW w:type="dxa" w:w="878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1.2.3.</w:t>
            </w:r>
          </w:p>
        </w:tc>
        <w:tc>
          <w:tcPr>
            <w:tcBorders/>
            <w:shd w:fill="auto"/>
            <w:tcW w:type="dxa" w:w="3313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Консолидированные бюджеты муниципальных образований Ленинградской области</w:t>
            </w:r>
          </w:p>
        </w:tc>
        <w:tc>
          <w:tcPr>
            <w:tcBorders/>
            <w:shd w:fill="auto"/>
            <w:tcW w:type="dxa" w:w="497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8104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9379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994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11597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13206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1491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blHeader w:val="true"/>
          <w:cantSplit w:val="on"/>
        </w:trPr>
        <w:tc>
          <w:tcPr>
            <w:tcBorders/>
            <w:shd w:fill="auto"/>
            <w:tcW w:type="dxa" w:w="878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1.2.3.1.</w:t>
            </w:r>
          </w:p>
        </w:tc>
        <w:tc>
          <w:tcPr>
            <w:tcBorders/>
            <w:shd w:fill="auto"/>
            <w:tcW w:type="dxa" w:w="3313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Borders/>
            <w:shd w:fill="auto"/>
            <w:tcW w:type="dxa" w:w="497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8104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9379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994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11597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13206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1491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blHeader w:val="true"/>
          <w:cantSplit w:val="on"/>
        </w:trPr>
        <w:tc>
          <w:tcPr>
            <w:tcBorders/>
            <w:shd w:fill="auto"/>
            <w:tcW w:type="dxa" w:w="878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1.2.4.</w:t>
            </w:r>
          </w:p>
        </w:tc>
        <w:tc>
          <w:tcPr>
            <w:tcBorders/>
            <w:shd w:fill="auto"/>
            <w:tcW w:type="dxa" w:w="3313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Borders/>
            <w:shd w:fill="auto"/>
            <w:tcW w:type="dxa" w:w="497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8104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9379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994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11597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13206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1491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blHeader w:val="true"/>
          <w:cantSplit w:val="on"/>
        </w:trPr>
        <w:tc>
          <w:tcPr>
            <w:tcBorders/>
            <w:shd w:fill="auto"/>
            <w:tcW w:type="dxa" w:w="878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Borders/>
            <w:shd w:fill="auto"/>
            <w:tcW w:type="dxa" w:w="3313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spacing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  <w:t xml:space="preserve">Не менее 150 детей и представителей молодежи из числа иностранных граждан приняли участие в летних школах, организованных российскими образовательными организациями </w:t>
            </w:r>
          </w:p>
          <w:p>
            <w:pPr>
              <w:pStyle w:val="style0"/>
              <w:spacing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  <w:t xml:space="preserve">Не менее 70 % детей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 </w:t>
            </w:r>
          </w:p>
          <w:p>
            <w:pPr>
              <w:pStyle w:val="style0"/>
              <w:spacing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  <w:t>Внедрена методология сопровождения, наставничества и «шефства» 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обучающимися разных возрастов.</w:t>
            </w:r>
          </w:p>
          <w:p>
            <w:pPr>
              <w:pStyle w:val="style0"/>
              <w:spacing w:line="100" w:lineRule="atLeast"/>
            </w:pPr>
            <w:r>
              <w:rPr>
                <w:sz w:val="24"/>
                <w:szCs w:val="24"/>
              </w:rPr>
              <w:t>Не менее чем 70 % обучающихся организаций, осуществляющих образовательную деятельность по дополнительным общеобразовательным программам, вовлечены в различные формы сопровождения, наставничества и шефства.</w:t>
            </w:r>
          </w:p>
          <w:p>
            <w:pPr>
              <w:pStyle w:val="style0"/>
              <w:spacing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  <w:t>Внедрена целевая модель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объединений,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</w:t>
            </w:r>
          </w:p>
          <w:p>
            <w:pPr>
              <w:pStyle w:val="style0"/>
              <w:spacing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  <w:t xml:space="preserve">Во всех субъектах Российской Федерации внедрена целевая модель развития региональных систем </w:t>
            </w:r>
          </w:p>
        </w:tc>
        <w:tc>
          <w:tcPr>
            <w:tcBorders/>
            <w:shd w:fill="auto"/>
            <w:tcW w:type="dxa" w:w="497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18,1128</w:t>
            </w:r>
          </w:p>
        </w:tc>
        <w:tc>
          <w:tcPr>
            <w:tcBorders/>
            <w:gridSpan w:val="2"/>
            <w:shd w:fill="auto"/>
            <w:tcW w:type="dxa" w:w="8104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Borders/>
            <w:shd w:fill="auto"/>
            <w:tcW w:type="dxa" w:w="9379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Borders/>
            <w:shd w:fill="auto"/>
            <w:tcW w:type="dxa" w:w="994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Borders/>
            <w:gridSpan w:val="2"/>
            <w:shd w:fill="auto"/>
            <w:tcW w:type="dxa" w:w="11597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Borders/>
            <w:shd w:fill="auto"/>
            <w:tcW w:type="dxa" w:w="13206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Borders/>
            <w:shd w:fill="auto"/>
            <w:tcW w:type="dxa" w:w="1491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38,1128</w:t>
            </w:r>
          </w:p>
        </w:tc>
      </w:tr>
      <w:tr>
        <w:trPr>
          <w:tblHeader w:val="true"/>
          <w:cantSplit w:val="on"/>
        </w:trPr>
        <w:tc>
          <w:tcPr>
            <w:tcBorders/>
            <w:shd w:fill="auto"/>
            <w:tcW w:type="dxa" w:w="878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1.3.1.</w:t>
            </w:r>
          </w:p>
        </w:tc>
        <w:tc>
          <w:tcPr>
            <w:tcBorders/>
            <w:shd w:fill="auto"/>
            <w:tcW w:type="dxa" w:w="3313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Borders/>
            <w:shd w:fill="auto"/>
            <w:tcW w:type="dxa" w:w="497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7,0628</w:t>
            </w:r>
          </w:p>
        </w:tc>
        <w:tc>
          <w:tcPr>
            <w:tcBorders/>
            <w:gridSpan w:val="2"/>
            <w:shd w:fill="auto"/>
            <w:tcW w:type="dxa" w:w="8104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9379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994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11597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13206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1491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7,0628</w:t>
            </w:r>
          </w:p>
        </w:tc>
      </w:tr>
      <w:tr>
        <w:trPr>
          <w:tblHeader w:val="true"/>
          <w:cantSplit w:val="on"/>
        </w:trPr>
        <w:tc>
          <w:tcPr>
            <w:tcBorders/>
            <w:shd w:fill="auto"/>
            <w:tcW w:type="dxa" w:w="878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1.3.1.1.</w:t>
            </w:r>
          </w:p>
        </w:tc>
        <w:tc>
          <w:tcPr>
            <w:tcBorders/>
            <w:shd w:fill="auto"/>
            <w:tcW w:type="dxa" w:w="3313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Borders/>
            <w:shd w:fill="auto"/>
            <w:tcW w:type="dxa" w:w="497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8104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9379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994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11597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13206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1491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blHeader w:val="true"/>
          <w:cantSplit w:val="on"/>
        </w:trPr>
        <w:tc>
          <w:tcPr>
            <w:tcBorders/>
            <w:shd w:fill="auto"/>
            <w:tcW w:type="dxa" w:w="878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1.3.2.</w:t>
            </w:r>
          </w:p>
        </w:tc>
        <w:tc>
          <w:tcPr>
            <w:tcBorders/>
            <w:shd w:fill="auto"/>
            <w:tcW w:type="dxa" w:w="3313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Бюджет Ленинградской области</w:t>
            </w:r>
          </w:p>
        </w:tc>
        <w:tc>
          <w:tcPr>
            <w:tcBorders/>
            <w:shd w:fill="auto"/>
            <w:tcW w:type="dxa" w:w="497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10,0000</w:t>
            </w:r>
          </w:p>
        </w:tc>
        <w:tc>
          <w:tcPr>
            <w:tcBorders/>
            <w:gridSpan w:val="2"/>
            <w:shd w:fill="auto"/>
            <w:tcW w:type="dxa" w:w="8104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10,0000</w:t>
            </w:r>
          </w:p>
        </w:tc>
        <w:tc>
          <w:tcPr>
            <w:tcBorders/>
            <w:shd w:fill="auto"/>
            <w:tcW w:type="dxa" w:w="9379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10,0000</w:t>
            </w:r>
          </w:p>
        </w:tc>
        <w:tc>
          <w:tcPr>
            <w:tcBorders/>
            <w:shd w:fill="auto"/>
            <w:tcW w:type="dxa" w:w="994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11597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13206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1491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30,0000</w:t>
            </w:r>
          </w:p>
        </w:tc>
      </w:tr>
      <w:tr>
        <w:trPr>
          <w:tblHeader w:val="true"/>
          <w:cantSplit w:val="on"/>
        </w:trPr>
        <w:tc>
          <w:tcPr>
            <w:tcBorders/>
            <w:shd w:fill="auto"/>
            <w:tcW w:type="dxa" w:w="878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1.3.2.1.</w:t>
            </w:r>
          </w:p>
        </w:tc>
        <w:tc>
          <w:tcPr>
            <w:tcBorders/>
            <w:shd w:fill="auto"/>
            <w:tcW w:type="dxa" w:w="3313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Borders/>
            <w:shd w:fill="auto"/>
            <w:tcW w:type="dxa" w:w="497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8104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9379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994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11597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13206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1491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blHeader w:val="true"/>
          <w:cantSplit w:val="on"/>
        </w:trPr>
        <w:tc>
          <w:tcPr>
            <w:tcBorders/>
            <w:shd w:fill="auto"/>
            <w:tcW w:type="dxa" w:w="878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1.3.3.</w:t>
            </w:r>
          </w:p>
        </w:tc>
        <w:tc>
          <w:tcPr>
            <w:tcBorders/>
            <w:shd w:fill="auto"/>
            <w:tcW w:type="dxa" w:w="3313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Консолидированные бюджеты муниципальных образований Ленинградской области</w:t>
            </w:r>
          </w:p>
        </w:tc>
        <w:tc>
          <w:tcPr>
            <w:tcBorders/>
            <w:shd w:fill="auto"/>
            <w:tcW w:type="dxa" w:w="497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8104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9379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994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11597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13206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1491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blHeader w:val="true"/>
          <w:cantSplit w:val="on"/>
        </w:trPr>
        <w:tc>
          <w:tcPr>
            <w:tcBorders/>
            <w:shd w:fill="auto"/>
            <w:tcW w:type="dxa" w:w="878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1.3.3.1.</w:t>
            </w:r>
          </w:p>
        </w:tc>
        <w:tc>
          <w:tcPr>
            <w:tcBorders/>
            <w:shd w:fill="auto"/>
            <w:tcW w:type="dxa" w:w="3313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Borders/>
            <w:shd w:fill="auto"/>
            <w:tcW w:type="dxa" w:w="497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8104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9379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994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11597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13206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1491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blHeader w:val="true"/>
          <w:cantSplit w:val="on"/>
        </w:trPr>
        <w:tc>
          <w:tcPr>
            <w:tcBorders/>
            <w:shd w:fill="auto"/>
            <w:tcW w:type="dxa" w:w="878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1.3.4.</w:t>
            </w:r>
          </w:p>
        </w:tc>
        <w:tc>
          <w:tcPr>
            <w:tcBorders/>
            <w:shd w:fill="auto"/>
            <w:tcW w:type="dxa" w:w="3313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Borders/>
            <w:shd w:fill="auto"/>
            <w:tcW w:type="dxa" w:w="497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1,0500</w:t>
            </w:r>
          </w:p>
        </w:tc>
        <w:tc>
          <w:tcPr>
            <w:tcBorders/>
            <w:gridSpan w:val="2"/>
            <w:shd w:fill="auto"/>
            <w:tcW w:type="dxa" w:w="8104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9379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994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11597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13206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1491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1,0500</w:t>
            </w:r>
          </w:p>
        </w:tc>
      </w:tr>
      <w:tr>
        <w:trPr>
          <w:tblHeader w:val="true"/>
          <w:cantSplit w:val="on"/>
        </w:trPr>
        <w:tc>
          <w:tcPr>
            <w:tcBorders/>
            <w:shd w:fill="auto"/>
            <w:tcW w:type="dxa" w:w="878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Borders/>
            <w:shd w:fill="auto"/>
            <w:tcW w:type="dxa" w:w="3313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spacing w:line="100" w:lineRule="atLeast"/>
            </w:pPr>
            <w:r>
              <w:rPr>
                <w:sz w:val="24"/>
                <w:szCs w:val="24"/>
              </w:rPr>
              <w:t>Создание не менее 1 центра, реализующего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расположенных на территории Ленинградской области,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инициативы;</w:t>
            </w:r>
          </w:p>
          <w:p>
            <w:pPr>
              <w:pStyle w:val="style0"/>
              <w:spacing w:line="100" w:lineRule="atLeast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Создание мобильных технопарков «Кванториум».</w:t>
            </w:r>
          </w:p>
        </w:tc>
        <w:tc>
          <w:tcPr>
            <w:tcBorders/>
            <w:shd w:fill="auto"/>
            <w:tcW w:type="dxa" w:w="497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Borders/>
            <w:gridSpan w:val="2"/>
            <w:shd w:fill="auto"/>
            <w:tcW w:type="dxa" w:w="8104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30,0000</w:t>
            </w:r>
          </w:p>
        </w:tc>
        <w:tc>
          <w:tcPr>
            <w:tcBorders/>
            <w:shd w:fill="auto"/>
            <w:tcW w:type="dxa" w:w="9379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40,0000</w:t>
            </w:r>
          </w:p>
        </w:tc>
        <w:tc>
          <w:tcPr>
            <w:tcBorders/>
            <w:shd w:fill="auto"/>
            <w:tcW w:type="dxa" w:w="994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30,0000</w:t>
            </w:r>
          </w:p>
        </w:tc>
        <w:tc>
          <w:tcPr>
            <w:tcBorders/>
            <w:gridSpan w:val="2"/>
            <w:shd w:fill="auto"/>
            <w:tcW w:type="dxa" w:w="11597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13206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1491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</w:tr>
      <w:tr>
        <w:trPr>
          <w:tblHeader w:val="true"/>
          <w:cantSplit w:val="on"/>
        </w:trPr>
        <w:tc>
          <w:tcPr>
            <w:tcBorders/>
            <w:shd w:fill="auto"/>
            <w:tcW w:type="dxa" w:w="878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ind w:hanging="0" w:left="-142" w:right="0"/>
              <w:spacing w:line="100" w:lineRule="atLeast"/>
            </w:pPr>
            <w:r>
              <w:rPr>
                <w:sz w:val="24"/>
                <w:szCs w:val="24"/>
              </w:rPr>
              <w:t>1.4.1.</w:t>
            </w:r>
          </w:p>
        </w:tc>
        <w:tc>
          <w:tcPr>
            <w:tcBorders/>
            <w:shd w:fill="auto"/>
            <w:tcW w:type="dxa" w:w="3313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Borders/>
            <w:shd w:fill="auto"/>
            <w:tcW w:type="dxa" w:w="497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8104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9379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994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11597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13206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1491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blHeader w:val="true"/>
          <w:cantSplit w:val="on"/>
        </w:trPr>
        <w:tc>
          <w:tcPr>
            <w:tcBorders/>
            <w:shd w:fill="auto"/>
            <w:tcW w:type="dxa" w:w="878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1.4.1.1.</w:t>
            </w:r>
          </w:p>
        </w:tc>
        <w:tc>
          <w:tcPr>
            <w:tcBorders/>
            <w:shd w:fill="auto"/>
            <w:tcW w:type="dxa" w:w="3313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Borders/>
            <w:shd w:fill="auto"/>
            <w:tcW w:type="dxa" w:w="497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8104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9379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994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11597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13206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1491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blHeader w:val="true"/>
          <w:cantSplit w:val="on"/>
        </w:trPr>
        <w:tc>
          <w:tcPr>
            <w:tcBorders/>
            <w:shd w:fill="auto"/>
            <w:tcW w:type="dxa" w:w="878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1.4.2.</w:t>
            </w:r>
          </w:p>
        </w:tc>
        <w:tc>
          <w:tcPr>
            <w:tcBorders/>
            <w:shd w:fill="auto"/>
            <w:tcW w:type="dxa" w:w="3313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Бюджет Ленинградской области</w:t>
            </w:r>
          </w:p>
        </w:tc>
        <w:tc>
          <w:tcPr>
            <w:tcBorders/>
            <w:shd w:fill="auto"/>
            <w:tcW w:type="dxa" w:w="497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8104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9379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994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11597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13206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1491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blHeader w:val="true"/>
          <w:cantSplit w:val="on"/>
        </w:trPr>
        <w:tc>
          <w:tcPr>
            <w:tcBorders/>
            <w:shd w:fill="auto"/>
            <w:tcW w:type="dxa" w:w="878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1.4.2.1.</w:t>
            </w:r>
          </w:p>
        </w:tc>
        <w:tc>
          <w:tcPr>
            <w:tcBorders/>
            <w:shd w:fill="auto"/>
            <w:tcW w:type="dxa" w:w="3313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Borders/>
            <w:shd w:fill="auto"/>
            <w:tcW w:type="dxa" w:w="497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8104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9379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994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11597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13206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1491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blHeader w:val="true"/>
          <w:cantSplit w:val="on"/>
        </w:trPr>
        <w:tc>
          <w:tcPr>
            <w:tcBorders/>
            <w:shd w:fill="auto"/>
            <w:tcW w:type="dxa" w:w="878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1.4.3.</w:t>
            </w:r>
          </w:p>
        </w:tc>
        <w:tc>
          <w:tcPr>
            <w:tcBorders/>
            <w:shd w:fill="auto"/>
            <w:tcW w:type="dxa" w:w="3313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Консолидированные бюджеты муниципальных образований Ленинградской области</w:t>
            </w:r>
          </w:p>
        </w:tc>
        <w:tc>
          <w:tcPr>
            <w:tcBorders/>
            <w:shd w:fill="auto"/>
            <w:tcW w:type="dxa" w:w="497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8104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9379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994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11597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13206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1491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</w:r>
          </w:p>
        </w:tc>
      </w:tr>
      <w:tr>
        <w:trPr>
          <w:tblHeader w:val="true"/>
          <w:cantSplit w:val="on"/>
        </w:trPr>
        <w:tc>
          <w:tcPr>
            <w:tcBorders/>
            <w:shd w:fill="auto"/>
            <w:tcW w:type="dxa" w:w="878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1.4.3.1.</w:t>
            </w:r>
          </w:p>
        </w:tc>
        <w:tc>
          <w:tcPr>
            <w:tcBorders/>
            <w:shd w:fill="auto"/>
            <w:tcW w:type="dxa" w:w="3313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Borders/>
            <w:shd w:fill="auto"/>
            <w:tcW w:type="dxa" w:w="497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8104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9379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994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11597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13206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1491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</w:r>
          </w:p>
        </w:tc>
      </w:tr>
      <w:tr>
        <w:trPr>
          <w:tblHeader w:val="true"/>
          <w:cantSplit w:val="on"/>
        </w:trPr>
        <w:tc>
          <w:tcPr>
            <w:tcBorders/>
            <w:shd w:fill="auto"/>
            <w:tcW w:type="dxa" w:w="878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1.4.4.</w:t>
            </w:r>
          </w:p>
        </w:tc>
        <w:tc>
          <w:tcPr>
            <w:tcBorders/>
            <w:shd w:fill="auto"/>
            <w:tcW w:type="dxa" w:w="3313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Borders/>
            <w:shd w:fill="auto"/>
            <w:tcW w:type="dxa" w:w="497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8104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9379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994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11597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13206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1491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on"/>
        </w:trPr>
        <w:tc>
          <w:tcPr>
            <w:tcBorders/>
            <w:gridSpan w:val="4"/>
            <w:shd w:fill="auto"/>
            <w:tcW w:type="dxa" w:w="5414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spacing w:line="100" w:lineRule="atLeast"/>
            </w:pPr>
            <w:r>
              <w:rPr>
                <w:sz w:val="24"/>
                <w:szCs w:val="24"/>
              </w:rPr>
              <w:t>Всего по региональному проекту, в том числе:</w:t>
            </w:r>
          </w:p>
        </w:tc>
        <w:tc>
          <w:tcPr>
            <w:tcBorders/>
            <w:shd w:fill="auto"/>
            <w:tcW w:type="dxa" w:w="5415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209,4561</w:t>
            </w:r>
          </w:p>
        </w:tc>
        <w:tc>
          <w:tcPr>
            <w:tcBorders/>
            <w:shd w:fill="auto"/>
            <w:tcW w:type="dxa" w:w="5416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161,2849</w:t>
            </w:r>
          </w:p>
        </w:tc>
        <w:tc>
          <w:tcPr>
            <w:tcBorders/>
            <w:gridSpan w:val="2"/>
            <w:shd w:fill="auto"/>
            <w:tcW w:type="dxa" w:w="9381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171,2849</w:t>
            </w:r>
          </w:p>
        </w:tc>
        <w:tc>
          <w:tcPr>
            <w:tcBorders/>
            <w:gridSpan w:val="2"/>
            <w:shd w:fill="auto"/>
            <w:tcW w:type="dxa" w:w="10657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125,0612</w:t>
            </w:r>
          </w:p>
        </w:tc>
        <w:tc>
          <w:tcPr>
            <w:tcBorders/>
            <w:shd w:fill="auto"/>
            <w:tcW w:type="dxa" w:w="10658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95,0612</w:t>
            </w:r>
          </w:p>
        </w:tc>
        <w:tc>
          <w:tcPr>
            <w:tcBorders/>
            <w:shd w:fill="auto"/>
            <w:tcW w:type="dxa" w:w="11597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Borders/>
            <w:gridSpan w:val="2"/>
            <w:shd w:fill="auto"/>
            <w:tcW w:type="dxa" w:w="13253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762,1483</w:t>
            </w:r>
          </w:p>
        </w:tc>
      </w:tr>
      <w:tr>
        <w:trPr>
          <w:cantSplit w:val="on"/>
        </w:trPr>
        <w:tc>
          <w:tcPr>
            <w:tcBorders/>
            <w:gridSpan w:val="4"/>
            <w:shd w:fill="auto"/>
            <w:tcW w:type="dxa" w:w="5414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Borders/>
            <w:shd w:fill="auto"/>
            <w:tcW w:type="dxa" w:w="5415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59,4012</w:t>
            </w:r>
          </w:p>
        </w:tc>
        <w:tc>
          <w:tcPr>
            <w:tcBorders/>
            <w:shd w:fill="auto"/>
            <w:tcW w:type="dxa" w:w="5416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Borders/>
            <w:gridSpan w:val="2"/>
            <w:shd w:fill="auto"/>
            <w:tcW w:type="dxa" w:w="9381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Borders/>
            <w:gridSpan w:val="2"/>
            <w:shd w:fill="auto"/>
            <w:tcW w:type="dxa" w:w="10657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Borders/>
            <w:shd w:fill="auto"/>
            <w:tcW w:type="dxa" w:w="10658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Borders/>
            <w:shd w:fill="auto"/>
            <w:tcW w:type="dxa" w:w="11597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Borders/>
            <w:gridSpan w:val="2"/>
            <w:shd w:fill="auto"/>
            <w:tcW w:type="dxa" w:w="13253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59,4012</w:t>
            </w:r>
          </w:p>
        </w:tc>
      </w:tr>
      <w:tr>
        <w:trPr>
          <w:cantSplit w:val="on"/>
        </w:trPr>
        <w:tc>
          <w:tcPr>
            <w:tcBorders/>
            <w:gridSpan w:val="4"/>
            <w:shd w:fill="auto"/>
            <w:tcW w:type="dxa" w:w="5414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Borders/>
            <w:shd w:fill="auto"/>
            <w:tcW w:type="dxa" w:w="5415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3,3963</w:t>
            </w:r>
          </w:p>
        </w:tc>
        <w:tc>
          <w:tcPr>
            <w:tcBorders/>
            <w:shd w:fill="auto"/>
            <w:tcW w:type="dxa" w:w="5416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Borders/>
            <w:gridSpan w:val="2"/>
            <w:shd w:fill="auto"/>
            <w:tcW w:type="dxa" w:w="9381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Borders/>
            <w:gridSpan w:val="2"/>
            <w:shd w:fill="auto"/>
            <w:tcW w:type="dxa" w:w="10657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Borders/>
            <w:shd w:fill="auto"/>
            <w:tcW w:type="dxa" w:w="10658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Borders/>
            <w:shd w:fill="auto"/>
            <w:tcW w:type="dxa" w:w="11597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Borders/>
            <w:gridSpan w:val="2"/>
            <w:shd w:fill="auto"/>
            <w:tcW w:type="dxa" w:w="13253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 </w:t>
            </w:r>
          </w:p>
        </w:tc>
      </w:tr>
      <w:tr>
        <w:trPr>
          <w:cantSplit w:val="on"/>
        </w:trPr>
        <w:tc>
          <w:tcPr>
            <w:tcBorders/>
            <w:gridSpan w:val="4"/>
            <w:shd w:fill="auto"/>
            <w:tcW w:type="dxa" w:w="5414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Бюджет Ленинградской области</w:t>
            </w:r>
          </w:p>
        </w:tc>
        <w:tc>
          <w:tcPr>
            <w:tcBorders/>
            <w:shd w:fill="auto"/>
            <w:tcW w:type="dxa" w:w="5415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131,2849</w:t>
            </w:r>
          </w:p>
        </w:tc>
        <w:tc>
          <w:tcPr>
            <w:tcBorders/>
            <w:shd w:fill="auto"/>
            <w:tcW w:type="dxa" w:w="5416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161,2849</w:t>
            </w:r>
          </w:p>
        </w:tc>
        <w:tc>
          <w:tcPr>
            <w:tcBorders/>
            <w:gridSpan w:val="2"/>
            <w:shd w:fill="auto"/>
            <w:tcW w:type="dxa" w:w="9381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171,2849</w:t>
            </w:r>
          </w:p>
        </w:tc>
        <w:tc>
          <w:tcPr>
            <w:tcBorders/>
            <w:gridSpan w:val="2"/>
            <w:shd w:fill="auto"/>
            <w:tcW w:type="dxa" w:w="10657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125,0612</w:t>
            </w:r>
          </w:p>
        </w:tc>
        <w:tc>
          <w:tcPr>
            <w:tcBorders/>
            <w:shd w:fill="auto"/>
            <w:tcW w:type="dxa" w:w="10658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95,0612</w:t>
            </w:r>
          </w:p>
        </w:tc>
        <w:tc>
          <w:tcPr>
            <w:tcBorders/>
            <w:shd w:fill="auto"/>
            <w:tcW w:type="dxa" w:w="11597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Borders/>
            <w:gridSpan w:val="2"/>
            <w:shd w:fill="auto"/>
            <w:tcW w:type="dxa" w:w="13253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683,9771</w:t>
            </w:r>
          </w:p>
        </w:tc>
      </w:tr>
      <w:tr>
        <w:trPr>
          <w:cantSplit w:val="on"/>
        </w:trPr>
        <w:tc>
          <w:tcPr>
            <w:tcBorders/>
            <w:gridSpan w:val="4"/>
            <w:shd w:fill="auto"/>
            <w:tcW w:type="dxa" w:w="5414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Borders/>
            <w:shd w:fill="auto"/>
            <w:tcW w:type="dxa" w:w="5415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26,2238</w:t>
            </w:r>
          </w:p>
        </w:tc>
        <w:tc>
          <w:tcPr>
            <w:tcBorders/>
            <w:shd w:fill="auto"/>
            <w:tcW w:type="dxa" w:w="5416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26,2238</w:t>
            </w:r>
          </w:p>
        </w:tc>
        <w:tc>
          <w:tcPr>
            <w:tcBorders/>
            <w:gridSpan w:val="2"/>
            <w:shd w:fill="auto"/>
            <w:tcW w:type="dxa" w:w="9381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26,2238</w:t>
            </w:r>
          </w:p>
        </w:tc>
        <w:tc>
          <w:tcPr>
            <w:tcBorders/>
            <w:gridSpan w:val="2"/>
            <w:shd w:fill="auto"/>
            <w:tcW w:type="dxa" w:w="10657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Borders/>
            <w:shd w:fill="auto"/>
            <w:tcW w:type="dxa" w:w="10658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Borders/>
            <w:shd w:fill="auto"/>
            <w:tcW w:type="dxa" w:w="11597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Borders/>
            <w:gridSpan w:val="2"/>
            <w:shd w:fill="auto"/>
            <w:tcW w:type="dxa" w:w="13253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78,6714</w:t>
            </w:r>
          </w:p>
        </w:tc>
      </w:tr>
      <w:tr>
        <w:trPr>
          <w:cantSplit w:val="on"/>
        </w:trPr>
        <w:tc>
          <w:tcPr>
            <w:tcBorders/>
            <w:gridSpan w:val="4"/>
            <w:shd w:fill="auto"/>
            <w:tcW w:type="dxa" w:w="5414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Консолидированные бюджеты муниципальных образований Ленинградской области</w:t>
            </w:r>
          </w:p>
        </w:tc>
        <w:tc>
          <w:tcPr>
            <w:tcBorders/>
            <w:shd w:fill="auto"/>
            <w:tcW w:type="dxa" w:w="5415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Borders/>
            <w:shd w:fill="auto"/>
            <w:tcW w:type="dxa" w:w="5416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Borders/>
            <w:gridSpan w:val="2"/>
            <w:shd w:fill="auto"/>
            <w:tcW w:type="dxa" w:w="9381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Borders/>
            <w:gridSpan w:val="2"/>
            <w:shd w:fill="auto"/>
            <w:tcW w:type="dxa" w:w="10657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Borders/>
            <w:shd w:fill="auto"/>
            <w:tcW w:type="dxa" w:w="10658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Borders/>
            <w:shd w:fill="auto"/>
            <w:tcW w:type="dxa" w:w="11597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Borders/>
            <w:gridSpan w:val="2"/>
            <w:shd w:fill="auto"/>
            <w:tcW w:type="dxa" w:w="13253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-</w:t>
            </w:r>
          </w:p>
        </w:tc>
      </w:tr>
      <w:tr>
        <w:trPr>
          <w:cantSplit w:val="on"/>
        </w:trPr>
        <w:tc>
          <w:tcPr>
            <w:tcBorders/>
            <w:gridSpan w:val="4"/>
            <w:shd w:fill="auto"/>
            <w:tcW w:type="dxa" w:w="5414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Borders/>
            <w:shd w:fill="auto"/>
            <w:tcW w:type="dxa" w:w="5415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Borders/>
            <w:shd w:fill="auto"/>
            <w:tcW w:type="dxa" w:w="5416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Borders/>
            <w:gridSpan w:val="2"/>
            <w:shd w:fill="auto"/>
            <w:tcW w:type="dxa" w:w="9381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Borders/>
            <w:gridSpan w:val="2"/>
            <w:shd w:fill="auto"/>
            <w:tcW w:type="dxa" w:w="10657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Borders/>
            <w:shd w:fill="auto"/>
            <w:tcW w:type="dxa" w:w="10658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Borders/>
            <w:shd w:fill="auto"/>
            <w:tcW w:type="dxa" w:w="11597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Borders/>
            <w:gridSpan w:val="2"/>
            <w:shd w:fill="auto"/>
            <w:tcW w:type="dxa" w:w="13253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-</w:t>
            </w:r>
          </w:p>
        </w:tc>
      </w:tr>
      <w:tr>
        <w:trPr>
          <w:cantSplit w:val="on"/>
        </w:trPr>
        <w:tc>
          <w:tcPr>
            <w:tcBorders/>
            <w:gridSpan w:val="4"/>
            <w:shd w:fill="auto"/>
            <w:tcW w:type="dxa" w:w="5414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Borders/>
            <w:shd w:fill="auto"/>
            <w:tcW w:type="dxa" w:w="5415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18,77</w:t>
            </w:r>
          </w:p>
        </w:tc>
        <w:tc>
          <w:tcPr>
            <w:tcBorders/>
            <w:shd w:fill="auto"/>
            <w:tcW w:type="dxa" w:w="5416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Borders/>
            <w:gridSpan w:val="2"/>
            <w:shd w:fill="auto"/>
            <w:tcW w:type="dxa" w:w="9381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Borders/>
            <w:gridSpan w:val="2"/>
            <w:shd w:fill="auto"/>
            <w:tcW w:type="dxa" w:w="10657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Borders/>
            <w:shd w:fill="auto"/>
            <w:tcW w:type="dxa" w:w="10658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Borders/>
            <w:shd w:fill="auto"/>
            <w:tcW w:type="dxa" w:w="11597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Borders/>
            <w:gridSpan w:val="2"/>
            <w:shd w:fill="auto"/>
            <w:tcW w:type="dxa" w:w="13253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18,77</w:t>
            </w:r>
          </w:p>
        </w:tc>
      </w:tr>
    </w:tbl>
    <w:p>
      <w:pPr>
        <w:pStyle w:val="style0"/>
        <w:jc w:val="left"/>
        <w:spacing w:line="276" w:lineRule="atLeast"/>
      </w:pPr>
      <w:r>
        <w:rPr>
          <w:sz w:val="24"/>
          <w:szCs w:val="24"/>
        </w:rPr>
      </w:r>
    </w:p>
    <w:p>
      <w:pPr>
        <w:pStyle w:val="style0"/>
        <w:jc w:val="center"/>
        <w:pageBreakBefore/>
        <w:spacing w:line="100" w:lineRule="atLeast"/>
      </w:pPr>
      <w:r>
        <w:rPr>
          <w:sz w:val="24"/>
          <w:szCs w:val="24"/>
        </w:rPr>
        <w:t>5. Участники регионального проекта</w:t>
      </w:r>
    </w:p>
    <w:p>
      <w:pPr>
        <w:pStyle w:val="style0"/>
        <w:jc w:val="center"/>
        <w:spacing w:line="100" w:lineRule="atLeast"/>
      </w:pPr>
      <w:r>
        <w:rPr>
          <w:sz w:val="24"/>
          <w:szCs w:val="24"/>
        </w:rPr>
      </w:r>
    </w:p>
    <w:tbl>
      <w:tblPr>
        <w:tblBorders/>
        <w:jc w:val="center"/>
      </w:tblPr>
      <w:tblGrid>
        <w:gridCol w:w="1189"/>
        <w:gridCol w:w="4812"/>
        <w:gridCol w:w="6202"/>
        <w:gridCol w:w="9624"/>
        <w:gridCol w:w="12031"/>
        <w:gridCol w:w="14437"/>
      </w:tblGrid>
      <w:tr>
        <w:trPr>
          <w:tblHeader w:val="true"/>
          <w:cantSplit w:val="off"/>
        </w:trPr>
        <w:tc>
          <w:tcPr>
            <w:tcBorders/>
            <w:shd w:fill="auto"/>
            <w:tcW w:type="dxa" w:w="11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Borders/>
            <w:shd w:fill="auto"/>
            <w:tcW w:type="dxa" w:w="48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Роль в проекте</w:t>
            </w:r>
          </w:p>
        </w:tc>
        <w:tc>
          <w:tcPr>
            <w:tcBorders/>
            <w:shd w:fill="auto"/>
            <w:tcW w:type="dxa" w:w="62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Фамилия инициалы</w:t>
            </w:r>
          </w:p>
        </w:tc>
        <w:tc>
          <w:tcPr>
            <w:tcBorders/>
            <w:shd w:fill="auto"/>
            <w:tcW w:type="dxa" w:w="96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Borders/>
            <w:shd w:fill="auto"/>
            <w:tcW w:type="dxa" w:w="1203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Borders/>
            <w:shd w:fill="auto"/>
            <w:tcW w:type="dxa" w:w="144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Занятость в проекте (процентов)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1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6"/>
              <w:numPr>
                <w:ilvl w:val="0"/>
                <w:numId w:val="2"/>
              </w:numPr>
              <w:ind w:hanging="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48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Borders/>
            <w:shd w:fill="auto"/>
            <w:tcW w:type="dxa" w:w="62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Тарасов С.В.</w:t>
            </w:r>
          </w:p>
        </w:tc>
        <w:tc>
          <w:tcPr>
            <w:tcBorders/>
            <w:shd w:fill="auto"/>
            <w:tcW w:type="dxa" w:w="96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председатель комитета общего и профессионального образования Ленинградской области</w:t>
            </w:r>
          </w:p>
        </w:tc>
        <w:tc>
          <w:tcPr>
            <w:tcBorders/>
            <w:shd w:fill="auto"/>
            <w:tcW w:type="dxa" w:w="1203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Емельянов Н.П.,</w:t>
            </w:r>
          </w:p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заместитель председателя Правительства Ленинградской области по социальным вопросам</w:t>
            </w:r>
          </w:p>
        </w:tc>
        <w:tc>
          <w:tcPr>
            <w:tcBorders/>
            <w:shd w:fill="auto"/>
            <w:tcW w:type="dxa" w:w="144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1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6"/>
              <w:numPr>
                <w:ilvl w:val="0"/>
                <w:numId w:val="2"/>
              </w:numPr>
              <w:ind w:hanging="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48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Borders/>
            <w:shd w:fill="auto"/>
            <w:tcW w:type="dxa" w:w="62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Рыборецкая Т.Г.</w:t>
            </w:r>
          </w:p>
        </w:tc>
        <w:tc>
          <w:tcPr>
            <w:tcBorders/>
            <w:shd w:fill="auto"/>
            <w:tcW w:type="dxa" w:w="96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заместитель председателя комитета общего и профессионального образования Ленинградской области, начальник отдела социальной защиты и специальных учреждений</w:t>
            </w:r>
          </w:p>
        </w:tc>
        <w:tc>
          <w:tcPr>
            <w:tcBorders/>
            <w:shd w:fill="auto"/>
            <w:tcW w:type="dxa" w:w="1203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Тарасов С.В., председатель комитета общего и профессионального образования Ленинградской области</w:t>
            </w:r>
          </w:p>
        </w:tc>
        <w:tc>
          <w:tcPr>
            <w:tcBorders/>
            <w:shd w:fill="auto"/>
            <w:tcW w:type="dxa" w:w="144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off"/>
        </w:trPr>
        <w:tc>
          <w:tcPr>
            <w:tcBorders/>
            <w:gridSpan w:val="6"/>
            <w:shd w:fill="auto"/>
            <w:tcW w:type="dxa" w:w="24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6"/>
              <w:jc w:val="center"/>
              <w:tabs>
                <w:tab w:leader="none" w:pos="175" w:val="left"/>
                <w:tab w:leader="none" w:pos="386" w:val="left"/>
              </w:tabs>
              <w:ind w:hanging="0" w:left="0" w:right="0"/>
              <w:spacing w:after="0" w:before="0" w:line="100" w:lineRule="atLeast"/>
            </w:pPr>
            <w:r>
              <w:rPr>
                <w:sz w:val="24"/>
                <w:szCs w:val="24"/>
                <w:rFonts w:eastAsia="Times New Roman"/>
                <w:lang w:eastAsia="ru-RU"/>
              </w:rPr>
            </w:r>
          </w:p>
          <w:p>
            <w:pPr>
              <w:pStyle w:val="style46"/>
              <w:jc w:val="center"/>
              <w:tabs>
                <w:tab w:leader="none" w:pos="175" w:val="left"/>
                <w:tab w:leader="none" w:pos="386" w:val="left"/>
              </w:tabs>
              <w:ind w:hanging="0" w:left="0" w:right="0"/>
              <w:spacing w:after="0" w:before="0" w:line="100" w:lineRule="atLeast"/>
            </w:pPr>
            <w:r>
              <w:rPr>
                <w:sz w:val="24"/>
                <w:szCs w:val="24"/>
                <w:rFonts w:eastAsia="Times New Roman"/>
                <w:lang w:eastAsia="ru-RU"/>
              </w:rPr>
              <w:t>Общие организационные мероприятия по проекту</w:t>
            </w:r>
          </w:p>
          <w:p>
            <w:pPr>
              <w:pStyle w:val="style46"/>
              <w:jc w:val="center"/>
              <w:tabs>
                <w:tab w:leader="none" w:pos="175" w:val="left"/>
                <w:tab w:leader="none" w:pos="386" w:val="left"/>
              </w:tabs>
              <w:ind w:hanging="0" w:left="0" w:right="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1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6"/>
              <w:numPr>
                <w:ilvl w:val="0"/>
                <w:numId w:val="2"/>
              </w:numPr>
              <w:tabs>
                <w:tab w:leader="none" w:pos="175" w:val="left"/>
                <w:tab w:leader="none" w:pos="386" w:val="left"/>
              </w:tabs>
              <w:ind w:hanging="0" w:left="0" w:right="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48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Borders/>
            <w:shd w:fill="auto"/>
            <w:tcW w:type="dxa" w:w="62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Веревкина Т.А.</w:t>
            </w:r>
          </w:p>
        </w:tc>
        <w:tc>
          <w:tcPr>
            <w:tcBorders/>
            <w:shd w:fill="auto"/>
            <w:tcW w:type="dxa" w:w="96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начальник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Borders/>
            <w:shd w:fill="auto"/>
            <w:tcW w:type="dxa" w:w="1203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Рыборецкая Т.Г., заместитель председателя комитета общего и профессионального образования, начальник отдела социальной защиты и специальных учреждений</w:t>
            </w:r>
          </w:p>
        </w:tc>
        <w:tc>
          <w:tcPr>
            <w:tcBorders/>
            <w:shd w:fill="auto"/>
            <w:tcW w:type="dxa" w:w="144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1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6"/>
              <w:numPr>
                <w:ilvl w:val="0"/>
                <w:numId w:val="2"/>
              </w:numPr>
              <w:ind w:hanging="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48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  <w:rFonts w:eastAsia="Courier New"/>
                <w:lang w:bidi="ru-RU"/>
              </w:rPr>
              <w:t>Участник регионального проекта</w:t>
            </w:r>
          </w:p>
        </w:tc>
        <w:tc>
          <w:tcPr>
            <w:tcBorders/>
            <w:shd w:fill="auto"/>
            <w:tcW w:type="dxa" w:w="62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  <w:rFonts w:eastAsia="Courier New"/>
                <w:lang w:bidi="ru-RU"/>
              </w:rPr>
              <w:t>Орлова М.И</w:t>
            </w:r>
          </w:p>
        </w:tc>
        <w:tc>
          <w:tcPr>
            <w:tcBorders/>
            <w:shd w:fill="auto"/>
            <w:tcW w:type="dxa" w:w="96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  <w:rFonts w:eastAsia="Courier New"/>
                <w:lang w:bidi="ru-RU"/>
              </w:rPr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Borders/>
            <w:shd w:fill="auto"/>
            <w:tcW w:type="dxa" w:w="1203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  <w:rFonts w:eastAsia="Courier New"/>
                <w:lang w:bidi="ru-RU"/>
              </w:rPr>
              <w:t>Чурикова Е.Г., начальник отдела общего и дополнительного образования департамента развития общего образования  комитета общего и профессионального образования Ленинградской области</w:t>
            </w:r>
          </w:p>
        </w:tc>
        <w:tc>
          <w:tcPr>
            <w:tcBorders/>
            <w:shd w:fill="auto"/>
            <w:tcW w:type="dxa" w:w="144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1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6"/>
              <w:numPr>
                <w:ilvl w:val="0"/>
                <w:numId w:val="2"/>
              </w:numPr>
              <w:ind w:hanging="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48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  <w:rFonts w:eastAsia="Courier New"/>
                <w:lang w:bidi="ru-RU"/>
              </w:rPr>
              <w:t>Участник регионального проекта</w:t>
            </w:r>
          </w:p>
        </w:tc>
        <w:tc>
          <w:tcPr>
            <w:tcBorders/>
            <w:shd w:fill="auto"/>
            <w:tcW w:type="dxa" w:w="62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  <w:rFonts w:eastAsia="Courier New"/>
                <w:lang w:bidi="ru-RU"/>
              </w:rPr>
              <w:t>Винокуров М.В.</w:t>
            </w:r>
          </w:p>
        </w:tc>
        <w:tc>
          <w:tcPr>
            <w:tcBorders/>
            <w:shd w:fill="auto"/>
            <w:tcW w:type="dxa" w:w="96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  <w:rFonts w:eastAsia="Courier New"/>
                <w:lang w:bidi="ru-RU"/>
              </w:rPr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Borders/>
            <w:shd w:fill="auto"/>
            <w:tcW w:type="dxa" w:w="1203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  <w:rFonts w:eastAsia="Courier New"/>
                <w:lang w:bidi="ru-RU"/>
              </w:rPr>
              <w:t>Чурикова Е.Г., начальник отдела общего и дополнительного образования департамента развития общего образования  комитета общего и профессионального образования Ленинградской области</w:t>
            </w:r>
          </w:p>
        </w:tc>
        <w:tc>
          <w:tcPr>
            <w:tcBorders/>
            <w:shd w:fill="auto"/>
            <w:tcW w:type="dxa" w:w="144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off"/>
        </w:trPr>
        <w:tc>
          <w:tcPr>
            <w:tcBorders/>
            <w:gridSpan w:val="6"/>
            <w:shd w:fill="auto"/>
            <w:tcW w:type="dxa" w:w="24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>
        <w:trPr>
          <w:cantSplit w:val="off"/>
        </w:trPr>
        <w:tc>
          <w:tcPr>
            <w:tcBorders/>
            <w:gridSpan w:val="6"/>
            <w:shd w:fill="auto"/>
            <w:tcW w:type="dxa" w:w="24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1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6"/>
              <w:numPr>
                <w:ilvl w:val="0"/>
                <w:numId w:val="2"/>
              </w:numPr>
              <w:ind w:hanging="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48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Borders/>
            <w:shd w:fill="auto"/>
            <w:tcW w:type="dxa" w:w="62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  <w:rFonts w:eastAsia="Courier New"/>
                <w:lang w:bidi="ru-RU"/>
              </w:rPr>
              <w:t>Орлова М.И</w:t>
            </w:r>
          </w:p>
        </w:tc>
        <w:tc>
          <w:tcPr>
            <w:tcBorders/>
            <w:shd w:fill="auto"/>
            <w:tcW w:type="dxa" w:w="96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  <w:rFonts w:eastAsia="Courier New"/>
                <w:lang w:bidi="ru-RU"/>
              </w:rPr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Borders/>
            <w:shd w:fill="auto"/>
            <w:tcW w:type="dxa" w:w="1203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  <w:rFonts w:eastAsia="Courier New"/>
                <w:lang w:bidi="ru-RU"/>
              </w:rPr>
              <w:t>Чурикова Е.Г., начальник отдела общего и дополнительного образования департамента развития общего образования  комитета общего и профессионального образования Ленинградской области</w:t>
            </w:r>
          </w:p>
        </w:tc>
        <w:tc>
          <w:tcPr>
            <w:tcBorders/>
            <w:shd w:fill="auto"/>
            <w:tcW w:type="dxa" w:w="144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1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6"/>
              <w:numPr>
                <w:ilvl w:val="0"/>
                <w:numId w:val="2"/>
              </w:numPr>
              <w:ind w:hanging="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48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62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Комарова Н.М.</w:t>
            </w:r>
          </w:p>
        </w:tc>
        <w:tc>
          <w:tcPr>
            <w:tcBorders/>
            <w:shd w:fill="auto"/>
            <w:tcW w:type="dxa" w:w="96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консультант планово-экономического отдела</w:t>
            </w:r>
            <w:r>
              <w:rPr>
                <w:sz w:val="24"/>
                <w:szCs w:val="24"/>
                <w:rFonts w:eastAsia="Courier New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Borders/>
            <w:shd w:fill="auto"/>
            <w:tcW w:type="dxa" w:w="1203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  <w:lang w:eastAsia="en-US"/>
              </w:rPr>
              <w:t>Бойцова Е.В., заместитель председателя комитета общего и профессионального образования Ленинградской области, начальник планово-экономического отдела</w:t>
            </w:r>
          </w:p>
        </w:tc>
        <w:tc>
          <w:tcPr>
            <w:tcBorders/>
            <w:shd w:fill="auto"/>
            <w:tcW w:type="dxa" w:w="144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1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6"/>
              <w:numPr>
                <w:ilvl w:val="0"/>
                <w:numId w:val="2"/>
              </w:numPr>
              <w:ind w:hanging="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48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Borders/>
            <w:shd w:fill="auto"/>
            <w:tcW w:type="dxa" w:w="62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Царева Ю.В.</w:t>
            </w:r>
          </w:p>
        </w:tc>
        <w:tc>
          <w:tcPr>
            <w:tcBorders/>
            <w:shd w:fill="auto"/>
            <w:tcW w:type="dxa" w:w="96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главный специалист отдела содержания и развития материально-технической базы   комитета общего и профессионального образования Ленинградской области</w:t>
            </w:r>
          </w:p>
        </w:tc>
        <w:tc>
          <w:tcPr>
            <w:tcBorders/>
            <w:shd w:fill="auto"/>
            <w:tcW w:type="dxa" w:w="1203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 xml:space="preserve">Огарков А.С., заместитель председателя комитета общего и профессионального образования Ленинградской области, начальник  отдела содержания и развития материально-технической базы   </w:t>
            </w:r>
          </w:p>
        </w:tc>
        <w:tc>
          <w:tcPr>
            <w:tcBorders/>
            <w:shd w:fill="auto"/>
            <w:tcW w:type="dxa" w:w="144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off"/>
        </w:trPr>
        <w:tc>
          <w:tcPr>
            <w:tcBorders/>
            <w:gridSpan w:val="6"/>
            <w:shd w:fill="auto"/>
            <w:tcW w:type="dxa" w:w="24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Принятие участия в открытых онлайн-уроков, реализуемых с учетом опыта цикла открытых уроков «Проектория», направленных на раннюю профориентацию</w:t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1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6"/>
              <w:numPr>
                <w:ilvl w:val="0"/>
                <w:numId w:val="2"/>
              </w:numPr>
              <w:ind w:hanging="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48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Borders/>
            <w:shd w:fill="auto"/>
            <w:tcW w:type="dxa" w:w="62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  <w:rFonts w:eastAsia="Courier New"/>
                <w:lang w:bidi="ru-RU"/>
              </w:rPr>
              <w:t>Винокуров М.В.</w:t>
            </w:r>
          </w:p>
        </w:tc>
        <w:tc>
          <w:tcPr>
            <w:tcBorders/>
            <w:shd w:fill="auto"/>
            <w:tcW w:type="dxa" w:w="96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Borders/>
            <w:shd w:fill="auto"/>
            <w:tcW w:type="dxa" w:w="1203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  <w:rFonts w:eastAsia="Courier New"/>
                <w:lang w:bidi="ru-RU"/>
              </w:rPr>
              <w:t>Чурикова Е.Г., начальник отдела общего и дополнительного образования департамента развития общего образования  комитета общего и профессионального образования Ленинградской области</w:t>
            </w:r>
          </w:p>
        </w:tc>
        <w:tc>
          <w:tcPr>
            <w:tcBorders/>
            <w:shd w:fill="auto"/>
            <w:tcW w:type="dxa" w:w="144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1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6"/>
              <w:numPr>
                <w:ilvl w:val="0"/>
                <w:numId w:val="2"/>
              </w:numPr>
              <w:ind w:hanging="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48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Borders/>
            <w:shd w:fill="auto"/>
            <w:tcW w:type="dxa" w:w="62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Глевицкая Е.И.</w:t>
            </w:r>
          </w:p>
        </w:tc>
        <w:tc>
          <w:tcPr>
            <w:tcBorders/>
            <w:shd w:fill="auto"/>
            <w:tcW w:type="dxa" w:w="96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начальник сектора информационного обеспечения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Borders/>
            <w:shd w:fill="auto"/>
            <w:tcW w:type="dxa" w:w="1203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Веревкина Т.А., </w:t>
            </w:r>
            <w:r>
              <w:rPr>
                <w:color w:val="000000"/>
                <w:sz w:val="24"/>
                <w:szCs w:val="24"/>
              </w:rPr>
              <w:t>начальник департамента развития общего образования комитета общего и профессионального образования Ленинградской области</w:t>
            </w:r>
          </w:p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144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off"/>
        </w:trPr>
        <w:tc>
          <w:tcPr>
            <w:tcBorders/>
            <w:gridSpan w:val="6"/>
            <w:shd w:fill="auto"/>
            <w:tcW w:type="dxa" w:w="24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Построение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</w:t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1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6"/>
              <w:numPr>
                <w:ilvl w:val="0"/>
                <w:numId w:val="2"/>
              </w:numPr>
              <w:ind w:hanging="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48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Borders/>
            <w:shd w:fill="auto"/>
            <w:tcW w:type="dxa" w:w="62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  <w:rFonts w:eastAsia="Courier New"/>
                <w:lang w:bidi="ru-RU"/>
              </w:rPr>
              <w:t>Винокуров М.В.</w:t>
            </w:r>
          </w:p>
        </w:tc>
        <w:tc>
          <w:tcPr>
            <w:tcBorders/>
            <w:shd w:fill="auto"/>
            <w:tcW w:type="dxa" w:w="96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Borders/>
            <w:shd w:fill="auto"/>
            <w:tcW w:type="dxa" w:w="1203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  <w:rFonts w:eastAsia="Courier New"/>
                <w:lang w:bidi="ru-RU"/>
              </w:rPr>
              <w:t>Чурикова Е.Г., начальник отдела общего и дополнительного образования департамента развития общего образования  комитета общего и профессионального образования Ленинградской области</w:t>
            </w:r>
          </w:p>
        </w:tc>
        <w:tc>
          <w:tcPr>
            <w:tcBorders/>
            <w:shd w:fill="auto"/>
            <w:tcW w:type="dxa" w:w="144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1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6"/>
              <w:numPr>
                <w:ilvl w:val="0"/>
                <w:numId w:val="2"/>
              </w:numPr>
              <w:ind w:hanging="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48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Borders/>
            <w:shd w:fill="auto"/>
            <w:tcW w:type="dxa" w:w="62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  <w:rFonts w:eastAsia="Courier New"/>
                <w:lang w:bidi="ru-RU"/>
              </w:rPr>
              <w:t>Рочев Д.И.</w:t>
            </w:r>
          </w:p>
        </w:tc>
        <w:tc>
          <w:tcPr>
            <w:tcBorders/>
            <w:shd w:fill="auto"/>
            <w:tcW w:type="dxa" w:w="96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и.о. директора ГБУ ДО «Ленинградский областной центр развития творчества одаренных детей и юношества «Интеллект»</w:t>
            </w:r>
          </w:p>
        </w:tc>
        <w:tc>
          <w:tcPr>
            <w:tcBorders/>
            <w:shd w:fill="auto"/>
            <w:tcW w:type="dxa" w:w="1203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  <w:lang w:eastAsia="en-US"/>
              </w:rPr>
              <w:t>Тарасов С.В., председатель комитета общего и профессионального образования Ленинградской области</w:t>
            </w:r>
          </w:p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  <w:rFonts w:eastAsia="Courier New"/>
                <w:lang w:bidi="ru-RU"/>
              </w:rPr>
            </w:r>
          </w:p>
        </w:tc>
        <w:tc>
          <w:tcPr>
            <w:tcBorders/>
            <w:shd w:fill="auto"/>
            <w:tcW w:type="dxa" w:w="144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1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6"/>
              <w:numPr>
                <w:ilvl w:val="0"/>
                <w:numId w:val="2"/>
              </w:numPr>
              <w:ind w:hanging="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48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Borders/>
            <w:shd w:fill="auto"/>
            <w:tcW w:type="dxa" w:w="62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  <w:rFonts w:eastAsia="Courier New"/>
                <w:lang w:bidi="ru-RU"/>
              </w:rPr>
              <w:t>Маевская Т.И.</w:t>
            </w:r>
          </w:p>
        </w:tc>
        <w:tc>
          <w:tcPr>
            <w:tcBorders/>
            <w:shd w:fill="auto"/>
            <w:tcW w:type="dxa" w:w="96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  <w:lang w:eastAsia="en-US"/>
              </w:rPr>
              <w:t>директор ГБОУ ДО «Центр «Ладога»</w:t>
            </w:r>
          </w:p>
        </w:tc>
        <w:tc>
          <w:tcPr>
            <w:tcBorders/>
            <w:shd w:fill="auto"/>
            <w:tcW w:type="dxa" w:w="1203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  <w:lang w:eastAsia="en-US"/>
              </w:rPr>
              <w:t>Тарасов С.В., председатель комитета общего и профессионального образования Ленинградской области</w:t>
            </w:r>
          </w:p>
        </w:tc>
        <w:tc>
          <w:tcPr>
            <w:tcBorders/>
            <w:shd w:fill="auto"/>
            <w:tcW w:type="dxa" w:w="144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1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6"/>
              <w:numPr>
                <w:ilvl w:val="0"/>
                <w:numId w:val="2"/>
              </w:numPr>
              <w:ind w:hanging="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48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Borders/>
            <w:shd w:fill="auto"/>
            <w:tcW w:type="dxa" w:w="62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Ковальчук О.В.</w:t>
            </w:r>
          </w:p>
        </w:tc>
        <w:tc>
          <w:tcPr>
            <w:tcBorders/>
            <w:shd w:fill="auto"/>
            <w:tcW w:type="dxa" w:w="96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ректор ГАОУ ДПО «Ленинградский областной институт развития образования»</w:t>
            </w:r>
          </w:p>
        </w:tc>
        <w:tc>
          <w:tcPr>
            <w:tcBorders/>
            <w:shd w:fill="auto"/>
            <w:tcW w:type="dxa" w:w="1203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  <w:lang w:eastAsia="en-US"/>
              </w:rPr>
              <w:t>Тарасов С.В., председатель комитета общего и профессионального образования Ленинградской области</w:t>
            </w:r>
          </w:p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144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off"/>
        </w:trPr>
        <w:tc>
          <w:tcPr>
            <w:tcBorders/>
            <w:gridSpan w:val="6"/>
            <w:shd w:fill="auto"/>
            <w:tcW w:type="dxa" w:w="24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для занятий физической культурой и спортом общеобразовательных организаций, расположенных в сельской местности</w:t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1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6"/>
              <w:numPr>
                <w:ilvl w:val="0"/>
                <w:numId w:val="2"/>
              </w:numPr>
              <w:ind w:hanging="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48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Borders/>
            <w:shd w:fill="auto"/>
            <w:tcW w:type="dxa" w:w="62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Андрюшин А.В.</w:t>
            </w:r>
          </w:p>
        </w:tc>
        <w:tc>
          <w:tcPr>
            <w:tcBorders/>
            <w:shd w:fill="auto"/>
            <w:tcW w:type="dxa" w:w="96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Borders/>
            <w:shd w:fill="auto"/>
            <w:tcW w:type="dxa" w:w="1203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  <w:rFonts w:eastAsia="Courier New"/>
                <w:lang w:bidi="ru-RU"/>
              </w:rPr>
              <w:t>Чурикова Е.Г., начальник отдела общего и дополнительного образования департамента развития общего образования  комитета общего и профессионального образования Ленинградской области</w:t>
            </w:r>
          </w:p>
        </w:tc>
        <w:tc>
          <w:tcPr>
            <w:tcBorders/>
            <w:shd w:fill="auto"/>
            <w:tcW w:type="dxa" w:w="144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1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6"/>
              <w:numPr>
                <w:ilvl w:val="0"/>
                <w:numId w:val="2"/>
              </w:numPr>
              <w:ind w:hanging="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48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Borders/>
            <w:shd w:fill="auto"/>
            <w:tcW w:type="dxa" w:w="62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  <w:lang w:eastAsia="en-US"/>
              </w:rPr>
              <w:t>Комарова Н.М.</w:t>
            </w:r>
          </w:p>
        </w:tc>
        <w:tc>
          <w:tcPr>
            <w:tcBorders/>
            <w:shd w:fill="auto"/>
            <w:tcW w:type="dxa" w:w="96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консультант планово-экономического отдела</w:t>
            </w:r>
            <w:r>
              <w:rPr>
                <w:sz w:val="24"/>
                <w:szCs w:val="24"/>
                <w:rFonts w:eastAsia="Courier New"/>
                <w:lang w:bidi="ru-RU"/>
              </w:rPr>
              <w:t xml:space="preserve"> комитета общего и профессионального образования Ленинградской области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Borders/>
            <w:shd w:fill="auto"/>
            <w:tcW w:type="dxa" w:w="1203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  <w:lang w:eastAsia="en-US"/>
              </w:rPr>
              <w:t>Бойцова Е.В., заместитель председателя комитета общего и профессионального образования Ленинградской области, начальник планово-экономического отдела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Borders/>
            <w:shd w:fill="auto"/>
            <w:tcW w:type="dxa" w:w="144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off"/>
        </w:trPr>
        <w:tc>
          <w:tcPr>
            <w:tcBorders/>
            <w:gridSpan w:val="6"/>
            <w:shd w:fill="auto"/>
            <w:tcW w:type="dxa" w:w="24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Создание детских технопарков «Кванториум»</w:t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1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6"/>
              <w:numPr>
                <w:ilvl w:val="0"/>
                <w:numId w:val="2"/>
              </w:numPr>
              <w:ind w:hanging="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48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Borders/>
            <w:shd w:fill="auto"/>
            <w:tcW w:type="dxa" w:w="62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  <w:rFonts w:eastAsia="Courier New"/>
                <w:lang w:bidi="ru-RU" w:eastAsia="en-US"/>
              </w:rPr>
              <w:t>Орлова М.И</w:t>
            </w:r>
          </w:p>
        </w:tc>
        <w:tc>
          <w:tcPr>
            <w:tcBorders/>
            <w:shd w:fill="auto"/>
            <w:tcW w:type="dxa" w:w="96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  <w:rFonts w:eastAsia="Courier New"/>
                <w:lang w:bidi="ru-RU" w:eastAsia="en-US"/>
              </w:rPr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Borders/>
            <w:shd w:fill="auto"/>
            <w:tcW w:type="dxa" w:w="1203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  <w:rFonts w:eastAsia="Courier New"/>
                <w:lang w:bidi="ru-RU"/>
              </w:rPr>
              <w:t>Чурикова Е.Г., начальник отдела общего и дополнительного образования департамента развития общего образования  комитета общего и профессионального образования Ленинградской области</w:t>
            </w:r>
          </w:p>
        </w:tc>
        <w:tc>
          <w:tcPr>
            <w:tcBorders/>
            <w:shd w:fill="auto"/>
            <w:tcW w:type="dxa" w:w="144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1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6"/>
              <w:numPr>
                <w:ilvl w:val="0"/>
                <w:numId w:val="2"/>
              </w:numPr>
              <w:ind w:hanging="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48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Borders/>
            <w:shd w:fill="auto"/>
            <w:tcW w:type="dxa" w:w="62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  <w:rFonts w:eastAsia="Courier New"/>
                <w:lang w:bidi="ru-RU" w:eastAsia="en-US"/>
              </w:rPr>
              <w:t>Толпыго А.М.</w:t>
            </w:r>
          </w:p>
        </w:tc>
        <w:tc>
          <w:tcPr>
            <w:tcBorders/>
            <w:shd w:fill="auto"/>
            <w:tcW w:type="dxa" w:w="96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  <w:rFonts w:eastAsia="Courier New"/>
                <w:lang w:bidi="ru-RU" w:eastAsia="en-US"/>
              </w:rPr>
              <w:t>директор ГБОУ ПО ЛО «Кировский политехнический техникум»</w:t>
            </w:r>
          </w:p>
        </w:tc>
        <w:tc>
          <w:tcPr>
            <w:tcBorders/>
            <w:shd w:fill="auto"/>
            <w:tcW w:type="dxa" w:w="1203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Голованов М.В.,</w:t>
            </w:r>
          </w:p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 xml:space="preserve">начальник </w:t>
            </w:r>
            <w:r>
              <w:rPr>
                <w:color w:val="000000"/>
                <w:sz w:val="24"/>
                <w:szCs w:val="24"/>
                <w:lang w:eastAsia="en-US"/>
              </w:rPr>
              <w:t>отдела профессионального образования комитета общего и профессионального образования Ленинградской области</w:t>
            </w:r>
          </w:p>
        </w:tc>
        <w:tc>
          <w:tcPr>
            <w:tcBorders/>
            <w:shd w:fill="auto"/>
            <w:tcW w:type="dxa" w:w="144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1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6"/>
              <w:numPr>
                <w:ilvl w:val="0"/>
                <w:numId w:val="2"/>
              </w:numPr>
              <w:ind w:hanging="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48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Borders/>
            <w:shd w:fill="auto"/>
            <w:tcW w:type="dxa" w:w="62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Borders/>
            <w:shd w:fill="auto"/>
            <w:tcW w:type="dxa" w:w="96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руководители подведомственных комитету общего и профессионального образования Ленинградской области государственных образовательных организаций</w:t>
            </w:r>
          </w:p>
        </w:tc>
        <w:tc>
          <w:tcPr>
            <w:tcBorders/>
            <w:shd w:fill="auto"/>
            <w:tcW w:type="dxa" w:w="1203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Голованов М.В.,</w:t>
            </w:r>
          </w:p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 xml:space="preserve">начальник </w:t>
            </w:r>
            <w:r>
              <w:rPr>
                <w:color w:val="000000"/>
                <w:sz w:val="24"/>
                <w:szCs w:val="24"/>
                <w:lang w:eastAsia="en-US"/>
              </w:rPr>
              <w:t>отдела профессионального образования комитета общего и профессионального образования Ленинградской области</w:t>
            </w:r>
          </w:p>
        </w:tc>
        <w:tc>
          <w:tcPr>
            <w:tcBorders/>
            <w:shd w:fill="auto"/>
            <w:tcW w:type="dxa" w:w="144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off"/>
        </w:trPr>
        <w:tc>
          <w:tcPr>
            <w:tcBorders/>
            <w:gridSpan w:val="6"/>
            <w:shd w:fill="auto"/>
            <w:tcW w:type="dxa" w:w="24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Внедрение методологии сопровождения, наставничества и «шефства» 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обучающимися</w:t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1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6"/>
              <w:numPr>
                <w:ilvl w:val="0"/>
                <w:numId w:val="2"/>
              </w:numPr>
              <w:ind w:hanging="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48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Borders/>
            <w:shd w:fill="auto"/>
            <w:tcW w:type="dxa" w:w="62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  <w:rFonts w:eastAsia="Courier New"/>
                <w:lang w:bidi="ru-RU" w:eastAsia="en-US"/>
              </w:rPr>
              <w:t>Винокуров М.В.</w:t>
            </w:r>
          </w:p>
        </w:tc>
        <w:tc>
          <w:tcPr>
            <w:tcBorders/>
            <w:shd w:fill="auto"/>
            <w:tcW w:type="dxa" w:w="96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  <w:lang w:eastAsia="en-US"/>
              </w:rPr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Borders/>
            <w:shd w:fill="auto"/>
            <w:tcW w:type="dxa" w:w="1203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  <w:rFonts w:eastAsia="Courier New"/>
                <w:lang w:bidi="ru-RU"/>
              </w:rPr>
              <w:t>Чурикова Е.Г., начальник отдела общего и дополнительного образования департамента развития общего образования  комитета общего и профессионального образования Ленинградской области</w:t>
            </w:r>
          </w:p>
        </w:tc>
        <w:tc>
          <w:tcPr>
            <w:tcBorders/>
            <w:shd w:fill="auto"/>
            <w:tcW w:type="dxa" w:w="144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1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6"/>
              <w:numPr>
                <w:ilvl w:val="0"/>
                <w:numId w:val="2"/>
              </w:numPr>
              <w:ind w:hanging="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48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Borders/>
            <w:shd w:fill="auto"/>
            <w:tcW w:type="dxa" w:w="62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Ковальчук О.В.</w:t>
            </w:r>
          </w:p>
        </w:tc>
        <w:tc>
          <w:tcPr>
            <w:tcBorders/>
            <w:shd w:fill="auto"/>
            <w:tcW w:type="dxa" w:w="96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ректор ГАОУ ДПО «Ленинградский областной институт развития образования»</w:t>
            </w:r>
          </w:p>
        </w:tc>
        <w:tc>
          <w:tcPr>
            <w:tcBorders/>
            <w:shd w:fill="auto"/>
            <w:tcW w:type="dxa" w:w="1203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  <w:lang w:eastAsia="en-US"/>
              </w:rPr>
              <w:t>Тарасов С.В. председатель комитета общего и профессионального образования Ленинградской области</w:t>
            </w:r>
          </w:p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144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off"/>
        </w:trPr>
        <w:tc>
          <w:tcPr>
            <w:tcBorders/>
            <w:gridSpan w:val="6"/>
            <w:shd w:fill="auto"/>
            <w:tcW w:type="dxa" w:w="24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Создание условий для освоения дополнительных общеобразовательных программ, в том числе с использованием дистанционных технологий, для детей с ограниченными возможностями здоровья</w:t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1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6"/>
              <w:numPr>
                <w:ilvl w:val="0"/>
                <w:numId w:val="2"/>
              </w:numPr>
              <w:ind w:hanging="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48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Borders/>
            <w:shd w:fill="auto"/>
            <w:tcW w:type="dxa" w:w="62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  <w:rFonts w:eastAsia="Courier New"/>
                <w:lang w:bidi="ru-RU" w:eastAsia="en-US"/>
              </w:rPr>
              <w:t>Орлова М.И.</w:t>
            </w:r>
          </w:p>
        </w:tc>
        <w:tc>
          <w:tcPr>
            <w:tcBorders/>
            <w:shd w:fill="auto"/>
            <w:tcW w:type="dxa" w:w="96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  <w:rFonts w:eastAsia="Courier New"/>
                <w:lang w:bidi="ru-RU" w:eastAsia="en-US"/>
              </w:rPr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Borders/>
            <w:shd w:fill="auto"/>
            <w:tcW w:type="dxa" w:w="1203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  <w:rFonts w:eastAsia="Courier New"/>
                <w:lang w:bidi="ru-RU"/>
              </w:rPr>
              <w:t>Чурикова Е.Г., начальник отдела общего и дополнительного образования департамента развития общего образования  комитета общего и профессионального образования Ленинградской области</w:t>
            </w:r>
          </w:p>
        </w:tc>
        <w:tc>
          <w:tcPr>
            <w:tcBorders/>
            <w:shd w:fill="auto"/>
            <w:tcW w:type="dxa" w:w="144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1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6"/>
              <w:numPr>
                <w:ilvl w:val="0"/>
                <w:numId w:val="2"/>
              </w:numPr>
              <w:ind w:hanging="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48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Borders/>
            <w:shd w:fill="auto"/>
            <w:tcW w:type="dxa" w:w="62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  <w:rFonts w:eastAsia="Courier New"/>
                <w:lang w:bidi="ru-RU" w:eastAsia="en-US"/>
              </w:rPr>
              <w:t>Селезнева Г.В.</w:t>
            </w:r>
          </w:p>
        </w:tc>
        <w:tc>
          <w:tcPr>
            <w:tcBorders/>
            <w:shd w:fill="auto"/>
            <w:tcW w:type="dxa" w:w="96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  <w:rFonts w:eastAsia="Courier New"/>
                <w:lang w:bidi="ru-RU" w:eastAsia="en-US"/>
              </w:rPr>
              <w:t>главный специалист отдела социальной защиты и специальных учреждений комитета общего и профессионального образования Ленинградской области</w:t>
            </w:r>
          </w:p>
        </w:tc>
        <w:tc>
          <w:tcPr>
            <w:tcBorders/>
            <w:shd w:fill="auto"/>
            <w:tcW w:type="dxa" w:w="1203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Рыборецкая Т.Г., заместитель председателя комитета общего и профессионального образования Ленинградской области, начальник отдела социальной защиты и специальных учреждений</w:t>
            </w:r>
          </w:p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144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off"/>
        </w:trPr>
        <w:tc>
          <w:tcPr>
            <w:tcBorders/>
            <w:gridSpan w:val="6"/>
            <w:shd w:fill="auto"/>
            <w:tcW w:type="dxa" w:w="24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  <w:rFonts w:eastAsia="Arial Unicode MS"/>
              </w:rPr>
              <w:t xml:space="preserve">Реализация мероприятий по увеличению охвата обучающихся </w:t>
            </w:r>
            <w:r>
              <w:rPr>
                <w:sz w:val="24"/>
                <w:szCs w:val="24"/>
              </w:rPr>
              <w:t>по образовательным программам основного и среднего общего образования в Ленинградской области, работой</w:t>
            </w:r>
            <w:r>
              <w:rPr>
                <w:color w:val="000000"/>
                <w:sz w:val="24"/>
                <w:szCs w:val="24"/>
              </w:rPr>
              <w:t xml:space="preserve"> регионального центра выявления, поддержки и развития способностей и талантов у детей и молодежи, созданного с учетом опыта Образовательного фонда «Талант и успех»</w:t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1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6"/>
              <w:numPr>
                <w:ilvl w:val="0"/>
                <w:numId w:val="2"/>
              </w:numPr>
              <w:ind w:hanging="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48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Borders/>
            <w:shd w:fill="auto"/>
            <w:tcW w:type="dxa" w:w="62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  <w:rFonts w:eastAsia="Courier New"/>
                <w:lang w:bidi="ru-RU" w:eastAsia="en-US"/>
              </w:rPr>
              <w:t>Винокуров М.В.</w:t>
            </w:r>
          </w:p>
        </w:tc>
        <w:tc>
          <w:tcPr>
            <w:tcBorders/>
            <w:shd w:fill="auto"/>
            <w:tcW w:type="dxa" w:w="96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  <w:lang w:eastAsia="en-US"/>
              </w:rPr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Borders/>
            <w:shd w:fill="auto"/>
            <w:tcW w:type="dxa" w:w="1203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  <w:rFonts w:eastAsia="Courier New"/>
                <w:lang w:bidi="ru-RU"/>
              </w:rPr>
              <w:t>Чурикова Е.Г., начальник отдела общего и дополнительного образования департамента развития общего образования  комитета общего и профессионального образования Ленинградской области</w:t>
            </w:r>
          </w:p>
        </w:tc>
        <w:tc>
          <w:tcPr>
            <w:tcBorders/>
            <w:shd w:fill="auto"/>
            <w:tcW w:type="dxa" w:w="144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1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6"/>
              <w:numPr>
                <w:ilvl w:val="0"/>
                <w:numId w:val="2"/>
              </w:numPr>
              <w:ind w:hanging="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48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Borders/>
            <w:shd w:fill="auto"/>
            <w:tcW w:type="dxa" w:w="62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Рочев Д.И.</w:t>
            </w:r>
          </w:p>
        </w:tc>
        <w:tc>
          <w:tcPr>
            <w:tcBorders/>
            <w:shd w:fill="auto"/>
            <w:tcW w:type="dxa" w:w="96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и.о. директора ГБУ ДО «Ленинградский областной центр развития творчества одаренных детей и юношества «Интеллект»</w:t>
            </w:r>
          </w:p>
        </w:tc>
        <w:tc>
          <w:tcPr>
            <w:tcBorders/>
            <w:shd w:fill="auto"/>
            <w:tcW w:type="dxa" w:w="1203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  <w:rFonts w:eastAsia="Courier New"/>
                <w:lang w:bidi="ru-RU"/>
              </w:rPr>
              <w:t>Чурикова Е.Г., начальник отдела общего и дополнительного образования департамента развития общего образования  комитета общего и профессионального образования Ленинградской области</w:t>
            </w:r>
          </w:p>
        </w:tc>
        <w:tc>
          <w:tcPr>
            <w:tcBorders/>
            <w:shd w:fill="auto"/>
            <w:tcW w:type="dxa" w:w="144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</w:tc>
      </w:tr>
      <w:tr>
        <w:trPr>
          <w:cantSplit w:val="off"/>
        </w:trPr>
        <w:tc>
          <w:tcPr>
            <w:tcBorders/>
            <w:gridSpan w:val="6"/>
            <w:shd w:fill="auto"/>
            <w:tcW w:type="dxa" w:w="24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Создание центра, реализующего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</w:t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1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6"/>
              <w:numPr>
                <w:ilvl w:val="0"/>
                <w:numId w:val="2"/>
              </w:numPr>
              <w:ind w:hanging="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48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Borders/>
            <w:shd w:fill="auto"/>
            <w:tcW w:type="dxa" w:w="62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  <w:rFonts w:eastAsia="Courier New"/>
                <w:lang w:bidi="ru-RU" w:eastAsia="en-US"/>
              </w:rPr>
              <w:t>Орлова М.И</w:t>
            </w:r>
          </w:p>
        </w:tc>
        <w:tc>
          <w:tcPr>
            <w:tcBorders/>
            <w:shd w:fill="auto"/>
            <w:tcW w:type="dxa" w:w="96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  <w:rFonts w:eastAsia="Courier New"/>
                <w:lang w:bidi="ru-RU" w:eastAsia="en-US"/>
              </w:rPr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Borders/>
            <w:shd w:fill="auto"/>
            <w:tcW w:type="dxa" w:w="1203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  <w:rFonts w:eastAsia="Courier New"/>
                <w:lang w:bidi="ru-RU"/>
              </w:rPr>
              <w:t>Чурикова Е.Г., начальник отдела общего и дополнительного образования департамента развития общего образования  комитета общего и профессионального образования Ленинградской области</w:t>
            </w:r>
          </w:p>
        </w:tc>
        <w:tc>
          <w:tcPr>
            <w:tcBorders/>
            <w:shd w:fill="auto"/>
            <w:tcW w:type="dxa" w:w="144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1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6"/>
              <w:numPr>
                <w:ilvl w:val="0"/>
                <w:numId w:val="2"/>
              </w:numPr>
              <w:ind w:hanging="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48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Borders/>
            <w:shd w:fill="auto"/>
            <w:tcW w:type="dxa" w:w="62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  <w:rFonts w:eastAsia="Courier New"/>
                <w:lang w:bidi="ru-RU" w:eastAsia="en-US"/>
              </w:rPr>
              <w:t>Охримская М.А.</w:t>
            </w:r>
          </w:p>
        </w:tc>
        <w:tc>
          <w:tcPr>
            <w:tcBorders/>
            <w:shd w:fill="auto"/>
            <w:tcW w:type="dxa" w:w="96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  <w:lang w:eastAsia="en-US"/>
              </w:rPr>
              <w:t>главный специалист отдела профессионального образования</w:t>
            </w:r>
            <w:r>
              <w:rPr>
                <w:sz w:val="24"/>
                <w:szCs w:val="24"/>
                <w:rFonts w:eastAsia="Courier New"/>
                <w:lang w:bidi="ru-RU" w:eastAsia="en-US"/>
              </w:rPr>
              <w:t xml:space="preserve"> комитета общего и профессионального образования Ленинградской области</w:t>
            </w:r>
          </w:p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  <w:lang w:eastAsia="en-US"/>
              </w:rPr>
              <w:t>комитета общего и профессионального образования Ленинградской области</w:t>
            </w:r>
          </w:p>
        </w:tc>
        <w:tc>
          <w:tcPr>
            <w:tcBorders/>
            <w:shd w:fill="auto"/>
            <w:tcW w:type="dxa" w:w="1203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Голованов М.В.,</w:t>
            </w:r>
          </w:p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 xml:space="preserve">начальник </w:t>
            </w:r>
            <w:r>
              <w:rPr>
                <w:color w:val="000000"/>
                <w:sz w:val="24"/>
                <w:szCs w:val="24"/>
                <w:lang w:eastAsia="en-US"/>
              </w:rPr>
              <w:t>отдела профессионального образования комитета общего и профессионального образования Ленинградской области</w:t>
            </w:r>
          </w:p>
        </w:tc>
        <w:tc>
          <w:tcPr>
            <w:tcBorders/>
            <w:shd w:fill="auto"/>
            <w:tcW w:type="dxa" w:w="144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off"/>
        </w:trPr>
        <w:tc>
          <w:tcPr>
            <w:tcBorders/>
            <w:gridSpan w:val="6"/>
            <w:shd w:fill="auto"/>
            <w:tcW w:type="dxa" w:w="24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Внедрение в Ленинградской области целевой модели развития региональных систем дополнительного образования детей</w:t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1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6"/>
              <w:numPr>
                <w:ilvl w:val="0"/>
                <w:numId w:val="2"/>
              </w:numPr>
              <w:ind w:hanging="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48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Borders/>
            <w:shd w:fill="auto"/>
            <w:tcW w:type="dxa" w:w="62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  <w:rFonts w:eastAsia="Courier New"/>
                <w:lang w:bidi="ru-RU" w:eastAsia="en-US"/>
              </w:rPr>
              <w:t>Орлова М.И</w:t>
            </w:r>
          </w:p>
        </w:tc>
        <w:tc>
          <w:tcPr>
            <w:tcBorders/>
            <w:shd w:fill="auto"/>
            <w:tcW w:type="dxa" w:w="96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  <w:rFonts w:eastAsia="Courier New"/>
                <w:lang w:bidi="ru-RU" w:eastAsia="en-US"/>
              </w:rPr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Borders/>
            <w:shd w:fill="auto"/>
            <w:tcW w:type="dxa" w:w="1203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  <w:rFonts w:eastAsia="Courier New"/>
                <w:lang w:bidi="ru-RU"/>
              </w:rPr>
              <w:t>Чурикова Е.Г., начальник отдела общего и дополнительного образования департамента развития общего образования  комитета общего и профессионального образования Ленинградской области</w:t>
            </w:r>
          </w:p>
        </w:tc>
        <w:tc>
          <w:tcPr>
            <w:tcBorders/>
            <w:shd w:fill="auto"/>
            <w:tcW w:type="dxa" w:w="144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1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6"/>
              <w:numPr>
                <w:ilvl w:val="0"/>
                <w:numId w:val="2"/>
              </w:numPr>
              <w:ind w:hanging="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48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Borders/>
            <w:shd w:fill="auto"/>
            <w:tcW w:type="dxa" w:w="62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  <w:lang w:eastAsia="en-US"/>
              </w:rPr>
              <w:t>Комарова Н.М.</w:t>
            </w:r>
          </w:p>
        </w:tc>
        <w:tc>
          <w:tcPr>
            <w:tcBorders/>
            <w:shd w:fill="auto"/>
            <w:tcW w:type="dxa" w:w="96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консультант планово-экономического отдела</w:t>
            </w:r>
            <w:r>
              <w:rPr>
                <w:sz w:val="24"/>
                <w:szCs w:val="24"/>
                <w:rFonts w:eastAsia="Courier New"/>
                <w:lang w:bidi="ru-RU"/>
              </w:rPr>
              <w:t xml:space="preserve"> комитета общего и профессионального образования Ленинградской области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Borders/>
            <w:shd w:fill="auto"/>
            <w:tcW w:type="dxa" w:w="1203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  <w:lang w:eastAsia="en-US"/>
              </w:rPr>
              <w:t>Бойцова Е.В., заместитель председателя комитета общего и профессионального образования Ленинградской области, начальник планово-экономического отдела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Borders/>
            <w:shd w:fill="auto"/>
            <w:tcW w:type="dxa" w:w="144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1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6"/>
              <w:numPr>
                <w:ilvl w:val="0"/>
                <w:numId w:val="2"/>
              </w:numPr>
              <w:ind w:hanging="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48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Borders/>
            <w:shd w:fill="auto"/>
            <w:tcW w:type="dxa" w:w="62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  <w:lang w:eastAsia="en-US"/>
              </w:rPr>
              <w:t>Маевская Т.И.</w:t>
            </w:r>
          </w:p>
        </w:tc>
        <w:tc>
          <w:tcPr>
            <w:tcBorders/>
            <w:shd w:fill="auto"/>
            <w:tcW w:type="dxa" w:w="96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  <w:lang w:eastAsia="en-US"/>
              </w:rPr>
              <w:t>директор ГБОУ ДО «Центр «Ладога»</w:t>
            </w:r>
          </w:p>
        </w:tc>
        <w:tc>
          <w:tcPr>
            <w:tcBorders/>
            <w:shd w:fill="auto"/>
            <w:tcW w:type="dxa" w:w="1203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  <w:lang w:eastAsia="en-US"/>
              </w:rPr>
              <w:t>Тарасов С.В. председатель комитета общего и профессионального образования Ленинградской области</w:t>
            </w:r>
          </w:p>
        </w:tc>
        <w:tc>
          <w:tcPr>
            <w:tcBorders/>
            <w:shd w:fill="auto"/>
            <w:tcW w:type="dxa" w:w="144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</w:tc>
      </w:tr>
      <w:tr>
        <w:trPr>
          <w:cantSplit w:val="off"/>
        </w:trPr>
        <w:tc>
          <w:tcPr>
            <w:tcBorders/>
            <w:gridSpan w:val="6"/>
            <w:shd w:fill="auto"/>
            <w:tcW w:type="dxa" w:w="24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Участие детей и представителей молодежи из числа иностранных граждан в летних школах, организованных российскими образовательными организациями</w:t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1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6"/>
              <w:numPr>
                <w:ilvl w:val="0"/>
                <w:numId w:val="2"/>
              </w:numPr>
              <w:ind w:hanging="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48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Borders/>
            <w:shd w:fill="auto"/>
            <w:tcW w:type="dxa" w:w="62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  <w:rFonts w:eastAsia="Courier New"/>
                <w:lang w:bidi="ru-RU" w:eastAsia="en-US"/>
              </w:rPr>
              <w:t>Андрюшин А.В.</w:t>
            </w:r>
          </w:p>
        </w:tc>
        <w:tc>
          <w:tcPr>
            <w:tcBorders/>
            <w:shd w:fill="auto"/>
            <w:tcW w:type="dxa" w:w="96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  <w:lang w:eastAsia="en-US"/>
              </w:rPr>
              <w:t>главный специалист отдела общего</w:t>
            </w:r>
          </w:p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  <w:lang w:eastAsia="en-US"/>
              </w:rPr>
              <w:t>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Borders/>
            <w:shd w:fill="auto"/>
            <w:tcW w:type="dxa" w:w="1203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  <w:rFonts w:eastAsia="Courier New"/>
                <w:lang w:bidi="ru-RU"/>
              </w:rPr>
              <w:t>Чурикова Е.Г., начальник отдела общего и дополнительного образования департамента развития общего образования  комитета общего и профессионального образования Ленинградской области</w:t>
            </w:r>
          </w:p>
        </w:tc>
        <w:tc>
          <w:tcPr>
            <w:tcBorders/>
            <w:shd w:fill="auto"/>
            <w:tcW w:type="dxa" w:w="144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1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6"/>
              <w:numPr>
                <w:ilvl w:val="0"/>
                <w:numId w:val="2"/>
              </w:numPr>
              <w:ind w:hanging="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48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Borders/>
            <w:shd w:fill="auto"/>
            <w:tcW w:type="dxa" w:w="62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  <w:lang w:eastAsia="en-US"/>
              </w:rPr>
              <w:t>Голованов М.В.</w:t>
            </w:r>
          </w:p>
        </w:tc>
        <w:tc>
          <w:tcPr>
            <w:tcBorders/>
            <w:shd w:fill="auto"/>
            <w:tcW w:type="dxa" w:w="96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  <w:lang w:eastAsia="en-US"/>
              </w:rPr>
              <w:t>начальник отдела профессионального образования комитета общего и профессионального образования Ленинградской области</w:t>
            </w:r>
          </w:p>
        </w:tc>
        <w:tc>
          <w:tcPr>
            <w:tcBorders/>
            <w:shd w:fill="auto"/>
            <w:tcW w:type="dxa" w:w="1203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 xml:space="preserve">Огарков А.С., заместитель председателя комитета общего и профессионального образования Ленинградской области, начальник  отдела содержания и развития материально-технической базы   </w:t>
            </w:r>
          </w:p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144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1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6"/>
              <w:numPr>
                <w:ilvl w:val="0"/>
                <w:numId w:val="2"/>
              </w:numPr>
              <w:ind w:hanging="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48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Borders/>
            <w:shd w:fill="auto"/>
            <w:tcW w:type="dxa" w:w="62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  <w:rFonts w:eastAsia="Courier New"/>
                <w:lang w:bidi="ru-RU" w:eastAsia="en-US"/>
              </w:rPr>
              <w:t>Дмитриева Н.А.</w:t>
            </w:r>
          </w:p>
        </w:tc>
        <w:tc>
          <w:tcPr>
            <w:tcBorders/>
            <w:shd w:fill="auto"/>
            <w:tcW w:type="dxa" w:w="96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  <w:lang w:eastAsia="en-US"/>
              </w:rPr>
              <w:t>главный специалист отдела социальной защиты и специальных учреждений комитета общего и профессионального образования Ленинградской области</w:t>
            </w:r>
          </w:p>
        </w:tc>
        <w:tc>
          <w:tcPr>
            <w:tcBorders/>
            <w:shd w:fill="auto"/>
            <w:tcW w:type="dxa" w:w="1203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Рыборецкая Т.Г., заместитель председателя комитета общего и профессионального образования Ленинградской области, начальник отдела социальной защиты и специальных учреждений</w:t>
            </w:r>
          </w:p>
        </w:tc>
        <w:tc>
          <w:tcPr>
            <w:tcBorders/>
            <w:shd w:fill="auto"/>
            <w:tcW w:type="dxa" w:w="144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off"/>
        </w:trPr>
        <w:tc>
          <w:tcPr>
            <w:tcBorders/>
            <w:gridSpan w:val="6"/>
            <w:shd w:fill="auto"/>
            <w:tcW w:type="dxa" w:w="24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Внедрение целевой модели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объединений, 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</w:t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1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6"/>
              <w:numPr>
                <w:ilvl w:val="0"/>
                <w:numId w:val="2"/>
              </w:numPr>
              <w:ind w:hanging="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48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Borders/>
            <w:shd w:fill="auto"/>
            <w:tcW w:type="dxa" w:w="62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  <w:rFonts w:eastAsia="Courier New"/>
                <w:lang w:bidi="ru-RU" w:eastAsia="en-US"/>
              </w:rPr>
              <w:t>Засельская Т.Ю.</w:t>
            </w:r>
          </w:p>
        </w:tc>
        <w:tc>
          <w:tcPr>
            <w:tcBorders/>
            <w:shd w:fill="auto"/>
            <w:tcW w:type="dxa" w:w="96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  <w:rFonts w:eastAsia="Courier New"/>
                <w:lang w:bidi="ru-RU" w:eastAsia="en-US"/>
              </w:rPr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Borders/>
            <w:shd w:fill="auto"/>
            <w:tcW w:type="dxa" w:w="1203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  <w:rFonts w:eastAsia="Courier New"/>
                <w:lang w:bidi="ru-RU"/>
              </w:rPr>
              <w:t>Чурикова Е.Г., начальник отдела общего и дополнительного образования департамента развития общего образования  комитета общего и профессионального образования Ленинградской области</w:t>
            </w:r>
          </w:p>
        </w:tc>
        <w:tc>
          <w:tcPr>
            <w:tcBorders/>
            <w:shd w:fill="auto"/>
            <w:tcW w:type="dxa" w:w="144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1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6"/>
              <w:numPr>
                <w:ilvl w:val="0"/>
                <w:numId w:val="2"/>
              </w:numPr>
              <w:ind w:hanging="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48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Borders/>
            <w:shd w:fill="auto"/>
            <w:tcW w:type="dxa" w:w="62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  <w:lang w:eastAsia="en-US"/>
              </w:rPr>
              <w:t>Маевская Т.И.</w:t>
            </w:r>
          </w:p>
        </w:tc>
        <w:tc>
          <w:tcPr>
            <w:tcBorders/>
            <w:shd w:fill="auto"/>
            <w:tcW w:type="dxa" w:w="96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  <w:lang w:eastAsia="en-US"/>
              </w:rPr>
              <w:t>директор ГБОУ ДО «Центр «Ладога»</w:t>
            </w:r>
          </w:p>
        </w:tc>
        <w:tc>
          <w:tcPr>
            <w:tcBorders/>
            <w:shd w:fill="auto"/>
            <w:tcW w:type="dxa" w:w="1203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  <w:lang w:eastAsia="en-US"/>
              </w:rPr>
              <w:t>Тарасов С.В., председатель комитета общего и профессионального образования Ленинградской области</w:t>
            </w:r>
          </w:p>
        </w:tc>
        <w:tc>
          <w:tcPr>
            <w:tcBorders/>
            <w:shd w:fill="auto"/>
            <w:tcW w:type="dxa" w:w="144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1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6"/>
              <w:numPr>
                <w:ilvl w:val="0"/>
                <w:numId w:val="2"/>
              </w:numPr>
              <w:ind w:hanging="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48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  <w:lang w:eastAsia="en-US"/>
              </w:rPr>
              <w:t>Участник регионального проекта</w:t>
            </w:r>
          </w:p>
        </w:tc>
        <w:tc>
          <w:tcPr>
            <w:tcBorders/>
            <w:shd w:fill="auto"/>
            <w:tcW w:type="dxa" w:w="62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  <w:lang w:eastAsia="en-US"/>
              </w:rPr>
              <w:t>Охримская М.А.</w:t>
            </w:r>
          </w:p>
        </w:tc>
        <w:tc>
          <w:tcPr>
            <w:tcBorders/>
            <w:shd w:fill="auto"/>
            <w:tcW w:type="dxa" w:w="96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  <w:lang w:eastAsia="en-US"/>
              </w:rPr>
              <w:t>главный специалист отдела профессионального образования</w:t>
            </w:r>
            <w:r>
              <w:rPr>
                <w:sz w:val="24"/>
                <w:szCs w:val="24"/>
                <w:rFonts w:eastAsia="Courier New"/>
                <w:lang w:bidi="ru-RU" w:eastAsia="en-US"/>
              </w:rPr>
              <w:t xml:space="preserve"> комитета общего и профессионального образования Ленинградской области</w:t>
            </w:r>
          </w:p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  <w:lang w:eastAsia="en-US"/>
              </w:rPr>
              <w:t>комитета общего и профессионального образования Ленинградской области</w:t>
            </w:r>
          </w:p>
        </w:tc>
        <w:tc>
          <w:tcPr>
            <w:tcBorders/>
            <w:shd w:fill="auto"/>
            <w:tcW w:type="dxa" w:w="1203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  <w:lang w:eastAsia="en-US"/>
              </w:rPr>
              <w:t>Голованов М.В.,</w:t>
            </w:r>
          </w:p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  <w:lang w:eastAsia="en-US"/>
              </w:rPr>
              <w:t>начальник отдела профессионального образования комитета общего и профессионального образования Ленинградской области</w:t>
            </w:r>
          </w:p>
        </w:tc>
        <w:tc>
          <w:tcPr>
            <w:tcBorders/>
            <w:shd w:fill="auto"/>
            <w:tcW w:type="dxa" w:w="144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</w:tc>
      </w:tr>
      <w:tr>
        <w:trPr>
          <w:cantSplit w:val="off"/>
        </w:trPr>
        <w:tc>
          <w:tcPr>
            <w:tcBorders/>
            <w:gridSpan w:val="6"/>
            <w:shd w:fill="auto"/>
            <w:tcW w:type="dxa" w:w="24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Вовлечение обучающихся организаций, осуществляющих образовательную деятельность по дополнительным общеобразовательным программам, в различные формы сопровождения, наставничества и «шефства»</w:t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1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6"/>
              <w:numPr>
                <w:ilvl w:val="0"/>
                <w:numId w:val="2"/>
              </w:numPr>
              <w:ind w:hanging="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48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Borders/>
            <w:shd w:fill="auto"/>
            <w:tcW w:type="dxa" w:w="62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  <w:rFonts w:eastAsia="Courier New"/>
                <w:lang w:bidi="ru-RU" w:eastAsia="en-US"/>
              </w:rPr>
              <w:t>Винокуров М.В.</w:t>
            </w:r>
          </w:p>
        </w:tc>
        <w:tc>
          <w:tcPr>
            <w:tcBorders/>
            <w:shd w:fill="auto"/>
            <w:tcW w:type="dxa" w:w="96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  <w:lang w:eastAsia="en-US"/>
              </w:rPr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Borders/>
            <w:shd w:fill="auto"/>
            <w:tcW w:type="dxa" w:w="1203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  <w:rFonts w:eastAsia="Courier New"/>
                <w:lang w:bidi="ru-RU"/>
              </w:rPr>
              <w:t>Чурикова Е.Г., начальник отдела общего и дополнительного образования департамента развития общего образования  комитета общего и профессионального образования Ленинградской области</w:t>
            </w:r>
          </w:p>
        </w:tc>
        <w:tc>
          <w:tcPr>
            <w:tcBorders/>
            <w:shd w:fill="auto"/>
            <w:tcW w:type="dxa" w:w="144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1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6"/>
              <w:numPr>
                <w:ilvl w:val="0"/>
                <w:numId w:val="2"/>
              </w:numPr>
              <w:ind w:hanging="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48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Borders/>
            <w:shd w:fill="auto"/>
            <w:tcW w:type="dxa" w:w="62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  <w:rFonts w:eastAsia="Courier New"/>
                <w:lang w:bidi="ru-RU"/>
              </w:rPr>
              <w:t>Рочев Д.И.</w:t>
            </w:r>
          </w:p>
        </w:tc>
        <w:tc>
          <w:tcPr>
            <w:tcBorders/>
            <w:shd w:fill="auto"/>
            <w:tcW w:type="dxa" w:w="96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и.о. директора ГБУ ДО «Ленинградский областной центр развития творчества одаренных детей и юношества «Интеллект»</w:t>
            </w:r>
          </w:p>
        </w:tc>
        <w:tc>
          <w:tcPr>
            <w:tcBorders/>
            <w:shd w:fill="auto"/>
            <w:tcW w:type="dxa" w:w="1203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  <w:lang w:eastAsia="en-US"/>
              </w:rPr>
              <w:t>Тарасов С.В., председатель комитета общего и профессионального образования Ленинградской области</w:t>
            </w:r>
          </w:p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  <w:rFonts w:eastAsia="Courier New"/>
                <w:lang w:bidi="ru-RU"/>
              </w:rPr>
            </w:r>
          </w:p>
        </w:tc>
        <w:tc>
          <w:tcPr>
            <w:tcBorders/>
            <w:shd w:fill="auto"/>
            <w:tcW w:type="dxa" w:w="144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1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6"/>
              <w:numPr>
                <w:ilvl w:val="0"/>
                <w:numId w:val="2"/>
              </w:numPr>
              <w:ind w:hanging="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48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Borders/>
            <w:shd w:fill="auto"/>
            <w:tcW w:type="dxa" w:w="62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  <w:rFonts w:eastAsia="Courier New"/>
                <w:lang w:bidi="ru-RU"/>
              </w:rPr>
              <w:t>Маевская Т.И.</w:t>
            </w:r>
          </w:p>
        </w:tc>
        <w:tc>
          <w:tcPr>
            <w:tcBorders/>
            <w:shd w:fill="auto"/>
            <w:tcW w:type="dxa" w:w="96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  <w:lang w:eastAsia="en-US"/>
              </w:rPr>
              <w:t>директор ГБОУ ДО «Центр «Ладога»</w:t>
            </w:r>
          </w:p>
        </w:tc>
        <w:tc>
          <w:tcPr>
            <w:tcBorders/>
            <w:shd w:fill="auto"/>
            <w:tcW w:type="dxa" w:w="1203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  <w:lang w:eastAsia="en-US"/>
              </w:rPr>
              <w:t>Тарасов С.В., председатель комитета общего и профессионального образования Ленинградской области</w:t>
            </w:r>
          </w:p>
        </w:tc>
        <w:tc>
          <w:tcPr>
            <w:tcBorders/>
            <w:shd w:fill="auto"/>
            <w:tcW w:type="dxa" w:w="144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off"/>
        </w:trPr>
        <w:tc>
          <w:tcPr>
            <w:tcBorders/>
            <w:gridSpan w:val="6"/>
            <w:shd w:fill="auto"/>
            <w:tcW w:type="dxa" w:w="24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Обеспечение к 2024 году обучающимся 5-11 классов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</w:t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1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6"/>
              <w:numPr>
                <w:ilvl w:val="0"/>
                <w:numId w:val="2"/>
              </w:numPr>
              <w:ind w:hanging="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48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Borders/>
            <w:shd w:fill="auto"/>
            <w:tcW w:type="dxa" w:w="62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  <w:lang w:eastAsia="en-US"/>
              </w:rPr>
              <w:t>Орлова</w:t>
            </w:r>
            <w:r>
              <w:rPr>
                <w:sz w:val="24"/>
                <w:szCs w:val="24"/>
                <w:rFonts w:eastAsia="Courier New"/>
                <w:lang w:bidi="ru-RU" w:eastAsia="en-US"/>
              </w:rPr>
              <w:t xml:space="preserve"> М.И</w:t>
            </w:r>
          </w:p>
        </w:tc>
        <w:tc>
          <w:tcPr>
            <w:tcBorders/>
            <w:shd w:fill="auto"/>
            <w:tcW w:type="dxa" w:w="96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  <w:rFonts w:eastAsia="Courier New"/>
                <w:lang w:bidi="ru-RU" w:eastAsia="en-US"/>
              </w:rPr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Borders/>
            <w:shd w:fill="auto"/>
            <w:tcW w:type="dxa" w:w="1203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  <w:rFonts w:eastAsia="Courier New"/>
                <w:lang w:bidi="ru-RU"/>
              </w:rPr>
              <w:t>Чурикова Е.Г., начальник отдела общего и дополнительного образования департамента развития общего образования  комитета общего и профессионального образования Ленинградской области</w:t>
            </w:r>
          </w:p>
        </w:tc>
        <w:tc>
          <w:tcPr>
            <w:tcBorders/>
            <w:shd w:fill="auto"/>
            <w:tcW w:type="dxa" w:w="144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1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6"/>
              <w:numPr>
                <w:ilvl w:val="0"/>
                <w:numId w:val="2"/>
              </w:numPr>
              <w:ind w:hanging="0" w:left="0" w:right="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48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Borders/>
            <w:shd w:fill="auto"/>
            <w:tcW w:type="dxa" w:w="62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  <w:lang w:eastAsia="en-US"/>
              </w:rPr>
              <w:t>Маевская Т.И.</w:t>
            </w:r>
          </w:p>
        </w:tc>
        <w:tc>
          <w:tcPr>
            <w:tcBorders/>
            <w:shd w:fill="auto"/>
            <w:tcW w:type="dxa" w:w="96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  <w:lang w:eastAsia="en-US"/>
              </w:rPr>
              <w:t>директор ГБОУ ДО «Центр «Ладога»</w:t>
            </w:r>
          </w:p>
        </w:tc>
        <w:tc>
          <w:tcPr>
            <w:tcBorders/>
            <w:shd w:fill="auto"/>
            <w:tcW w:type="dxa" w:w="1203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  <w:lang w:eastAsia="en-US"/>
              </w:rPr>
              <w:t>Тарасов С.В., председатель комитета общего и профессионального образования Ленинградской области</w:t>
            </w:r>
          </w:p>
        </w:tc>
        <w:tc>
          <w:tcPr>
            <w:tcBorders/>
            <w:shd w:fill="auto"/>
            <w:tcW w:type="dxa" w:w="144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szCs w:val="24"/>
              </w:rPr>
            </w:r>
          </w:p>
        </w:tc>
      </w:tr>
    </w:tbl>
    <w:p>
      <w:pPr>
        <w:pStyle w:val="style0"/>
        <w:spacing w:line="100" w:lineRule="atLeast"/>
      </w:pPr>
      <w:r>
        <w:rPr>
          <w:sz w:val="24"/>
          <w:szCs w:val="24"/>
        </w:rPr>
      </w:r>
    </w:p>
    <w:p>
      <w:pPr>
        <w:pStyle w:val="style0"/>
        <w:jc w:val="center"/>
        <w:pageBreakBefore/>
        <w:spacing w:line="100" w:lineRule="atLeast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ПРИЛОЖЕНИЕ № 1 </w:t>
      </w:r>
    </w:p>
    <w:p>
      <w:pPr>
        <w:pStyle w:val="style0"/>
        <w:jc w:val="center"/>
        <w:ind w:firstLine="12" w:left="10620" w:right="0"/>
        <w:spacing w:line="100" w:lineRule="atLeast"/>
      </w:pPr>
      <w:r>
        <w:rPr>
          <w:sz w:val="24"/>
          <w:szCs w:val="24"/>
        </w:rPr>
        <w:t>к паспорту регионального проекта «Успех каждого ребенка»</w:t>
      </w:r>
    </w:p>
    <w:p>
      <w:pPr>
        <w:pStyle w:val="style0"/>
        <w:jc w:val="center"/>
        <w:spacing w:line="100" w:lineRule="atLeast"/>
      </w:pPr>
      <w:r>
        <w:rPr>
          <w:sz w:val="24"/>
          <w:b/>
          <w:szCs w:val="24"/>
        </w:rPr>
      </w:r>
    </w:p>
    <w:p>
      <w:pPr>
        <w:pStyle w:val="style0"/>
        <w:jc w:val="center"/>
        <w:spacing w:line="100" w:lineRule="atLeast"/>
      </w:pPr>
      <w:r>
        <w:rPr>
          <w:sz w:val="24"/>
          <w:szCs w:val="24"/>
        </w:rPr>
        <w:t>План мероприятий по реализации регионального проекта</w:t>
      </w:r>
    </w:p>
    <w:p>
      <w:pPr>
        <w:pStyle w:val="style0"/>
        <w:jc w:val="center"/>
        <w:spacing w:line="100" w:lineRule="atLeast"/>
      </w:pPr>
      <w:r>
        <w:rPr>
          <w:sz w:val="24"/>
          <w:szCs w:val="24"/>
        </w:rPr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426"/>
      </w:tblPr>
      <w:tblGrid>
        <w:gridCol w:w="1134"/>
        <w:gridCol w:w="4677"/>
        <w:gridCol w:w="9071"/>
        <w:gridCol w:w="9072"/>
        <w:gridCol w:w="13747"/>
        <w:gridCol w:w="13748"/>
      </w:tblGrid>
      <w:tr>
        <w:trPr>
          <w:tblHeader w:val="true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3"/>
            <w:shd w:fill="auto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b/>
                <w:szCs w:val="24"/>
                <w:lang w:eastAsia="en-US"/>
              </w:rPr>
              <w:t xml:space="preserve"> </w:t>
            </w:r>
            <w:r>
              <w:rPr>
                <w:sz w:val="24"/>
                <w:b/>
                <w:szCs w:val="24"/>
                <w:lang w:eastAsia="en-US"/>
              </w:rPr>
              <w:br/>
            </w: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Наименование результата, мероприятия, контрольной точки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4"/>
            <w:shd w:fill="auto"/>
            <w:tcW w:type="dxa" w:w="90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Сроки реализации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vMerge w:val="restart"/>
            <w:shd w:fill="auto"/>
            <w:tcW w:type="dxa" w:w="907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137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Вид документа и характеристика результата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vMerge w:val="restart"/>
            <w:shd w:fill="auto"/>
            <w:tcW w:type="dxa" w:w="1374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Уровень контроля</w:t>
            </w:r>
          </w:p>
        </w:tc>
      </w:tr>
      <w:tr>
        <w:trPr>
          <w:tblHeader w:val="true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3"/>
            <w:shd w:fill="auto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b/>
                <w:szCs w:val="24"/>
                <w:lang w:eastAsia="en-US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b/>
                <w:szCs w:val="24"/>
                <w:lang w:eastAsia="en-US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Начало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Окончание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b/>
                <w:szCs w:val="24"/>
                <w:lang w:eastAsia="en-US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b/>
                <w:szCs w:val="24"/>
                <w:lang w:eastAsia="en-US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b/>
                <w:szCs w:val="24"/>
                <w:lang w:eastAsia="en-US"/>
              </w:rPr>
            </w:r>
          </w:p>
        </w:tc>
      </w:tr>
      <w:tr>
        <w:trPr>
          <w:cantSplit w:val="off"/>
        </w:trPr>
        <w:tc>
          <w:tcPr>
            <w:tcBorders/>
            <w:gridSpan w:val="3"/>
            <w:shd w:fill="auto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Borders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 xml:space="preserve">Созданы новые места в образовательных организациях различных типов для реализации дополнительных общеразвивающих программ всех направленностей 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31 декабря 2019 г.</w:t>
            </w:r>
          </w:p>
        </w:tc>
        <w:tc>
          <w:tcPr>
            <w:tcBorders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widowControl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Орлова М.И.,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cantSplit w:val="off"/>
        </w:trPr>
        <w:tc>
          <w:tcPr>
            <w:tcBorders/>
            <w:gridSpan w:val="3"/>
            <w:shd w:fill="auto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Borders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Не менее чем 20 % от общего числа обучающихся Ленинградской области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</w:r>
          </w:p>
        </w:tc>
        <w:tc>
          <w:tcPr>
            <w:tcBorders/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1 января 2019 г.</w:t>
            </w:r>
          </w:p>
        </w:tc>
        <w:tc>
          <w:tcPr>
            <w:tcBorders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31 декабря 2019 г.</w:t>
            </w:r>
          </w:p>
        </w:tc>
        <w:tc>
          <w:tcPr>
            <w:tcBorders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 xml:space="preserve">информационно-аналитический отчет </w:t>
            </w:r>
            <w:r>
              <w:rPr>
                <w:sz w:val="24"/>
                <w:u w:val="none"/>
                <w:szCs w:val="24"/>
                <w:bCs/>
                <w:rFonts w:eastAsia="Arial Unicode MS"/>
              </w:rPr>
              <w:t xml:space="preserve"> </w:t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cantSplit w:val="off"/>
        </w:trPr>
        <w:tc>
          <w:tcPr>
            <w:tcBorders/>
            <w:gridSpan w:val="3"/>
            <w:shd w:fill="auto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Borders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Не менее чем 20 % от общего числа обучающихся Ленинградской области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</w:r>
          </w:p>
        </w:tc>
        <w:tc>
          <w:tcPr>
            <w:tcBorders/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31 декабря 2019 г.</w:t>
            </w:r>
          </w:p>
        </w:tc>
        <w:tc>
          <w:tcPr>
            <w:tcBorders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widowControl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>
            <w:pPr>
              <w:pStyle w:val="style0"/>
              <w:widowControl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cantSplit w:val="off"/>
        </w:trPr>
        <w:tc>
          <w:tcPr>
            <w:tcBorders/>
            <w:gridSpan w:val="3"/>
            <w:shd w:fill="FFFFFF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Borders/>
            <w:shd w:fill="FFFFFF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 xml:space="preserve">Не менее 2 400 детей в Ленинградской области </w:t>
            </w:r>
            <w:r>
              <w:rPr>
                <w:sz w:val="24"/>
                <w:u w:val="none"/>
                <w:szCs w:val="24"/>
                <w:bCs/>
                <w:rFonts w:eastAsia="Arial Unicode MS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>
              <w:rPr>
                <w:sz w:val="24"/>
                <w:szCs w:val="24"/>
              </w:rPr>
              <w:t>«Билет в будущее»</w:t>
            </w:r>
            <w:r>
              <w:rPr>
                <w:rStyle w:val="style34"/>
              </w:rPr>
              <w:footnoteReference w:id="8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style34"/>
              </w:rPr>
              <w:footnoteReference w:id="9"/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gridSpan w:val="2"/>
            <w:shd w:fill="FFFFFF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1 января 2019 г</w:t>
            </w:r>
          </w:p>
        </w:tc>
        <w:tc>
          <w:tcPr>
            <w:tcBorders/>
            <w:shd w:fill="FFFFFF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31 декабря 2019 г.</w:t>
            </w:r>
          </w:p>
        </w:tc>
        <w:tc>
          <w:tcPr>
            <w:tcBorders/>
            <w:gridSpan w:val="2"/>
            <w:shd w:fill="FFFFFF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widowControl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>
            <w:pPr>
              <w:pStyle w:val="style0"/>
              <w:widowControl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shd w:fill="FFFFFF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Borders/>
            <w:shd w:fill="FFFFFF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cantSplit w:val="off"/>
        </w:trPr>
        <w:tc>
          <w:tcPr>
            <w:tcBorders/>
            <w:gridSpan w:val="3"/>
            <w:shd w:fill="auto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Borders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 xml:space="preserve">Не менее 2,4 тыс. детей в Ленинградской области </w:t>
            </w:r>
            <w:r>
              <w:rPr>
                <w:sz w:val="24"/>
                <w:szCs w:val="24"/>
                <w:bCs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>
              <w:rPr>
                <w:sz w:val="24"/>
                <w:szCs w:val="24"/>
              </w:rPr>
              <w:t>«Билет в будущее»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31 декабря 2019 г.</w:t>
            </w:r>
          </w:p>
        </w:tc>
        <w:tc>
          <w:tcPr>
            <w:tcBorders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widowControl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trHeight w:hRule="atLeast" w:val="2350"/>
          <w:cantSplit w:val="off"/>
        </w:trPr>
        <w:tc>
          <w:tcPr>
            <w:tcBorders/>
            <w:gridSpan w:val="3"/>
            <w:shd w:fill="auto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Borders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В общеобразовательных организациях Ленинградской области, расположенных в сельской местности, обновлена материально-техническая база для занятий физической культурой и спортом</w:t>
            </w:r>
          </w:p>
        </w:tc>
        <w:tc>
          <w:tcPr>
            <w:tcBorders/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1 января 2019 г.</w:t>
            </w:r>
          </w:p>
        </w:tc>
        <w:tc>
          <w:tcPr>
            <w:tcBorders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31 декабря 2019 г.</w:t>
            </w:r>
          </w:p>
        </w:tc>
        <w:tc>
          <w:tcPr>
            <w:tcBorders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Андрюшин А.В., главный специалист отдела общего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trHeight w:hRule="atLeast" w:val="2350"/>
          <w:cantSplit w:val="off"/>
        </w:trPr>
        <w:tc>
          <w:tcPr>
            <w:tcBorders/>
            <w:gridSpan w:val="3"/>
            <w:shd w:fill="auto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4.1.1</w:t>
            </w:r>
          </w:p>
        </w:tc>
        <w:tc>
          <w:tcPr>
            <w:tcBorders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bCs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обеспечение мероприятий по</w:t>
            </w:r>
            <w:r>
              <w:rPr>
                <w:color w:val="0D0D0D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1 октября 2018 г.</w:t>
            </w:r>
          </w:p>
        </w:tc>
        <w:tc>
          <w:tcPr>
            <w:tcBorders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30 октября 2018 г.</w:t>
            </w:r>
          </w:p>
        </w:tc>
        <w:tc>
          <w:tcPr>
            <w:tcBorders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 xml:space="preserve">Руководитель органа исполнительной власти Ленинградской области </w:t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заявка Ленинградской области</w:t>
            </w:r>
            <w:r>
              <w:rPr>
                <w:sz w:val="24"/>
                <w:u w:val="none"/>
                <w:szCs w:val="24"/>
                <w:bCs/>
                <w:rFonts w:eastAsia="Arial Unicode MS"/>
              </w:rPr>
              <w:t xml:space="preserve"> в </w:t>
            </w:r>
            <w:r>
              <w:rPr>
                <w:sz w:val="24"/>
                <w:szCs w:val="24"/>
              </w:rPr>
              <w:t>Министерство просвещения Российской Федерации в установленном порядке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cantSplit w:val="off"/>
        </w:trPr>
        <w:tc>
          <w:tcPr>
            <w:tcBorders/>
            <w:gridSpan w:val="3"/>
            <w:shd w:fill="auto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4.1.2.</w:t>
            </w:r>
          </w:p>
        </w:tc>
        <w:tc>
          <w:tcPr>
            <w:tcBorders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 xml:space="preserve">Заключение соглашения с Министерством просвещения Российской Федерации о предоставлении субсидии из федерального бюджета бюджетам субъектов Российской Федерации на финансовое обеспечение мероприятий по </w:t>
            </w:r>
            <w:r>
              <w:rPr>
                <w:sz w:val="24"/>
                <w:szCs w:val="24"/>
              </w:rPr>
              <w:t>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1 января 2019 г.</w:t>
            </w:r>
          </w:p>
        </w:tc>
        <w:tc>
          <w:tcPr>
            <w:tcBorders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28 февраля 2019 г.</w:t>
            </w:r>
          </w:p>
        </w:tc>
        <w:tc>
          <w:tcPr>
            <w:tcBorders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 xml:space="preserve">Руководитель органа исполнительной власти Ленинградской области 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  <w:t xml:space="preserve">соглашение </w:t>
            </w:r>
            <w:r>
              <w:rPr>
                <w:sz w:val="24"/>
                <w:szCs w:val="24"/>
                <w:lang w:eastAsia="en-US"/>
              </w:rPr>
              <w:t>с Министерством просвещения Российской Федерации</w:t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off"/>
        </w:trPr>
        <w:tc>
          <w:tcPr>
            <w:tcBorders/>
            <w:gridSpan w:val="3"/>
            <w:shd w:fill="auto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Borders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В общеобразовательных организациях Ленинградской области, расположенных в сельской местности, обновлена материально-техническая база для занятий физической культурой и спортом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Borders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31 декабря 2019 г.</w:t>
            </w:r>
          </w:p>
        </w:tc>
        <w:tc>
          <w:tcPr>
            <w:tcBorders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Андрюшин А.В., главный специалист отдела общего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cantSplit w:val="off"/>
        </w:trPr>
        <w:tc>
          <w:tcPr>
            <w:tcBorders/>
            <w:gridSpan w:val="3"/>
            <w:shd w:fill="FFFFFF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Borders/>
            <w:shd w:fill="FFFFFF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Созданы детские технопарки, в том числе за счет федеральной поддержки не менее 1 детского технопарка «Кванториум»</w:t>
            </w:r>
            <w:r>
              <w:rPr>
                <w:rStyle w:val="style34"/>
              </w:rPr>
              <w:footnoteReference w:id="10"/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gridSpan w:val="2"/>
            <w:shd w:fill="FFFFFF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1 января 2019 г</w:t>
            </w:r>
          </w:p>
        </w:tc>
        <w:tc>
          <w:tcPr>
            <w:tcBorders/>
            <w:shd w:fill="FFFFFF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31 декабря 2019 г.</w:t>
            </w:r>
          </w:p>
        </w:tc>
        <w:tc>
          <w:tcPr>
            <w:tcBorders/>
            <w:gridSpan w:val="2"/>
            <w:shd w:fill="FFFFFF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Орлова М.И.,</w:t>
              <w:tab/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Borders/>
            <w:shd w:fill="FFFFFF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bCs/>
              </w:rPr>
              <w:t>информационно-аналитический отчет</w:t>
            </w:r>
          </w:p>
        </w:tc>
        <w:tc>
          <w:tcPr>
            <w:tcBorders/>
            <w:shd w:fill="FFFFFF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cantSplit w:val="off"/>
        </w:trPr>
        <w:tc>
          <w:tcPr>
            <w:tcBorders/>
            <w:gridSpan w:val="3"/>
            <w:shd w:fill="auto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5.1.1.</w:t>
            </w:r>
          </w:p>
        </w:tc>
        <w:tc>
          <w:tcPr>
            <w:tcBorders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bCs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созданию детских технопарков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1 октября 2018 г</w:t>
            </w:r>
          </w:p>
        </w:tc>
        <w:tc>
          <w:tcPr>
            <w:tcBorders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30 октября 2018 г.</w:t>
            </w:r>
          </w:p>
        </w:tc>
        <w:tc>
          <w:tcPr>
            <w:tcBorders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  <w:t xml:space="preserve">заявка Ленинградской области в </w:t>
            </w:r>
            <w:r>
              <w:rPr>
                <w:sz w:val="24"/>
                <w:szCs w:val="24"/>
              </w:rPr>
              <w:t>Министерство просвещения Российской Федерации в установленном порядке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bCs/>
              </w:rPr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off"/>
        </w:trPr>
        <w:tc>
          <w:tcPr>
            <w:tcBorders/>
            <w:gridSpan w:val="3"/>
            <w:shd w:fill="auto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5.1.2.</w:t>
            </w:r>
          </w:p>
        </w:tc>
        <w:tc>
          <w:tcPr>
            <w:tcBorders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 xml:space="preserve">Заключение соглашения с Министерством просвещения Российской Федерации о предоставлении субсидии из федерального бюджета бюджетам субъектов 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Российской Федерации на финансовое обеспечение мероприятий по созданию детских технопарков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1 января 2019 г.</w:t>
            </w:r>
          </w:p>
        </w:tc>
        <w:tc>
          <w:tcPr>
            <w:tcBorders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28 февраля 2019 г.</w:t>
            </w:r>
          </w:p>
        </w:tc>
        <w:tc>
          <w:tcPr>
            <w:tcBorders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  <w:t xml:space="preserve">соглашение </w:t>
            </w:r>
            <w:r>
              <w:rPr>
                <w:sz w:val="24"/>
                <w:szCs w:val="24"/>
                <w:lang w:eastAsia="en-US"/>
              </w:rPr>
              <w:t>с Министерством просвещения Российской Федерации о предоставлении субсидии</w:t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off"/>
        </w:trPr>
        <w:tc>
          <w:tcPr>
            <w:tcBorders/>
            <w:gridSpan w:val="3"/>
            <w:shd w:fill="auto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Borders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 xml:space="preserve">Созданы детские технопарки, в том числе за счет федеральной поддержки не менее 1 детского технопарка «Кванториум» 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31 декабря 2019 г.</w:t>
            </w:r>
          </w:p>
        </w:tc>
        <w:tc>
          <w:tcPr>
            <w:tcBorders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Орлова М.И.,</w:t>
              <w:tab/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bCs/>
              </w:rPr>
              <w:t>информационно-аналитический отчет</w:t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cantSplit w:val="off"/>
        </w:trPr>
        <w:tc>
          <w:tcPr>
            <w:tcBorders/>
            <w:gridSpan w:val="3"/>
            <w:shd w:fill="auto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Borders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  <w:t>Не менее 34 % детей в Ленинградской области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1 января 2019 г.</w:t>
            </w:r>
          </w:p>
        </w:tc>
        <w:tc>
          <w:tcPr>
            <w:tcBorders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31 декабря 2019 г.</w:t>
            </w:r>
          </w:p>
        </w:tc>
        <w:tc>
          <w:tcPr>
            <w:tcBorders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Селезнева Г.В., главный специалист отдела социальной защиты и специальных учреждений комитета общего и профессионального образования Ленинградской области</w:t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cantSplit w:val="off"/>
        </w:trPr>
        <w:tc>
          <w:tcPr>
            <w:tcBorders/>
            <w:gridSpan w:val="3"/>
            <w:shd w:fill="auto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Borders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  <w:t>Не менее 34 % детей в Ленинградской области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31 декабря 2019 г.</w:t>
            </w:r>
          </w:p>
        </w:tc>
        <w:tc>
          <w:tcPr>
            <w:tcBorders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Селезнева Г.В., главный специалист отдела социальной защиты и специальных учреждений комитета общего и профессионального образования</w:t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cantSplit w:val="off"/>
        </w:trPr>
        <w:tc>
          <w:tcPr>
            <w:tcBorders/>
            <w:gridSpan w:val="3"/>
            <w:shd w:fill="auto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Borders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 xml:space="preserve">Работой регионального центра выявления, поддержки и развития способностей и талантов у детей и молодежи, созданного с учетом опыта Образовательного фонда «Талант и успех», охвачено не менее 0,5 % обучающихся по образовательным программам основного и среднего общего образования в Ленинградской области </w:t>
            </w:r>
          </w:p>
        </w:tc>
        <w:tc>
          <w:tcPr>
            <w:tcBorders/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1 января 2019 г</w:t>
            </w:r>
          </w:p>
        </w:tc>
        <w:tc>
          <w:tcPr>
            <w:tcBorders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31 декабря 2019 г.</w:t>
            </w:r>
          </w:p>
        </w:tc>
        <w:tc>
          <w:tcPr>
            <w:tcBorders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widowControl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информационно-аналитический отчет</w:t>
            </w:r>
            <w:r>
              <w:rPr>
                <w:sz w:val="24"/>
                <w:szCs w:val="24"/>
                <w:bCs/>
              </w:rPr>
              <w:t xml:space="preserve"> </w:t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cantSplit w:val="off"/>
        </w:trPr>
        <w:tc>
          <w:tcPr>
            <w:tcBorders/>
            <w:gridSpan w:val="3"/>
            <w:shd w:fill="auto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Borders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Внедрена методология сопровождения, наставничества и шефства 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обучающимися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1 января 2020 г.</w:t>
            </w:r>
          </w:p>
        </w:tc>
        <w:tc>
          <w:tcPr>
            <w:tcBorders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30 июля 2020 г.</w:t>
            </w:r>
          </w:p>
        </w:tc>
        <w:tc>
          <w:tcPr>
            <w:tcBorders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bCs/>
              </w:rPr>
              <w:t>информационно-аналитический отчет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cantSplit w:val="off"/>
        </w:trPr>
        <w:tc>
          <w:tcPr>
            <w:tcBorders/>
            <w:gridSpan w:val="3"/>
            <w:shd w:fill="auto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9.1.</w:t>
            </w:r>
          </w:p>
        </w:tc>
        <w:tc>
          <w:tcPr>
            <w:tcBorders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Внедрена методология сопровождения, наставничества и шефства 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обучающимися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30 июля 2020 г.</w:t>
            </w:r>
          </w:p>
        </w:tc>
        <w:tc>
          <w:tcPr>
            <w:tcBorders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widowControl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bCs/>
              </w:rPr>
              <w:t>информационно-аналитический отчет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cantSplit w:val="off"/>
        </w:trPr>
        <w:tc>
          <w:tcPr>
            <w:tcBorders/>
            <w:gridSpan w:val="3"/>
            <w:shd w:fill="auto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Borders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В Ленинградской области внедрена целевая модель развития региональных систем дополнительного образования детей</w:t>
            </w:r>
            <w:r>
              <w:rPr>
                <w:rStyle w:val="style34"/>
              </w:rPr>
              <w:footnoteReference w:id="11"/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1 января 2019 г</w:t>
            </w:r>
          </w:p>
        </w:tc>
        <w:tc>
          <w:tcPr>
            <w:tcBorders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Borders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Орлова М.И.,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cantSplit w:val="off"/>
        </w:trPr>
        <w:tc>
          <w:tcPr>
            <w:tcBorders/>
            <w:gridSpan w:val="3"/>
            <w:shd w:fill="auto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10.1.1.</w:t>
            </w:r>
          </w:p>
        </w:tc>
        <w:tc>
          <w:tcPr>
            <w:tcBorders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bCs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внедрению целевой модели развития региональных систем дополнительного образования детей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1 октября 2018 г.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30 октября 2018 г.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  <w:t xml:space="preserve">заявка Ленинградской области в </w:t>
            </w:r>
            <w:r>
              <w:rPr>
                <w:sz w:val="24"/>
                <w:szCs w:val="24"/>
              </w:rPr>
              <w:t>Министерство просвещения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cantSplit w:val="off"/>
        </w:trPr>
        <w:tc>
          <w:tcPr>
            <w:tcBorders/>
            <w:gridSpan w:val="3"/>
            <w:shd w:fill="auto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10.1.2.</w:t>
            </w:r>
          </w:p>
        </w:tc>
        <w:tc>
          <w:tcPr>
            <w:tcBorders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r>
              <w:rPr>
                <w:sz w:val="24"/>
                <w:szCs w:val="24"/>
                <w:bCs/>
              </w:rPr>
              <w:t xml:space="preserve">с Министерством просвещения Российской Федерации </w:t>
            </w:r>
            <w:r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Российской Федерации на </w:t>
            </w:r>
            <w:r>
              <w:rPr>
                <w:sz w:val="24"/>
                <w:szCs w:val="24"/>
              </w:rPr>
              <w:t>финансовое обеспечение мероприятий по внедрению целевой модели развития региональных систем дополнительного образования детей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1 января 2019 г.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28 февраля 2019 г.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  <w:t xml:space="preserve">соглашение </w:t>
            </w:r>
            <w:r>
              <w:rPr>
                <w:sz w:val="24"/>
                <w:szCs w:val="24"/>
                <w:bCs/>
              </w:rPr>
              <w:t xml:space="preserve">с Министерством просвещения Российской Федерации </w:t>
            </w:r>
            <w:r>
              <w:rPr>
                <w:color w:val="000000"/>
                <w:sz w:val="24"/>
                <w:szCs w:val="24"/>
              </w:rPr>
              <w:t>о предоставлении субсидии</w:t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cantSplit w:val="off"/>
        </w:trPr>
        <w:tc>
          <w:tcPr>
            <w:tcBorders/>
            <w:gridSpan w:val="3"/>
            <w:shd w:fill="auto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10.1.</w:t>
            </w:r>
          </w:p>
        </w:tc>
        <w:tc>
          <w:tcPr>
            <w:tcBorders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Внедрена целевая модель развития региональных систем дополнительного образования детей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Borders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Орлова М.И.,</w:t>
              <w:tab/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cantSplit w:val="off"/>
        </w:trPr>
        <w:tc>
          <w:tcPr>
            <w:tcBorders/>
            <w:gridSpan w:val="3"/>
            <w:shd w:fill="FFFFFF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Borders/>
            <w:shd w:fill="FFFFFF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 xml:space="preserve">Созданы новые места в образовательных организациях различных типов для реализации дополнительных общеразвивающих программ всех направленностей 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gridSpan w:val="2"/>
            <w:shd w:fill="FFFFFF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1 января 2020 г.</w:t>
            </w:r>
          </w:p>
        </w:tc>
        <w:tc>
          <w:tcPr>
            <w:tcBorders/>
            <w:shd w:fill="FFFFFF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Borders/>
            <w:gridSpan w:val="2"/>
            <w:shd w:fill="FFFFFF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shd w:fill="FFFFFF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bCs/>
              </w:rPr>
              <w:t>информационно-аналитический отчет</w:t>
            </w:r>
          </w:p>
        </w:tc>
        <w:tc>
          <w:tcPr>
            <w:tcBorders/>
            <w:shd w:fill="FFFFFF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cantSplit w:val="off"/>
        </w:trPr>
        <w:tc>
          <w:tcPr>
            <w:tcBorders/>
            <w:gridSpan w:val="3"/>
            <w:shd w:fill="auto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Borders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Не менее чем 30 % от общего числа обучающихся Ленинградской области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1 января 2020 г.</w:t>
            </w:r>
          </w:p>
        </w:tc>
        <w:tc>
          <w:tcPr>
            <w:tcBorders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Borders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widowControl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  <w:t xml:space="preserve">информационно-аналитический отчет </w:t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cantSplit w:val="off"/>
        </w:trPr>
        <w:tc>
          <w:tcPr>
            <w:tcBorders/>
            <w:gridSpan w:val="3"/>
            <w:shd w:fill="auto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12.1.</w:t>
            </w:r>
          </w:p>
        </w:tc>
        <w:tc>
          <w:tcPr>
            <w:tcBorders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Не менее чем 30 % от общего числа обучающихся Ленинградской области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Borders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widowControl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  <w:t xml:space="preserve">информационно-аналитический отчет </w:t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cantSplit w:val="off"/>
        </w:trPr>
        <w:tc>
          <w:tcPr>
            <w:tcBorders/>
            <w:gridSpan w:val="3"/>
            <w:shd w:fill="auto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Borders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 xml:space="preserve">Не менее 3 600 детей в Ленинградской области </w:t>
            </w:r>
            <w:r>
              <w:rPr>
                <w:sz w:val="24"/>
                <w:u w:val="none"/>
                <w:szCs w:val="24"/>
                <w:bCs/>
                <w:rFonts w:eastAsia="Arial Unicode MS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>
              <w:rPr>
                <w:sz w:val="24"/>
                <w:szCs w:val="24"/>
              </w:rPr>
              <w:t>«Билет в будущее»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1 января 2020 г.</w:t>
            </w:r>
          </w:p>
        </w:tc>
        <w:tc>
          <w:tcPr>
            <w:tcBorders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Borders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widowControl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cantSplit w:val="off"/>
        </w:trPr>
        <w:tc>
          <w:tcPr>
            <w:tcBorders/>
            <w:gridSpan w:val="3"/>
            <w:shd w:fill="auto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13.1.</w:t>
            </w:r>
          </w:p>
        </w:tc>
        <w:tc>
          <w:tcPr>
            <w:tcBorders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 xml:space="preserve">Не менее 3 600 детей в Ленинградской области </w:t>
            </w:r>
            <w:r>
              <w:rPr>
                <w:sz w:val="24"/>
                <w:szCs w:val="24"/>
                <w:bCs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>
              <w:rPr>
                <w:sz w:val="24"/>
                <w:szCs w:val="24"/>
              </w:rPr>
              <w:t>«Билет в будущее»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Borders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widowControl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cantSplit w:val="off"/>
        </w:trPr>
        <w:tc>
          <w:tcPr>
            <w:tcBorders/>
            <w:gridSpan w:val="3"/>
            <w:shd w:fill="FFFFFF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Borders/>
            <w:shd w:fill="FFFFFF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В общеобразовательных организациях Ленинградской области, расположенных в сельской местности, обновлена материально-техническая база для занятий физической культурой и спортом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gridSpan w:val="2"/>
            <w:shd w:fill="FFFFFF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1 января 2020 г.</w:t>
            </w:r>
          </w:p>
        </w:tc>
        <w:tc>
          <w:tcPr>
            <w:tcBorders/>
            <w:shd w:fill="FFFFFF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Borders/>
            <w:gridSpan w:val="2"/>
            <w:shd w:fill="FFFFFF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shd w:fill="FFFFFF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Borders/>
            <w:shd w:fill="FFFFFF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cantSplit w:val="off"/>
        </w:trPr>
        <w:tc>
          <w:tcPr>
            <w:tcBorders/>
            <w:gridSpan w:val="3"/>
            <w:shd w:fill="auto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14.1.1</w:t>
            </w:r>
          </w:p>
        </w:tc>
        <w:tc>
          <w:tcPr>
            <w:tcBorders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bCs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обеспечение мероприятий по</w:t>
            </w:r>
            <w:r>
              <w:rPr>
                <w:color w:val="0D0D0D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bCs/>
              </w:rPr>
            </w:r>
          </w:p>
        </w:tc>
        <w:tc>
          <w:tcPr>
            <w:tcBorders/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1 июля 2019 г.</w:t>
            </w:r>
          </w:p>
        </w:tc>
        <w:tc>
          <w:tcPr>
            <w:tcBorders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1 августа 2019 г.</w:t>
            </w:r>
          </w:p>
        </w:tc>
        <w:tc>
          <w:tcPr>
            <w:tcBorders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bCs/>
              </w:rPr>
              <w:t>заявка Ленинградской области в Министерство просвещения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bCs/>
              </w:rPr>
              <w:t>Российской Федерации в установленном порядке</w:t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off"/>
        </w:trPr>
        <w:tc>
          <w:tcPr>
            <w:tcBorders/>
            <w:gridSpan w:val="3"/>
            <w:shd w:fill="auto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14.1.2.</w:t>
            </w:r>
          </w:p>
        </w:tc>
        <w:tc>
          <w:tcPr>
            <w:tcBorders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 xml:space="preserve">Заключение соглашения с Министерством просвещения Российской Федерации о предоставлении субсидии из федерального бюджета бюджетам субъектов 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 xml:space="preserve">Российской Федерации на финансовое обеспечение мероприятий по </w:t>
            </w:r>
            <w:r>
              <w:rPr>
                <w:sz w:val="24"/>
                <w:szCs w:val="24"/>
              </w:rPr>
              <w:t>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1 января 2020 г.</w:t>
            </w:r>
          </w:p>
        </w:tc>
        <w:tc>
          <w:tcPr>
            <w:tcBorders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29 февраля 2020 г.</w:t>
            </w:r>
          </w:p>
        </w:tc>
        <w:tc>
          <w:tcPr>
            <w:tcBorders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 xml:space="preserve">руководитель органа исполнительной власти Ленинградской области </w:t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  <w:t xml:space="preserve">соглашение </w:t>
            </w:r>
            <w:r>
              <w:rPr>
                <w:sz w:val="24"/>
                <w:szCs w:val="24"/>
                <w:lang w:eastAsia="en-US"/>
              </w:rPr>
              <w:t>с Министерством просвещения Российской Федерации</w:t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off"/>
        </w:trPr>
        <w:tc>
          <w:tcPr>
            <w:tcBorders/>
            <w:gridSpan w:val="3"/>
            <w:shd w:fill="auto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14.1.</w:t>
            </w:r>
          </w:p>
        </w:tc>
        <w:tc>
          <w:tcPr>
            <w:tcBorders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В общеобразовательных организациях Ленинградской области, расположенных в сельской местности, обновлена материально-техническая база для занятий физической культурой и спортом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Borders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Андрюшин А.В.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cantSplit w:val="off"/>
        </w:trPr>
        <w:tc>
          <w:tcPr>
            <w:tcBorders/>
            <w:gridSpan w:val="3"/>
            <w:shd w:fill="FFFFFF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Borders/>
            <w:shd w:fill="FFFFFF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Созданы детские технопарки, в том числе за счет федеральной поддержки не менее 2 детских технопарков «Кванториум» и 1</w:t>
            </w:r>
            <w:r>
              <w:rPr>
                <w:rStyle w:val="style34"/>
              </w:rPr>
              <w:footnoteReference w:id="12"/>
            </w:r>
            <w:r>
              <w:rPr>
                <w:sz w:val="24"/>
                <w:szCs w:val="24"/>
              </w:rPr>
              <w:t xml:space="preserve"> мобильного технопарка «Кванториум» (для детей, проживающих в сельской местности и малых городах) </w:t>
            </w:r>
            <w:r>
              <w:rPr>
                <w:rStyle w:val="style34"/>
              </w:rPr>
              <w:footnoteReference w:id="13"/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</w:r>
          </w:p>
        </w:tc>
        <w:tc>
          <w:tcPr>
            <w:tcBorders/>
            <w:gridSpan w:val="2"/>
            <w:shd w:fill="FFFFFF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1 января 2020 г.</w:t>
            </w:r>
          </w:p>
        </w:tc>
        <w:tc>
          <w:tcPr>
            <w:tcBorders/>
            <w:shd w:fill="FFFFFF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Borders/>
            <w:gridSpan w:val="2"/>
            <w:shd w:fill="FFFFFF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Орлова М.И.,</w:t>
              <w:tab/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Borders/>
            <w:shd w:fill="FFFFFF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Borders/>
            <w:shd w:fill="FFFFFF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cantSplit w:val="off"/>
        </w:trPr>
        <w:tc>
          <w:tcPr>
            <w:tcBorders/>
            <w:gridSpan w:val="3"/>
            <w:shd w:fill="auto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15.1.1.</w:t>
            </w:r>
          </w:p>
        </w:tc>
        <w:tc>
          <w:tcPr>
            <w:tcBorders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bCs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созданию детских технопарков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1 июля 2019 г.</w:t>
            </w:r>
          </w:p>
        </w:tc>
        <w:tc>
          <w:tcPr>
            <w:tcBorders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1 августа 2019 г.</w:t>
            </w:r>
          </w:p>
        </w:tc>
        <w:tc>
          <w:tcPr>
            <w:tcBorders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  <w:t>заявка Ленинградской области в Министерство просвещения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  <w:t>Российской Федерации в установленном порядке</w:t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off"/>
        </w:trPr>
        <w:tc>
          <w:tcPr>
            <w:tcBorders/>
            <w:gridSpan w:val="3"/>
            <w:shd w:fill="auto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15.1.2.</w:t>
            </w:r>
          </w:p>
        </w:tc>
        <w:tc>
          <w:tcPr>
            <w:tcBorders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 xml:space="preserve">Заключение соглашения с Министерством просвещения Российской Федерации о предоставлении субсидии из федерального бюджета бюджетам субъектов 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Российской Федерации на финансовое обеспечение мероприятий по созданию детских технопарков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1 января 2020 г.</w:t>
            </w:r>
          </w:p>
        </w:tc>
        <w:tc>
          <w:tcPr>
            <w:tcBorders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29 февраля 2020 г.</w:t>
            </w:r>
          </w:p>
        </w:tc>
        <w:tc>
          <w:tcPr>
            <w:tcBorders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  <w:t xml:space="preserve">соглашение </w:t>
            </w:r>
            <w:r>
              <w:rPr>
                <w:sz w:val="24"/>
                <w:szCs w:val="24"/>
                <w:bCs/>
              </w:rPr>
              <w:t xml:space="preserve">с Министерством просвещения Российской Федерации </w:t>
            </w:r>
            <w:r>
              <w:rPr>
                <w:color w:val="000000"/>
                <w:sz w:val="24"/>
                <w:szCs w:val="24"/>
              </w:rPr>
              <w:t>о предоставлении субсидии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off"/>
        </w:trPr>
        <w:tc>
          <w:tcPr>
            <w:tcBorders/>
            <w:gridSpan w:val="3"/>
            <w:shd w:fill="auto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15.1.</w:t>
            </w:r>
          </w:p>
        </w:tc>
        <w:tc>
          <w:tcPr>
            <w:tcBorders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Созданы детские технопарки, в том числе за счет федеральной поддержки не менее 2 детских технопарков «Кванториум» и 1</w:t>
            </w:r>
            <w:r>
              <w:rPr>
                <w:rStyle w:val="style34"/>
              </w:rPr>
              <w:footnoteReference w:id="14"/>
            </w:r>
            <w:r>
              <w:rPr>
                <w:sz w:val="24"/>
                <w:szCs w:val="24"/>
              </w:rPr>
              <w:t xml:space="preserve"> мобильного технопарка «Кванториум» (для детей, проживающих в сельской местности и малых городах)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</w:r>
          </w:p>
        </w:tc>
        <w:tc>
          <w:tcPr>
            <w:tcBorders/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Borders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Орлова М.И.,</w:t>
              <w:tab/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bCs/>
              </w:rPr>
              <w:t>информационно-аналитический отчет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cantSplit w:val="off"/>
        </w:trPr>
        <w:tc>
          <w:tcPr>
            <w:tcBorders/>
            <w:gridSpan w:val="3"/>
            <w:shd w:fill="FFFFFF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Borders/>
            <w:shd w:fill="FFFFFF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  <w:t xml:space="preserve">Не менее 30 детей и представителей молодежи из числа иностранных граждан приняли участие в летних школах, организованных российскими образовательными организациями </w:t>
            </w:r>
            <w:r>
              <w:rPr>
                <w:rStyle w:val="style34"/>
              </w:rPr>
              <w:footnoteReference w:id="15"/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gridSpan w:val="2"/>
            <w:shd w:fill="FFFFFF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1 января 2020 г.</w:t>
            </w:r>
          </w:p>
        </w:tc>
        <w:tc>
          <w:tcPr>
            <w:tcBorders/>
            <w:shd w:fill="FFFFFF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Borders/>
            <w:gridSpan w:val="2"/>
            <w:shd w:fill="FFFFFF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shd w:fill="FFFFFF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Borders/>
            <w:shd w:fill="FFFFFF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cantSplit w:val="off"/>
        </w:trPr>
        <w:tc>
          <w:tcPr>
            <w:tcBorders/>
            <w:gridSpan w:val="3"/>
            <w:shd w:fill="FFFFFF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16.1.</w:t>
            </w:r>
          </w:p>
        </w:tc>
        <w:tc>
          <w:tcPr>
            <w:tcBorders/>
            <w:shd w:fill="FFFFFF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  <w:t xml:space="preserve">Не менее 30 детей и представителей молодежи из числа иностранных граждан приняли участие в летних школах, организованных российскими образовательными организациями 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gridSpan w:val="2"/>
            <w:shd w:fill="FFFFFF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shd w:fill="FFFFFF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Borders/>
            <w:gridSpan w:val="2"/>
            <w:shd w:fill="FFFFFF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shd w:fill="FFFFFF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Borders/>
            <w:shd w:fill="FFFFFF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cantSplit w:val="off"/>
        </w:trPr>
        <w:tc>
          <w:tcPr>
            <w:tcBorders/>
            <w:gridSpan w:val="3"/>
            <w:shd w:fill="FFFFFF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Borders/>
            <w:shd w:fill="FFFFFF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  <w:t>Не менее 46 % детей в Ленинградской области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</w:r>
          </w:p>
        </w:tc>
        <w:tc>
          <w:tcPr>
            <w:tcBorders/>
            <w:gridSpan w:val="2"/>
            <w:shd w:fill="FFFFFF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1 января 2020 г.</w:t>
            </w:r>
          </w:p>
        </w:tc>
        <w:tc>
          <w:tcPr>
            <w:tcBorders/>
            <w:shd w:fill="FFFFFF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31 декабря 2020 г.</w:t>
            </w:r>
          </w:p>
        </w:tc>
        <w:tc>
          <w:tcPr>
            <w:tcBorders/>
            <w:gridSpan w:val="2"/>
            <w:shd w:fill="FFFFFF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Селезнева Г.В., главный специалист отдела социальной защиты и специальных учреждений комитета общего и профессионального образования Ленинградской области</w:t>
            </w:r>
          </w:p>
        </w:tc>
        <w:tc>
          <w:tcPr>
            <w:tcBorders/>
            <w:shd w:fill="FFFFFF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Borders/>
            <w:shd w:fill="FFFFFF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cantSplit w:val="off"/>
        </w:trPr>
        <w:tc>
          <w:tcPr>
            <w:tcBorders/>
            <w:gridSpan w:val="3"/>
            <w:shd w:fill="auto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17.1.</w:t>
            </w:r>
          </w:p>
        </w:tc>
        <w:tc>
          <w:tcPr>
            <w:tcBorders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  <w:t>Не менее 46 % детей в Ленинградской области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</w:r>
          </w:p>
        </w:tc>
        <w:tc>
          <w:tcPr>
            <w:tcBorders/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31 декабря 2020 г.</w:t>
            </w:r>
          </w:p>
        </w:tc>
        <w:tc>
          <w:tcPr>
            <w:tcBorders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Селезнева Г.В., главный специалист отдела социальной защиты и специальных учреждений комитета общего и профессионального образования Ленинградской области</w:t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cantSplit w:val="off"/>
        </w:trPr>
        <w:tc>
          <w:tcPr>
            <w:tcBorders/>
            <w:gridSpan w:val="3"/>
            <w:shd w:fill="FFFFFF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Borders/>
            <w:shd w:fill="FFFFFF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 xml:space="preserve">Работой регионального центра выявления, поддержки и развития способностей и талантов у детей и молодежи, созданного с учетом опыта Образовательного фонда «Талант и успех», охвачено не менее 1 % обучающихся по образовательным программам основного и среднего общего образования в Ленинградской области </w:t>
            </w:r>
          </w:p>
        </w:tc>
        <w:tc>
          <w:tcPr>
            <w:tcBorders/>
            <w:gridSpan w:val="2"/>
            <w:shd w:fill="FFFFFF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1 января 2020 г.</w:t>
            </w:r>
          </w:p>
        </w:tc>
        <w:tc>
          <w:tcPr>
            <w:tcBorders/>
            <w:shd w:fill="FFFFFF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Borders/>
            <w:gridSpan w:val="2"/>
            <w:shd w:fill="FFFFFF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shd w:fill="FFFFFF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bCs/>
              </w:rPr>
              <w:t>информационно-аналитический отчет</w:t>
            </w:r>
          </w:p>
        </w:tc>
        <w:tc>
          <w:tcPr>
            <w:tcBorders/>
            <w:shd w:fill="FFFFFF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cantSplit w:val="off"/>
        </w:trPr>
        <w:tc>
          <w:tcPr>
            <w:tcBorders/>
            <w:gridSpan w:val="3"/>
            <w:shd w:fill="FFFFFF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Borders/>
            <w:shd w:fill="FFFFFF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Создано не менее 1 центра, реализующего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расположенных на территории Ленинградской области,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инициативы, с охватом не менее 400 детей в год</w:t>
            </w:r>
            <w:r>
              <w:rPr>
                <w:rStyle w:val="style34"/>
              </w:rPr>
              <w:footnoteReference w:id="16"/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gridSpan w:val="2"/>
            <w:shd w:fill="FFFFFF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1 января 2021 г.</w:t>
            </w:r>
          </w:p>
        </w:tc>
        <w:tc>
          <w:tcPr>
            <w:tcBorders/>
            <w:shd w:fill="FFFFFF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Borders/>
            <w:gridSpan w:val="2"/>
            <w:shd w:fill="FFFFFF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Орлова М.И.,</w:t>
              <w:tab/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Borders/>
            <w:shd w:fill="FFFFFF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bCs/>
              </w:rPr>
              <w:t>информационно-аналитический отчет</w:t>
            </w:r>
          </w:p>
        </w:tc>
        <w:tc>
          <w:tcPr>
            <w:tcBorders/>
            <w:shd w:fill="FFFFFF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cantSplit w:val="off"/>
        </w:trPr>
        <w:tc>
          <w:tcPr>
            <w:tcBorders/>
            <w:gridSpan w:val="3"/>
            <w:shd w:fill="auto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19.1.1.</w:t>
            </w:r>
          </w:p>
        </w:tc>
        <w:tc>
          <w:tcPr>
            <w:tcBorders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bCs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созданию центров, реализующих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1 июля 2019 г.</w:t>
            </w:r>
          </w:p>
        </w:tc>
        <w:tc>
          <w:tcPr>
            <w:tcBorders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1 августа 2019 г.</w:t>
            </w:r>
          </w:p>
        </w:tc>
        <w:tc>
          <w:tcPr>
            <w:tcBorders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  <w:t>заявка Ленинградской области в Министерство просвещения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  <w:t>Российской Федерации в установленном порядке</w:t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off"/>
        </w:trPr>
        <w:tc>
          <w:tcPr>
            <w:tcBorders/>
            <w:gridSpan w:val="3"/>
            <w:shd w:fill="auto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19.1.2.</w:t>
            </w:r>
          </w:p>
        </w:tc>
        <w:tc>
          <w:tcPr>
            <w:tcBorders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r>
              <w:rPr>
                <w:sz w:val="24"/>
                <w:szCs w:val="24"/>
                <w:bCs/>
              </w:rPr>
              <w:t xml:space="preserve">с Министерством просвещения Российской Федерации </w:t>
            </w:r>
            <w:r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Российской Федерации на </w:t>
            </w:r>
            <w:r>
              <w:rPr>
                <w:sz w:val="24"/>
                <w:szCs w:val="24"/>
              </w:rPr>
              <w:t>финансовое обеспечение мероприятий по</w:t>
            </w:r>
            <w:r>
              <w:rPr/>
              <w:t xml:space="preserve"> </w:t>
            </w:r>
            <w:r>
              <w:rPr>
                <w:sz w:val="24"/>
                <w:szCs w:val="24"/>
              </w:rPr>
              <w:t>созданию центра, реализующего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1 января 2020 г.</w:t>
            </w:r>
          </w:p>
        </w:tc>
        <w:tc>
          <w:tcPr>
            <w:tcBorders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29 февраля 2020 г.</w:t>
            </w:r>
          </w:p>
        </w:tc>
        <w:tc>
          <w:tcPr>
            <w:tcBorders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  <w:t xml:space="preserve">соглашение </w:t>
            </w:r>
            <w:r>
              <w:rPr>
                <w:sz w:val="24"/>
                <w:szCs w:val="24"/>
                <w:bCs/>
              </w:rPr>
              <w:t xml:space="preserve">с Министерством просвещения Российской Федерации </w:t>
            </w:r>
            <w:r>
              <w:rPr>
                <w:color w:val="000000"/>
                <w:sz w:val="24"/>
                <w:szCs w:val="24"/>
              </w:rPr>
              <w:t>о предоставлении субсидии</w:t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off"/>
        </w:trPr>
        <w:tc>
          <w:tcPr>
            <w:tcBorders/>
            <w:gridSpan w:val="3"/>
            <w:shd w:fill="auto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19.1.</w:t>
            </w:r>
          </w:p>
        </w:tc>
        <w:tc>
          <w:tcPr>
            <w:tcBorders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Создано не менее 1 центра, реализующего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расположенных на территории Ленинградской области,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инициативы, с охватом не менее 400 детей в год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Borders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Орлова М.И.,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bCs/>
              </w:rPr>
              <w:t>информационно-аналитический отчет</w:t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cantSplit w:val="off"/>
        </w:trPr>
        <w:tc>
          <w:tcPr>
            <w:tcBorders/>
            <w:gridSpan w:val="3"/>
            <w:shd w:fill="auto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Borders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 xml:space="preserve">Внедрена целевая модель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</w:t>
            </w:r>
            <w:r>
              <w:rPr>
                <w:sz w:val="24"/>
                <w:szCs w:val="24"/>
                <w:bCs/>
              </w:rPr>
              <w:t>объединений</w:t>
            </w:r>
            <w:r>
              <w:rPr>
                <w:sz w:val="24"/>
                <w:szCs w:val="24"/>
              </w:rPr>
              <w:t>,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1 января 2021 г.</w:t>
            </w:r>
          </w:p>
        </w:tc>
        <w:tc>
          <w:tcPr>
            <w:tcBorders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Borders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Засельская Т.Ю.,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bCs/>
              </w:rPr>
              <w:t>информационно-аналитический отчет</w:t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off"/>
        </w:trPr>
        <w:tc>
          <w:tcPr>
            <w:tcBorders/>
            <w:gridSpan w:val="3"/>
            <w:shd w:fill="auto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20.1.</w:t>
            </w:r>
          </w:p>
        </w:tc>
        <w:tc>
          <w:tcPr>
            <w:tcBorders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 xml:space="preserve">Внедрена целевая модель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</w:t>
            </w:r>
            <w:r>
              <w:rPr>
                <w:sz w:val="24"/>
                <w:szCs w:val="24"/>
                <w:bCs/>
              </w:rPr>
              <w:t>объединений</w:t>
            </w:r>
            <w:r>
              <w:rPr>
                <w:sz w:val="24"/>
                <w:szCs w:val="24"/>
              </w:rPr>
              <w:t>,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Borders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Засельская Т.Ю.,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bCs/>
              </w:rPr>
              <w:t>информационно-аналитический отчет</w:t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cantSplit w:val="off"/>
        </w:trPr>
        <w:tc>
          <w:tcPr>
            <w:tcBorders/>
            <w:gridSpan w:val="3"/>
            <w:shd w:fill="FFFFFF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Borders/>
            <w:shd w:fill="FFFFFF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 xml:space="preserve">Созданы новые места в образовательных организациях различных типов для реализации дополнительных общеразвивающих программ всех направленностей 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</w:r>
          </w:p>
        </w:tc>
        <w:tc>
          <w:tcPr>
            <w:tcBorders/>
            <w:gridSpan w:val="2"/>
            <w:shd w:fill="FFFFFF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1 января 2021 г.</w:t>
            </w:r>
          </w:p>
        </w:tc>
        <w:tc>
          <w:tcPr>
            <w:tcBorders/>
            <w:shd w:fill="FFFFFF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Borders/>
            <w:gridSpan w:val="2"/>
            <w:shd w:fill="FFFFFF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Орлова М.И.,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Borders/>
            <w:shd w:fill="FFFFFF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bCs/>
              </w:rPr>
              <w:t>информационно-аналитический отчет</w:t>
            </w:r>
          </w:p>
        </w:tc>
        <w:tc>
          <w:tcPr>
            <w:tcBorders/>
            <w:shd w:fill="FFFFFF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cantSplit w:val="off"/>
        </w:trPr>
        <w:tc>
          <w:tcPr>
            <w:tcBorders/>
            <w:gridSpan w:val="3"/>
            <w:shd w:fill="auto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Borders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  <w:t xml:space="preserve">Не менее 60 детей и представителей молодежи из числа иностранных граждан приняли участие в летних школах, организуемых российскими образовательными организациями 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1 января 2021 г.</w:t>
            </w:r>
          </w:p>
        </w:tc>
        <w:tc>
          <w:tcPr>
            <w:tcBorders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Borders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cantSplit w:val="off"/>
        </w:trPr>
        <w:tc>
          <w:tcPr>
            <w:tcBorders/>
            <w:gridSpan w:val="3"/>
            <w:shd w:fill="auto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22.1.</w:t>
            </w:r>
          </w:p>
        </w:tc>
        <w:tc>
          <w:tcPr>
            <w:tcBorders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  <w:t xml:space="preserve">Не менее 60 детей и представителей молодежи из числа иностранных граждан приняли участие в летних школах, организуемых российскими образовательными организациями 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Borders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cantSplit w:val="off"/>
        </w:trPr>
        <w:tc>
          <w:tcPr>
            <w:tcBorders/>
            <w:gridSpan w:val="3"/>
            <w:shd w:fill="auto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Borders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Не менее 45 % от общего числа обучающихся Ленинградской области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1 января 2021 г.</w:t>
            </w:r>
          </w:p>
        </w:tc>
        <w:tc>
          <w:tcPr>
            <w:tcBorders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Borders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widowControl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  <w:t xml:space="preserve">информационно-аналитический отчет   </w:t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cantSplit w:val="off"/>
        </w:trPr>
        <w:tc>
          <w:tcPr>
            <w:tcBorders/>
            <w:gridSpan w:val="3"/>
            <w:shd w:fill="auto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23.1.</w:t>
            </w:r>
          </w:p>
        </w:tc>
        <w:tc>
          <w:tcPr>
            <w:tcBorders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Не менее 45 % от общего числа обучающихся Ленинградской области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Borders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widowControl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  <w:t xml:space="preserve">информационно-аналитический отчет </w:t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cantSplit w:val="off"/>
        </w:trPr>
        <w:tc>
          <w:tcPr>
            <w:tcBorders/>
            <w:gridSpan w:val="3"/>
            <w:shd w:fill="FFFFFF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Borders/>
            <w:shd w:fill="FFFFFF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 xml:space="preserve">Не менее 4 800 детей в Ленинградской области </w:t>
            </w:r>
            <w:r>
              <w:rPr>
                <w:sz w:val="24"/>
                <w:u w:val="none"/>
                <w:szCs w:val="24"/>
                <w:bCs/>
                <w:rFonts w:eastAsia="Arial Unicode MS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>
              <w:rPr>
                <w:sz w:val="24"/>
                <w:szCs w:val="24"/>
              </w:rPr>
              <w:t>«Билет в будущее»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gridSpan w:val="2"/>
            <w:shd w:fill="FFFFFF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1 января 2021 г.</w:t>
            </w:r>
          </w:p>
        </w:tc>
        <w:tc>
          <w:tcPr>
            <w:tcBorders/>
            <w:shd w:fill="FFFFFF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Borders/>
            <w:gridSpan w:val="2"/>
            <w:shd w:fill="FFFFFF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widowControl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shd w:fill="FFFFFF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Borders/>
            <w:shd w:fill="FFFFFF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cantSplit w:val="off"/>
        </w:trPr>
        <w:tc>
          <w:tcPr>
            <w:tcBorders/>
            <w:gridSpan w:val="3"/>
            <w:shd w:fill="auto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24.1.</w:t>
            </w:r>
          </w:p>
        </w:tc>
        <w:tc>
          <w:tcPr>
            <w:tcBorders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 xml:space="preserve">Не менее 4 800 детей в Ленинградской области </w:t>
            </w:r>
            <w:r>
              <w:rPr>
                <w:sz w:val="24"/>
                <w:szCs w:val="24"/>
                <w:bCs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>
              <w:rPr>
                <w:sz w:val="24"/>
                <w:szCs w:val="24"/>
              </w:rPr>
              <w:t>«Билет в будущее»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Borders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widowControl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cantSplit w:val="off"/>
        </w:trPr>
        <w:tc>
          <w:tcPr>
            <w:tcBorders/>
            <w:gridSpan w:val="3"/>
            <w:shd w:fill="auto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Borders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Созданы детские технопарки, в том числе за счет федеральной поддержки не менее 3 детских технопарков «Кванториум» и 2</w:t>
            </w:r>
            <w:r>
              <w:rPr>
                <w:rStyle w:val="style34"/>
              </w:rPr>
              <w:footnoteReference w:id="17"/>
            </w:r>
            <w:r>
              <w:rPr>
                <w:sz w:val="24"/>
                <w:szCs w:val="24"/>
              </w:rPr>
              <w:t xml:space="preserve"> мобильных технопарков «Кванториум» (для детей, проживающих в сельской местности и малых городах) </w:t>
            </w:r>
            <w:r>
              <w:rPr>
                <w:rStyle w:val="style34"/>
              </w:rPr>
              <w:footnoteReference w:id="18"/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1 января 2021 г.</w:t>
            </w:r>
          </w:p>
        </w:tc>
        <w:tc>
          <w:tcPr>
            <w:tcBorders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Borders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Орлова М.И.,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cantSplit w:val="off"/>
        </w:trPr>
        <w:tc>
          <w:tcPr>
            <w:tcBorders/>
            <w:gridSpan w:val="3"/>
            <w:shd w:fill="auto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25.1.1.</w:t>
            </w:r>
          </w:p>
        </w:tc>
        <w:tc>
          <w:tcPr>
            <w:tcBorders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bCs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созданию детских технопарков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1 июля 2020 г.</w:t>
            </w:r>
          </w:p>
        </w:tc>
        <w:tc>
          <w:tcPr>
            <w:tcBorders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1 августа 2020 г.</w:t>
            </w:r>
          </w:p>
        </w:tc>
        <w:tc>
          <w:tcPr>
            <w:tcBorders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  <w:t>заявка Ленинградской области в Министерство просвещения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  <w:t>Российской Федерации в установленном порядке</w:t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off"/>
        </w:trPr>
        <w:tc>
          <w:tcPr>
            <w:tcBorders/>
            <w:gridSpan w:val="3"/>
            <w:shd w:fill="auto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25.1.2.</w:t>
            </w:r>
          </w:p>
        </w:tc>
        <w:tc>
          <w:tcPr>
            <w:tcBorders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 xml:space="preserve">Заключение соглашения с Министерством просвещения Российской Федерации о предоставлении субсидии из федерального бюджета бюджетам субъектов 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Российской Федерации на финансовое обеспечение мероприятий по созданию детских технопарков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1 января 2021 г.</w:t>
            </w:r>
          </w:p>
        </w:tc>
        <w:tc>
          <w:tcPr>
            <w:tcBorders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28 февраля 2021 г.</w:t>
            </w:r>
          </w:p>
        </w:tc>
        <w:tc>
          <w:tcPr>
            <w:tcBorders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  <w:t xml:space="preserve">соглашение </w:t>
            </w:r>
            <w:r>
              <w:rPr>
                <w:sz w:val="24"/>
                <w:szCs w:val="24"/>
                <w:lang w:eastAsia="en-US"/>
              </w:rPr>
              <w:t>с Министерством просвещения Российской Федерации о предоставлении субсидии</w:t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off"/>
        </w:trPr>
        <w:tc>
          <w:tcPr>
            <w:tcBorders/>
            <w:gridSpan w:val="3"/>
            <w:shd w:fill="auto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25.1.</w:t>
            </w:r>
          </w:p>
        </w:tc>
        <w:tc>
          <w:tcPr>
            <w:tcBorders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Созданы детские технопарки, в том числе за счет федеральной поддержки не менее 3 детских технопарков «Кванториум» и 2 мобильных технопарков «Кванториум» (для детей, проживающих в сельской местности и малых городах)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Borders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Орлова М.И.,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информационно-аналитический отчет</w:t>
            </w:r>
            <w:r>
              <w:rPr>
                <w:sz w:val="24"/>
                <w:szCs w:val="24"/>
                <w:bCs/>
              </w:rPr>
              <w:t xml:space="preserve"> </w:t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cantSplit w:val="off"/>
        </w:trPr>
        <w:tc>
          <w:tcPr>
            <w:tcBorders/>
            <w:gridSpan w:val="3"/>
            <w:shd w:fill="auto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Borders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В общеобразовательных организациях Ленинградской области, расположенных в сельской местности, обновлена материально-техническая база для занятий физической культурой и спортом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1 января 2021 г.</w:t>
            </w:r>
          </w:p>
        </w:tc>
        <w:tc>
          <w:tcPr>
            <w:tcBorders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31 декабря 2021 г.</w:t>
            </w:r>
          </w:p>
        </w:tc>
        <w:tc>
          <w:tcPr>
            <w:tcBorders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cantSplit w:val="off"/>
        </w:trPr>
        <w:tc>
          <w:tcPr>
            <w:tcBorders/>
            <w:gridSpan w:val="3"/>
            <w:shd w:fill="auto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26.1.1</w:t>
            </w:r>
          </w:p>
        </w:tc>
        <w:tc>
          <w:tcPr>
            <w:tcBorders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bCs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обеспечение мероприятий по</w:t>
            </w:r>
            <w:r>
              <w:rPr>
                <w:color w:val="0D0D0D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bCs/>
              </w:rPr>
            </w:r>
          </w:p>
        </w:tc>
        <w:tc>
          <w:tcPr>
            <w:tcBorders/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1 июля 2020 г.</w:t>
            </w:r>
          </w:p>
        </w:tc>
        <w:tc>
          <w:tcPr>
            <w:tcBorders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1 августа 2020 г.</w:t>
            </w:r>
          </w:p>
        </w:tc>
        <w:tc>
          <w:tcPr>
            <w:tcBorders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bCs/>
              </w:rPr>
              <w:t>заявка Ленинградской области в Министерство просвещения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bCs/>
              </w:rPr>
              <w:t>Российской Федерации в установленном порядке</w:t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off"/>
        </w:trPr>
        <w:tc>
          <w:tcPr>
            <w:tcBorders/>
            <w:gridSpan w:val="3"/>
            <w:shd w:fill="auto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26.1.2.</w:t>
            </w:r>
          </w:p>
        </w:tc>
        <w:tc>
          <w:tcPr>
            <w:tcBorders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 xml:space="preserve">Заключение соглашения с Министерством просвещения Российской Федерации о предоставлении субсидии из федерального бюджета бюджетам субъектов 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 xml:space="preserve">Российской Федерации на финансовое обеспечение мероприятий по </w:t>
            </w:r>
            <w:r>
              <w:rPr>
                <w:sz w:val="24"/>
                <w:szCs w:val="24"/>
              </w:rPr>
              <w:t>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1 января 2021 г.</w:t>
            </w:r>
          </w:p>
        </w:tc>
        <w:tc>
          <w:tcPr>
            <w:tcBorders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28 февраля 2021 г.</w:t>
            </w:r>
          </w:p>
        </w:tc>
        <w:tc>
          <w:tcPr>
            <w:tcBorders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 xml:space="preserve">руководитель органа исполнительной власти Ленинградской области </w:t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  <w:t xml:space="preserve">соглашение </w:t>
            </w:r>
            <w:r>
              <w:rPr>
                <w:sz w:val="24"/>
                <w:szCs w:val="24"/>
                <w:lang w:eastAsia="en-US"/>
              </w:rPr>
              <w:t>с Министерством просвещения  Российской Федерации о предоставлении субсидии</w:t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РНП</w:t>
            </w:r>
          </w:p>
        </w:tc>
      </w:tr>
      <w:tr>
        <w:trPr>
          <w:cantSplit w:val="off"/>
        </w:trPr>
        <w:tc>
          <w:tcPr>
            <w:tcBorders/>
            <w:gridSpan w:val="3"/>
            <w:shd w:fill="auto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26.1.</w:t>
            </w:r>
          </w:p>
        </w:tc>
        <w:tc>
          <w:tcPr>
            <w:tcBorders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В общеобразовательных организациях Ленинградской области, расположенных в сельской местности, обновлена материально-техническая база для занятий физической культурой и спортом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31 декабря 2021 г.</w:t>
            </w:r>
          </w:p>
        </w:tc>
        <w:tc>
          <w:tcPr>
            <w:tcBorders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Андрюшин А.В., главный специалист отдела общего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cantSplit w:val="off"/>
        </w:trPr>
        <w:tc>
          <w:tcPr>
            <w:tcBorders/>
            <w:gridSpan w:val="3"/>
            <w:shd w:fill="auto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Borders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  <w:t>Не менее 52 % детей в Ленинградской области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1 января 2021 г.</w:t>
            </w:r>
          </w:p>
        </w:tc>
        <w:tc>
          <w:tcPr>
            <w:tcBorders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31 декабря 2021 г.</w:t>
            </w:r>
          </w:p>
        </w:tc>
        <w:tc>
          <w:tcPr>
            <w:tcBorders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Селезнева Г.В., главный специалист отдела социальной защиты и специальных учреждений комитета общего и профессионального образования Ленинградской области</w:t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cantSplit w:val="off"/>
        </w:trPr>
        <w:tc>
          <w:tcPr>
            <w:tcBorders/>
            <w:gridSpan w:val="3"/>
            <w:shd w:fill="auto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27.1.</w:t>
            </w:r>
          </w:p>
        </w:tc>
        <w:tc>
          <w:tcPr>
            <w:tcBorders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  <w:t>Не менее 52 % детей в Ленинградской области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</w:r>
          </w:p>
        </w:tc>
        <w:tc>
          <w:tcPr>
            <w:tcBorders/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31 декабря 2021 г.</w:t>
            </w:r>
          </w:p>
        </w:tc>
        <w:tc>
          <w:tcPr>
            <w:tcBorders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Селезнева Г.В., главный специалист отдела социальной защиты и специальных учреждений комитета общего и профессионального образования Ленинградской области</w:t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cantSplit w:val="off"/>
        </w:trPr>
        <w:tc>
          <w:tcPr>
            <w:tcBorders/>
            <w:gridSpan w:val="3"/>
            <w:shd w:fill="auto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Borders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Работой регионального центра выявления, поддержки и развития способностей и талантов у детей и молодежи, созданного с учетом опыта Образовательного фонда «Талант и успех», охвачено не менее 2 % обучающихся по образовательным программам основного и среднего общего образования в Ленинградской области</w:t>
            </w:r>
          </w:p>
        </w:tc>
        <w:tc>
          <w:tcPr>
            <w:tcBorders/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1 января 2021 г.</w:t>
            </w:r>
          </w:p>
        </w:tc>
        <w:tc>
          <w:tcPr>
            <w:tcBorders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Borders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bCs/>
              </w:rPr>
              <w:t>информационно-аналитический отчет</w:t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cantSplit w:val="off"/>
        </w:trPr>
        <w:tc>
          <w:tcPr>
            <w:tcBorders/>
            <w:gridSpan w:val="3"/>
            <w:shd w:fill="auto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Borders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Работой центра, реализующего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расположенных на территории Ленинградской области,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инициативы, охвачено не менее 400 детей в год</w:t>
            </w:r>
            <w:r>
              <w:rPr>
                <w:rStyle w:val="style34"/>
              </w:rPr>
              <w:footnoteReference w:id="19"/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1 января 2021 г.</w:t>
            </w:r>
          </w:p>
        </w:tc>
        <w:tc>
          <w:tcPr>
            <w:tcBorders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Borders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bCs/>
              </w:rPr>
              <w:t>информационно-аналитический отчет</w:t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cantSplit w:val="off"/>
        </w:trPr>
        <w:tc>
          <w:tcPr>
            <w:tcBorders/>
            <w:gridSpan w:val="3"/>
            <w:shd w:fill="auto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Borders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  <w:t xml:space="preserve">Не менее 90 детей и представителей молодежи из числа иностранных граждан приняли участие в летних школах, организованных российскими образовательными организациями </w:t>
            </w:r>
            <w:r>
              <w:rPr>
                <w:rStyle w:val="style34"/>
              </w:rPr>
              <w:footnoteReference w:id="20"/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1 января 2022 г.</w:t>
            </w:r>
          </w:p>
        </w:tc>
        <w:tc>
          <w:tcPr>
            <w:tcBorders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31 декабря 2022 г.</w:t>
            </w:r>
          </w:p>
        </w:tc>
        <w:tc>
          <w:tcPr>
            <w:tcBorders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cantSplit w:val="off"/>
        </w:trPr>
        <w:tc>
          <w:tcPr>
            <w:tcBorders/>
            <w:gridSpan w:val="3"/>
            <w:shd w:fill="auto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30.1.</w:t>
            </w:r>
          </w:p>
        </w:tc>
        <w:tc>
          <w:tcPr>
            <w:tcBorders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  <w:t xml:space="preserve">Не менее 90 детей и представителей молодежи из числа иностранных граждан приняли участие в летних школах, организованных российскими образовательными организациями 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31 декабря 2022 г.</w:t>
            </w:r>
          </w:p>
        </w:tc>
        <w:tc>
          <w:tcPr>
            <w:tcBorders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cantSplit w:val="off"/>
        </w:trPr>
        <w:tc>
          <w:tcPr>
            <w:tcBorders/>
            <w:gridSpan w:val="3"/>
            <w:shd w:fill="auto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Borders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Не менее чем 55 % от общего числа обучающихся Ленинградской области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</w:r>
          </w:p>
        </w:tc>
        <w:tc>
          <w:tcPr>
            <w:tcBorders/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1 января 2022 г.</w:t>
            </w:r>
          </w:p>
        </w:tc>
        <w:tc>
          <w:tcPr>
            <w:tcBorders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31 декабря 2022 г.</w:t>
            </w:r>
          </w:p>
        </w:tc>
        <w:tc>
          <w:tcPr>
            <w:tcBorders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widowControl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  <w:t xml:space="preserve">информационно-аналитический отчет </w:t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cantSplit w:val="off"/>
        </w:trPr>
        <w:tc>
          <w:tcPr>
            <w:tcBorders/>
            <w:gridSpan w:val="3"/>
            <w:shd w:fill="auto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31.1.</w:t>
            </w:r>
          </w:p>
        </w:tc>
        <w:tc>
          <w:tcPr>
            <w:tcBorders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Не менее чем 55 % от общего числа обучающихся Ленинградской области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31 декабря 2022 г.</w:t>
            </w:r>
          </w:p>
        </w:tc>
        <w:tc>
          <w:tcPr>
            <w:tcBorders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widowControl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  <w:t xml:space="preserve">информационно-аналитический отчет </w:t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cantSplit w:val="off"/>
        </w:trPr>
        <w:tc>
          <w:tcPr>
            <w:tcBorders/>
            <w:gridSpan w:val="3"/>
            <w:shd w:fill="auto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Borders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 xml:space="preserve">Не менее 6 600 детей в Ленинградской области </w:t>
            </w:r>
            <w:r>
              <w:rPr>
                <w:sz w:val="24"/>
                <w:u w:val="none"/>
                <w:szCs w:val="24"/>
                <w:bCs/>
                <w:rFonts w:eastAsia="Arial Unicode MS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>
              <w:rPr>
                <w:sz w:val="24"/>
                <w:szCs w:val="24"/>
              </w:rPr>
              <w:t>«Билет в будущее»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1 января 2022 г.</w:t>
            </w:r>
          </w:p>
        </w:tc>
        <w:tc>
          <w:tcPr>
            <w:tcBorders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31 декабря 2022 г.</w:t>
            </w:r>
          </w:p>
        </w:tc>
        <w:tc>
          <w:tcPr>
            <w:tcBorders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widowControl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cantSplit w:val="off"/>
        </w:trPr>
        <w:tc>
          <w:tcPr>
            <w:tcBorders/>
            <w:gridSpan w:val="3"/>
            <w:shd w:fill="auto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32.1.</w:t>
            </w:r>
          </w:p>
        </w:tc>
        <w:tc>
          <w:tcPr>
            <w:tcBorders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 xml:space="preserve">Не менее 6 600 детей в Ленинградской области </w:t>
            </w:r>
            <w:r>
              <w:rPr>
                <w:sz w:val="24"/>
                <w:szCs w:val="24"/>
                <w:bCs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>
              <w:rPr>
                <w:sz w:val="24"/>
                <w:szCs w:val="24"/>
              </w:rPr>
              <w:t>«Билет в будущее»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31 декабря 2022 г.</w:t>
            </w:r>
          </w:p>
        </w:tc>
        <w:tc>
          <w:tcPr>
            <w:tcBorders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widowControl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trHeight w:hRule="atLeast" w:val="1993"/>
          <w:cantSplit w:val="off"/>
        </w:trPr>
        <w:tc>
          <w:tcPr>
            <w:tcBorders/>
            <w:gridSpan w:val="3"/>
            <w:shd w:fill="auto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Borders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В общеобразовательных организациях Ленинградской области, расположенных в сельской местности, обновлена материально-техническая база для занятий физической культурой и спортом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1 января 2022 г.</w:t>
            </w:r>
          </w:p>
        </w:tc>
        <w:tc>
          <w:tcPr>
            <w:tcBorders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31 декабря 2022 г.</w:t>
            </w:r>
          </w:p>
        </w:tc>
        <w:tc>
          <w:tcPr>
            <w:tcBorders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off"/>
        </w:trPr>
        <w:tc>
          <w:tcPr>
            <w:tcBorders/>
            <w:gridSpan w:val="3"/>
            <w:shd w:fill="auto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Borders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Созданы детские технопарки, в том числе за счет федеральной поддержки не менее 4 детских технопарков «Кванториум» и 3</w:t>
            </w:r>
            <w:r>
              <w:rPr>
                <w:rStyle w:val="style34"/>
              </w:rPr>
              <w:footnoteReference w:id="21"/>
            </w:r>
            <w:r>
              <w:rPr>
                <w:sz w:val="24"/>
                <w:szCs w:val="24"/>
              </w:rPr>
              <w:t xml:space="preserve"> мобильных технопарков «Кванториум» (для детей, проживающих в сельской местности и малых городах) </w:t>
            </w:r>
            <w:r>
              <w:rPr>
                <w:rStyle w:val="style34"/>
              </w:rPr>
              <w:footnoteReference w:id="22"/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</w:r>
          </w:p>
        </w:tc>
        <w:tc>
          <w:tcPr>
            <w:tcBorders/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1 января 2022 г.</w:t>
            </w:r>
          </w:p>
        </w:tc>
        <w:tc>
          <w:tcPr>
            <w:tcBorders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31 декабря 2022 г.</w:t>
            </w:r>
          </w:p>
        </w:tc>
        <w:tc>
          <w:tcPr>
            <w:tcBorders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Орлова М.И.,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cantSplit w:val="off"/>
        </w:trPr>
        <w:tc>
          <w:tcPr>
            <w:tcBorders/>
            <w:gridSpan w:val="3"/>
            <w:shd w:fill="auto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34.1.1.</w:t>
            </w:r>
          </w:p>
        </w:tc>
        <w:tc>
          <w:tcPr>
            <w:tcBorders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bCs/>
              </w:rPr>
              <w:t xml:space="preserve">Подготовка и предоставление субъектами Российской Федерации заявок в Министерство просвещения Российской Федерации на участие в отборе на предоставление </w:t>
            </w:r>
            <w:r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созданию детских технопарков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1 июля 2021 г.</w:t>
            </w:r>
          </w:p>
        </w:tc>
        <w:tc>
          <w:tcPr>
            <w:tcBorders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1 августа 2021 г.</w:t>
            </w:r>
          </w:p>
        </w:tc>
        <w:tc>
          <w:tcPr>
            <w:tcBorders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bCs/>
              </w:rPr>
              <w:t>заявка Ленинградской области в Министерство просвещения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bCs/>
              </w:rPr>
              <w:t>Российской Федерации в установленном порядке</w:t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off"/>
        </w:trPr>
        <w:tc>
          <w:tcPr>
            <w:tcBorders/>
            <w:gridSpan w:val="3"/>
            <w:shd w:fill="auto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34.1.2.</w:t>
            </w:r>
          </w:p>
        </w:tc>
        <w:tc>
          <w:tcPr>
            <w:tcBorders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 xml:space="preserve">Заключение соглашения с Министерством просвещения Российской Федерации о предоставлении субсидии из федерального бюджета бюджетам субъектов 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Российской Федерации на финансовое обеспечение мероприятий по созданию детских технопарков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1 января 2022 г.</w:t>
            </w:r>
          </w:p>
        </w:tc>
        <w:tc>
          <w:tcPr>
            <w:tcBorders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28 февраля 2022 г.</w:t>
            </w:r>
          </w:p>
        </w:tc>
        <w:tc>
          <w:tcPr>
            <w:tcBorders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  <w:t xml:space="preserve">соглашение </w:t>
            </w:r>
            <w:r>
              <w:rPr>
                <w:sz w:val="24"/>
                <w:szCs w:val="24"/>
                <w:lang w:eastAsia="en-US"/>
              </w:rPr>
              <w:t>с Министерством просвещения Российской Федерации</w:t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off"/>
        </w:trPr>
        <w:tc>
          <w:tcPr>
            <w:tcBorders/>
            <w:gridSpan w:val="3"/>
            <w:shd w:fill="auto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34.1.</w:t>
            </w:r>
          </w:p>
        </w:tc>
        <w:tc>
          <w:tcPr>
            <w:tcBorders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 xml:space="preserve">Созданы детские технопарки, в том числе за счет федеральной поддержки не менее 4 детских технопарков «Кванториум» и 3 мобильных технопарков «Кванториум» (для детей, проживающих в сельской местности и малых городах) 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</w:r>
          </w:p>
        </w:tc>
        <w:tc>
          <w:tcPr>
            <w:tcBorders/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31 декабря 2022 г.</w:t>
            </w:r>
          </w:p>
        </w:tc>
        <w:tc>
          <w:tcPr>
            <w:tcBorders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Орлова М.И.,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информационно-аналитический отчет</w:t>
            </w:r>
            <w:r>
              <w:rPr>
                <w:sz w:val="24"/>
                <w:szCs w:val="24"/>
                <w:bCs/>
              </w:rPr>
              <w:t xml:space="preserve"> </w:t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cantSplit w:val="off"/>
        </w:trPr>
        <w:tc>
          <w:tcPr>
            <w:tcBorders/>
            <w:gridSpan w:val="3"/>
            <w:shd w:fill="auto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Borders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  <w:t>Не менее 58 % детей в Ленинградской области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</w:r>
          </w:p>
        </w:tc>
        <w:tc>
          <w:tcPr>
            <w:tcBorders/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1 января 2022 г.</w:t>
            </w:r>
          </w:p>
        </w:tc>
        <w:tc>
          <w:tcPr>
            <w:tcBorders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31 декабря 2022 г.</w:t>
            </w:r>
          </w:p>
        </w:tc>
        <w:tc>
          <w:tcPr>
            <w:tcBorders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Селезнева Г.В., главный специалист отдела социальной защиты и специальных учреждений комитета общего и профессионального образования Ленинградской области</w:t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cantSplit w:val="off"/>
        </w:trPr>
        <w:tc>
          <w:tcPr>
            <w:tcBorders/>
            <w:gridSpan w:val="3"/>
            <w:shd w:fill="auto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35.1.</w:t>
            </w:r>
          </w:p>
        </w:tc>
        <w:tc>
          <w:tcPr>
            <w:tcBorders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  <w:t>Не менее 58 % детей в Ленинградской области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</w:r>
          </w:p>
        </w:tc>
        <w:tc>
          <w:tcPr>
            <w:tcBorders/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31 декабря 2022 г.</w:t>
            </w:r>
          </w:p>
        </w:tc>
        <w:tc>
          <w:tcPr>
            <w:tcBorders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Селезнева Г.В., главный специалист отдела социальной защиты и специальных учреждений комитета общего и профессионального образования Ленинградской области</w:t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cantSplit w:val="off"/>
        </w:trPr>
        <w:tc>
          <w:tcPr>
            <w:tcBorders/>
            <w:gridSpan w:val="3"/>
            <w:shd w:fill="auto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Borders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 xml:space="preserve">Работой регионального центра выявления, поддержки и развития способностей и талантов у детей и молодежи, созданного с учетом опыта Образовательного фонда «Талант и успех», охвачено не менее 3 % обучающихся по образовательным программам основного и среднего общего образования в Ленинградской области </w:t>
            </w:r>
          </w:p>
        </w:tc>
        <w:tc>
          <w:tcPr>
            <w:tcBorders/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1 января 2022 г.</w:t>
            </w:r>
          </w:p>
        </w:tc>
        <w:tc>
          <w:tcPr>
            <w:tcBorders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31 декабря 2022 г.</w:t>
            </w:r>
          </w:p>
        </w:tc>
        <w:tc>
          <w:tcPr>
            <w:tcBorders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widowControl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bCs/>
              </w:rPr>
              <w:t>информационно-аналитический отчет</w:t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cantSplit w:val="off"/>
        </w:trPr>
        <w:tc>
          <w:tcPr>
            <w:tcBorders/>
            <w:gridSpan w:val="3"/>
            <w:shd w:fill="auto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Borders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Работой центра, реализующего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расположенных на территории Ленинградской области,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инициативы, охвачено не менее 400 детей в год</w:t>
            </w:r>
            <w:r>
              <w:rPr>
                <w:rStyle w:val="style34"/>
              </w:rPr>
              <w:footnoteReference w:id="23"/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1 января 2022 г.</w:t>
            </w:r>
          </w:p>
        </w:tc>
        <w:tc>
          <w:tcPr>
            <w:tcBorders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31 декабря 2022 г.</w:t>
            </w:r>
          </w:p>
        </w:tc>
        <w:tc>
          <w:tcPr>
            <w:tcBorders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widowControl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Орлова М.И.,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bCs/>
              </w:rPr>
              <w:t>информационно-аналитический отчет</w:t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cantSplit w:val="off"/>
        </w:trPr>
        <w:tc>
          <w:tcPr>
            <w:tcBorders/>
            <w:gridSpan w:val="3"/>
            <w:shd w:fill="auto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Borders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  <w:t xml:space="preserve">Не менее 120 детей и представителей молодежи из числа иностранных граждан приняли участие в летних школах, организованных российскими образовательными организациями </w:t>
            </w:r>
            <w:r>
              <w:rPr>
                <w:rStyle w:val="style34"/>
              </w:rPr>
              <w:footnoteReference w:id="24"/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1 января 2023 г.</w:t>
            </w:r>
          </w:p>
        </w:tc>
        <w:tc>
          <w:tcPr>
            <w:tcBorders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31 декабря 2023 г.</w:t>
            </w:r>
          </w:p>
        </w:tc>
        <w:tc>
          <w:tcPr>
            <w:tcBorders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Андрюшин А.В.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cantSplit w:val="off"/>
        </w:trPr>
        <w:tc>
          <w:tcPr>
            <w:tcBorders/>
            <w:gridSpan w:val="3"/>
            <w:shd w:fill="auto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38.1.</w:t>
            </w:r>
          </w:p>
        </w:tc>
        <w:tc>
          <w:tcPr>
            <w:tcBorders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  <w:t xml:space="preserve">Не менее 120 детей и представителей молодежи из числа иностранных граждан приняли участие в летних школах, организованных российскими образовательными организациями 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31 декабря 2023 г.</w:t>
            </w:r>
          </w:p>
        </w:tc>
        <w:tc>
          <w:tcPr>
            <w:tcBorders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Андрюшин А.В.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cantSplit w:val="off"/>
        </w:trPr>
        <w:tc>
          <w:tcPr>
            <w:tcBorders/>
            <w:gridSpan w:val="3"/>
            <w:shd w:fill="auto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Borders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Не менее чем 70 % от общего числа обучающихся Ленинградской области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</w:r>
          </w:p>
        </w:tc>
        <w:tc>
          <w:tcPr>
            <w:tcBorders/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1 января 2023 г.</w:t>
            </w:r>
          </w:p>
        </w:tc>
        <w:tc>
          <w:tcPr>
            <w:tcBorders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31 декабря 2023 г.</w:t>
            </w:r>
          </w:p>
        </w:tc>
        <w:tc>
          <w:tcPr>
            <w:tcBorders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widowControl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  <w:t>информационно-аналитический отчет</w:t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cantSplit w:val="off"/>
        </w:trPr>
        <w:tc>
          <w:tcPr>
            <w:tcBorders/>
            <w:gridSpan w:val="3"/>
            <w:shd w:fill="auto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39.1.</w:t>
            </w:r>
          </w:p>
        </w:tc>
        <w:tc>
          <w:tcPr>
            <w:tcBorders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Не менее чем 70 % от общего числа обучающихся Ленинградской области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</w:r>
          </w:p>
        </w:tc>
        <w:tc>
          <w:tcPr>
            <w:tcBorders/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31 декабря 2023 г.</w:t>
            </w:r>
          </w:p>
        </w:tc>
        <w:tc>
          <w:tcPr>
            <w:tcBorders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widowControl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87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Borders/>
            <w:gridSpan w:val="3"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 xml:space="preserve">Не менее 8 400 детей в Ленинградской области </w:t>
            </w:r>
            <w:r>
              <w:rPr>
                <w:sz w:val="24"/>
                <w:szCs w:val="24"/>
                <w:bCs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>
              <w:rPr>
                <w:sz w:val="24"/>
                <w:szCs w:val="24"/>
              </w:rPr>
              <w:t>«Билет в будущее»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66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1 января 2023 г.</w:t>
            </w:r>
          </w:p>
        </w:tc>
        <w:tc>
          <w:tcPr>
            <w:tcBorders/>
            <w:gridSpan w:val="2"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31 декабря 2023 г.</w:t>
            </w:r>
          </w:p>
        </w:tc>
        <w:tc>
          <w:tcPr>
            <w:tcBorders/>
            <w:gridSpan w:val="2"/>
            <w:shd w:fill="auto"/>
            <w:tcW w:type="dxa" w:w="116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widowControl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shd w:fill="auto"/>
            <w:tcW w:type="dxa" w:w="137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ПС</w:t>
            </w:r>
          </w:p>
        </w:tc>
      </w:tr>
      <w:tr>
        <w:trPr>
          <w:cantSplit w:val="off"/>
        </w:trPr>
        <w:tc>
          <w:tcPr>
            <w:tcBorders/>
            <w:gridSpan w:val="2"/>
            <w:shd w:fill="auto"/>
            <w:tcW w:type="dxa" w:w="9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40.1.</w:t>
            </w:r>
          </w:p>
        </w:tc>
        <w:tc>
          <w:tcPr>
            <w:tcBorders/>
            <w:gridSpan w:val="2"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 xml:space="preserve">Не менее 8 400 детей в Ленинградской области </w:t>
            </w:r>
            <w:r>
              <w:rPr>
                <w:sz w:val="24"/>
                <w:szCs w:val="24"/>
                <w:bCs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>
              <w:rPr>
                <w:sz w:val="24"/>
                <w:szCs w:val="24"/>
              </w:rPr>
              <w:t>«Билет в будущее»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31 декабря 2023 г.</w:t>
            </w:r>
          </w:p>
        </w:tc>
        <w:tc>
          <w:tcPr>
            <w:tcBorders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widowControl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cantSplit w:val="off"/>
        </w:trPr>
        <w:tc>
          <w:tcPr>
            <w:tcBorders/>
            <w:gridSpan w:val="2"/>
            <w:shd w:fill="auto"/>
            <w:tcW w:type="dxa" w:w="9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Borders/>
            <w:gridSpan w:val="2"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В общеобразовательных организациях Ленинградской области, расположенных в сельской местности, обновлена материально-техническая база для занятий физической культурой и спортом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1 января 2023 г.</w:t>
            </w:r>
          </w:p>
        </w:tc>
        <w:tc>
          <w:tcPr>
            <w:tcBorders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31 декабря 2023 г.</w:t>
            </w:r>
          </w:p>
        </w:tc>
        <w:tc>
          <w:tcPr>
            <w:tcBorders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Андрюшин А.В.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cantSplit w:val="off"/>
        </w:trPr>
        <w:tc>
          <w:tcPr>
            <w:tcBorders/>
            <w:gridSpan w:val="2"/>
            <w:shd w:fill="auto"/>
            <w:tcW w:type="dxa" w:w="9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Borders/>
            <w:gridSpan w:val="2"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Созданы детские технопарки, в том числе за счет федеральной поддержки не менее 5 детских технопарков «Кванториум» и 3</w:t>
            </w:r>
            <w:r>
              <w:rPr>
                <w:rStyle w:val="style34"/>
              </w:rPr>
              <w:footnoteReference w:id="25"/>
            </w:r>
            <w:r>
              <w:rPr>
                <w:sz w:val="24"/>
                <w:szCs w:val="24"/>
              </w:rPr>
              <w:t xml:space="preserve"> мобильных технопарков «Кванториум» (для детей, проживающих в сельской местности и малых городах) </w:t>
            </w:r>
            <w:r>
              <w:rPr>
                <w:rStyle w:val="style34"/>
              </w:rPr>
              <w:footnoteReference w:id="26"/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</w:r>
          </w:p>
        </w:tc>
        <w:tc>
          <w:tcPr>
            <w:tcBorders/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1 января 2023 г.</w:t>
            </w:r>
          </w:p>
        </w:tc>
        <w:tc>
          <w:tcPr>
            <w:tcBorders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31 декабря 2023 г.</w:t>
            </w:r>
          </w:p>
        </w:tc>
        <w:tc>
          <w:tcPr>
            <w:tcBorders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Орлова М.И.,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информационно-аналитический отчет</w:t>
            </w:r>
            <w:r>
              <w:rPr>
                <w:sz w:val="24"/>
                <w:szCs w:val="24"/>
                <w:bCs/>
              </w:rPr>
              <w:t xml:space="preserve"> </w:t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cantSplit w:val="off"/>
        </w:trPr>
        <w:tc>
          <w:tcPr>
            <w:tcBorders/>
            <w:gridSpan w:val="2"/>
            <w:shd w:fill="auto"/>
            <w:tcW w:type="dxa" w:w="9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42.1.1.</w:t>
            </w:r>
          </w:p>
        </w:tc>
        <w:tc>
          <w:tcPr>
            <w:tcBorders/>
            <w:gridSpan w:val="2"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bCs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созданию детских технопарков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1 июля 2022 г.</w:t>
            </w:r>
          </w:p>
        </w:tc>
        <w:tc>
          <w:tcPr>
            <w:tcBorders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1 августа 2022 г.</w:t>
            </w:r>
          </w:p>
        </w:tc>
        <w:tc>
          <w:tcPr>
            <w:tcBorders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bCs/>
              </w:rPr>
              <w:t>заявка Ленинградской области в Министерство просвещения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bCs/>
              </w:rPr>
              <w:t>Российской Федерации в установленном порядке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off"/>
        </w:trPr>
        <w:tc>
          <w:tcPr>
            <w:tcBorders/>
            <w:gridSpan w:val="2"/>
            <w:shd w:fill="auto"/>
            <w:tcW w:type="dxa" w:w="9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42.1.2.</w:t>
            </w:r>
          </w:p>
        </w:tc>
        <w:tc>
          <w:tcPr>
            <w:tcBorders/>
            <w:gridSpan w:val="2"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 xml:space="preserve">Заключение соглашения с Министерством просвещения Российской Федерации о предоставлении субсидии из федерального бюджета бюджетам субъектов 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Российской Федерации на финансовое обеспечение мероприятий по созданию детских технопарков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1 января 2023 г.</w:t>
            </w:r>
          </w:p>
        </w:tc>
        <w:tc>
          <w:tcPr>
            <w:tcBorders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28 февраля 2023 г.</w:t>
            </w:r>
          </w:p>
        </w:tc>
        <w:tc>
          <w:tcPr>
            <w:tcBorders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  <w:t>соглашение</w:t>
            </w:r>
            <w:r>
              <w:rPr>
                <w:sz w:val="24"/>
                <w:szCs w:val="24"/>
                <w:lang w:eastAsia="en-US"/>
              </w:rPr>
              <w:t xml:space="preserve"> с Министерством просвещения Российской Федерации о предоставлении субсидии</w:t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off"/>
        </w:trPr>
        <w:tc>
          <w:tcPr>
            <w:tcBorders/>
            <w:gridSpan w:val="2"/>
            <w:shd w:fill="auto"/>
            <w:tcW w:type="dxa" w:w="9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42.1.</w:t>
            </w:r>
          </w:p>
        </w:tc>
        <w:tc>
          <w:tcPr>
            <w:tcBorders/>
            <w:gridSpan w:val="2"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Созданы детские технопарки, в том числе за счет федеральной поддержки не менее 5 детских технопарков «Кванториум» и 3 мобильных технопарков «Кванториум» (для детей, проживающих в сельской местности и малых городах)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</w:r>
          </w:p>
        </w:tc>
        <w:tc>
          <w:tcPr>
            <w:tcBorders/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31 декабря 2023 г.</w:t>
            </w:r>
          </w:p>
        </w:tc>
        <w:tc>
          <w:tcPr>
            <w:tcBorders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Орлова М.И.,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cantSplit w:val="off"/>
        </w:trPr>
        <w:tc>
          <w:tcPr>
            <w:tcBorders/>
            <w:gridSpan w:val="2"/>
            <w:shd w:fill="auto"/>
            <w:tcW w:type="dxa" w:w="9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Borders/>
            <w:gridSpan w:val="2"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  <w:t>Не менее 64 % детей в Ленинградской области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1 января 2023 г.</w:t>
            </w:r>
          </w:p>
        </w:tc>
        <w:tc>
          <w:tcPr>
            <w:tcBorders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31 декабря 2023 г.</w:t>
            </w:r>
          </w:p>
        </w:tc>
        <w:tc>
          <w:tcPr>
            <w:tcBorders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Селезнева Г.В., главный специалист отдела социальной защиты и специальных учреждений комитета общего и профессионального образования Ленинградской области</w:t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cantSplit w:val="off"/>
        </w:trPr>
        <w:tc>
          <w:tcPr>
            <w:tcBorders/>
            <w:gridSpan w:val="2"/>
            <w:shd w:fill="auto"/>
            <w:tcW w:type="dxa" w:w="9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43.1.</w:t>
            </w:r>
          </w:p>
        </w:tc>
        <w:tc>
          <w:tcPr>
            <w:tcBorders/>
            <w:gridSpan w:val="2"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  <w:t>Не менее 64 % детей в Ленинградской области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31 декабря 2023 г.</w:t>
            </w:r>
          </w:p>
        </w:tc>
        <w:tc>
          <w:tcPr>
            <w:tcBorders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Селезнева Г.В., главный специалист отдела социальной защиты и специальных учреждений комитета общего и профессионального образования Ленинградской области</w:t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cantSplit w:val="off"/>
        </w:trPr>
        <w:tc>
          <w:tcPr>
            <w:tcBorders/>
            <w:gridSpan w:val="2"/>
            <w:shd w:fill="auto"/>
            <w:tcW w:type="dxa" w:w="9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Borders/>
            <w:gridSpan w:val="2"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 xml:space="preserve">Работой регионального центра выявления, поддержки и развития способностей и талантов у детей и молодежи, созданного с учетом опыта Образовательного фонда «Талант и успех», охвачено не менее 4 % обучающихся по образовательным программам основного и среднего общего образования в Ленинградской области </w:t>
            </w:r>
          </w:p>
        </w:tc>
        <w:tc>
          <w:tcPr>
            <w:tcBorders/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1 января 2023 г.</w:t>
            </w:r>
          </w:p>
        </w:tc>
        <w:tc>
          <w:tcPr>
            <w:tcBorders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31 декабря 2023 г.</w:t>
            </w:r>
          </w:p>
        </w:tc>
        <w:tc>
          <w:tcPr>
            <w:tcBorders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widowControl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bCs/>
              </w:rPr>
              <w:t>информационно-аналитический отчет</w:t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cantSplit w:val="off"/>
        </w:trPr>
        <w:tc>
          <w:tcPr>
            <w:tcBorders/>
            <w:gridSpan w:val="2"/>
            <w:shd w:fill="auto"/>
            <w:tcW w:type="dxa" w:w="9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Borders/>
            <w:gridSpan w:val="2"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Работой центра, реализующего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расположенных на территории Ленинградской области,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инициативы, охвачено не менее 400 детей в год</w:t>
            </w:r>
            <w:r>
              <w:rPr>
                <w:rStyle w:val="style34"/>
              </w:rPr>
              <w:footnoteReference w:id="27"/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1 января 2023 г.</w:t>
            </w:r>
          </w:p>
        </w:tc>
        <w:tc>
          <w:tcPr>
            <w:tcBorders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31 декабря 2023 г.</w:t>
            </w:r>
          </w:p>
        </w:tc>
        <w:tc>
          <w:tcPr>
            <w:tcBorders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widowControl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Орлова М.И.,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bCs/>
              </w:rPr>
              <w:t>информационно-аналитический отчет</w:t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cantSplit w:val="off"/>
        </w:trPr>
        <w:tc>
          <w:tcPr>
            <w:tcBorders/>
            <w:gridSpan w:val="2"/>
            <w:shd w:fill="auto"/>
            <w:tcW w:type="dxa" w:w="9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Borders/>
            <w:gridSpan w:val="2"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Не менее чем 85 % от общего числа обучающихся Ленинградской области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1 января 2024 г.</w:t>
            </w:r>
          </w:p>
        </w:tc>
        <w:tc>
          <w:tcPr>
            <w:tcBorders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31 декабря 2024 г.</w:t>
            </w:r>
          </w:p>
        </w:tc>
        <w:tc>
          <w:tcPr>
            <w:tcBorders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widowControl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  <w:t>информационно-аналитический отчет</w:t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cantSplit w:val="off"/>
        </w:trPr>
        <w:tc>
          <w:tcPr>
            <w:tcBorders/>
            <w:gridSpan w:val="2"/>
            <w:shd w:fill="auto"/>
            <w:tcW w:type="dxa" w:w="9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46.1.</w:t>
            </w:r>
          </w:p>
        </w:tc>
        <w:tc>
          <w:tcPr>
            <w:tcBorders/>
            <w:gridSpan w:val="2"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Не менее чем 85 % от общего числа обучающихся Ленинградской области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31 декабря 2024 г.</w:t>
            </w:r>
          </w:p>
        </w:tc>
        <w:tc>
          <w:tcPr>
            <w:tcBorders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widowControl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  <w:t>информационно-аналитический отчет</w:t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cantSplit w:val="off"/>
        </w:trPr>
        <w:tc>
          <w:tcPr>
            <w:tcBorders/>
            <w:gridSpan w:val="2"/>
            <w:shd w:fill="auto"/>
            <w:tcW w:type="dxa" w:w="9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Borders/>
            <w:gridSpan w:val="2"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 xml:space="preserve">Не менее 10 800 детей в Ленинградской области </w:t>
            </w:r>
            <w:r>
              <w:rPr>
                <w:sz w:val="24"/>
                <w:u w:val="none"/>
                <w:szCs w:val="24"/>
                <w:bCs/>
                <w:rFonts w:eastAsia="Arial Unicode MS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>
              <w:rPr>
                <w:sz w:val="24"/>
                <w:szCs w:val="24"/>
              </w:rPr>
              <w:t>«Билет в будущее»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1 января 2024 г.</w:t>
            </w:r>
          </w:p>
        </w:tc>
        <w:tc>
          <w:tcPr>
            <w:tcBorders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31 декабря 2024 г.</w:t>
            </w:r>
          </w:p>
        </w:tc>
        <w:tc>
          <w:tcPr>
            <w:tcBorders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widowControl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bCs/>
              </w:rPr>
              <w:t>информационно-аналитический отчет</w:t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cantSplit w:val="off"/>
        </w:trPr>
        <w:tc>
          <w:tcPr>
            <w:tcBorders/>
            <w:gridSpan w:val="2"/>
            <w:shd w:fill="auto"/>
            <w:tcW w:type="dxa" w:w="9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47.1.</w:t>
            </w:r>
          </w:p>
        </w:tc>
        <w:tc>
          <w:tcPr>
            <w:tcBorders/>
            <w:gridSpan w:val="2"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 xml:space="preserve">Не менее 10 800 детей в Ленинградской области </w:t>
            </w:r>
            <w:r>
              <w:rPr>
                <w:sz w:val="24"/>
                <w:u w:val="none"/>
                <w:szCs w:val="24"/>
                <w:bCs/>
                <w:rFonts w:eastAsia="Arial Unicode MS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>
              <w:rPr>
                <w:sz w:val="24"/>
                <w:szCs w:val="24"/>
              </w:rPr>
              <w:t>«Билет в будущее»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31 декабря 2024 г.</w:t>
            </w:r>
          </w:p>
        </w:tc>
        <w:tc>
          <w:tcPr>
            <w:tcBorders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widowControl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cantSplit w:val="off"/>
        </w:trPr>
        <w:tc>
          <w:tcPr>
            <w:tcBorders/>
            <w:gridSpan w:val="2"/>
            <w:shd w:fill="auto"/>
            <w:tcW w:type="dxa" w:w="9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Borders/>
            <w:gridSpan w:val="2"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В общеобразовательных организациях Ленинградской области, расположенных в сельской местности, обновлена материально-техническая база для занятий физической культурой и спортом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1 января 2024 г.</w:t>
            </w:r>
          </w:p>
        </w:tc>
        <w:tc>
          <w:tcPr>
            <w:tcBorders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31 декабря 2024 г.</w:t>
            </w:r>
          </w:p>
        </w:tc>
        <w:tc>
          <w:tcPr>
            <w:tcBorders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Андрюшин А.В.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cantSplit w:val="off"/>
        </w:trPr>
        <w:tc>
          <w:tcPr>
            <w:tcBorders/>
            <w:gridSpan w:val="2"/>
            <w:shd w:fill="auto"/>
            <w:tcW w:type="dxa" w:w="9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Borders/>
            <w:gridSpan w:val="2"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Созданы детские технопарки, в том числе за счет федеральной поддержки не менее 5 детских технопарков «Кванториум» и 3</w:t>
            </w:r>
            <w:r>
              <w:rPr>
                <w:vertAlign w:val="superscript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мобильных технопарков «Кванториум» (для детей, проживающих в сельской местности и малых городах)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</w:r>
          </w:p>
        </w:tc>
        <w:tc>
          <w:tcPr>
            <w:tcBorders/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31 декабря 2024 г.</w:t>
            </w:r>
          </w:p>
        </w:tc>
        <w:tc>
          <w:tcPr>
            <w:tcBorders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Орлова М.И.,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информационно-аналитический отчет</w:t>
            </w:r>
            <w:r>
              <w:rPr>
                <w:sz w:val="24"/>
                <w:szCs w:val="24"/>
                <w:bCs/>
              </w:rPr>
              <w:t xml:space="preserve"> </w:t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cantSplit w:val="off"/>
        </w:trPr>
        <w:tc>
          <w:tcPr>
            <w:tcBorders/>
            <w:gridSpan w:val="2"/>
            <w:shd w:fill="auto"/>
            <w:tcW w:type="dxa" w:w="9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Borders/>
            <w:gridSpan w:val="2"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 xml:space="preserve">Работой регионального центра выявления, поддержки и развития способностей и талантов у детей и молодежи, созданного с учетом опыта Образовательного фонда «Талант и успех», охвачено не менее 5 % обучающихся по образовательным программам основного и среднего общего образования в Ленинградской области </w:t>
            </w:r>
          </w:p>
        </w:tc>
        <w:tc>
          <w:tcPr>
            <w:tcBorders/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1 января 2024 г.</w:t>
            </w:r>
          </w:p>
        </w:tc>
        <w:tc>
          <w:tcPr>
            <w:tcBorders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31 декабря 2024 г.</w:t>
            </w:r>
          </w:p>
        </w:tc>
        <w:tc>
          <w:tcPr>
            <w:tcBorders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widowControl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cantSplit w:val="off"/>
        </w:trPr>
        <w:tc>
          <w:tcPr>
            <w:tcBorders/>
            <w:gridSpan w:val="2"/>
            <w:shd w:fill="auto"/>
            <w:tcW w:type="dxa" w:w="9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Borders/>
            <w:gridSpan w:val="2"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Работой центра, реализующего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расположенных на территории Ленинградской области,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инициативы, охвачено не менее 400 детей в год</w:t>
            </w:r>
            <w:r>
              <w:rPr>
                <w:rStyle w:val="style34"/>
              </w:rPr>
              <w:footnoteReference w:id="28"/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1 января 2024 г.</w:t>
            </w:r>
          </w:p>
        </w:tc>
        <w:tc>
          <w:tcPr>
            <w:tcBorders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31 декабря 2024 г.</w:t>
            </w:r>
          </w:p>
        </w:tc>
        <w:tc>
          <w:tcPr>
            <w:tcBorders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widowControl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Орлова М.И.,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bCs/>
              </w:rPr>
              <w:t>информационно-аналитический отчет</w:t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cantSplit w:val="off"/>
        </w:trPr>
        <w:tc>
          <w:tcPr>
            <w:tcBorders/>
            <w:gridSpan w:val="2"/>
            <w:shd w:fill="auto"/>
            <w:tcW w:type="dxa" w:w="9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Borders/>
            <w:gridSpan w:val="2"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  <w:t>Не менее 70 % детей в Ленинградской области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</w:r>
          </w:p>
        </w:tc>
        <w:tc>
          <w:tcPr>
            <w:tcBorders/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1 января 2024 г.</w:t>
            </w:r>
          </w:p>
        </w:tc>
        <w:tc>
          <w:tcPr>
            <w:tcBorders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31 декабря 2024 г.</w:t>
            </w:r>
          </w:p>
        </w:tc>
        <w:tc>
          <w:tcPr>
            <w:tcBorders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Селезнева Г.В., главный специалист отдела социальной защиты и специальных учреждений комитета общего и профессионального образования Ленинградской области</w:t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cantSplit w:val="off"/>
        </w:trPr>
        <w:tc>
          <w:tcPr>
            <w:tcBorders/>
            <w:gridSpan w:val="2"/>
            <w:shd w:fill="auto"/>
            <w:tcW w:type="dxa" w:w="9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52.1.</w:t>
            </w:r>
          </w:p>
        </w:tc>
        <w:tc>
          <w:tcPr>
            <w:tcBorders/>
            <w:gridSpan w:val="2"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  <w:t>Не менее 70 % детей в Ленинградской области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</w:r>
          </w:p>
        </w:tc>
        <w:tc>
          <w:tcPr>
            <w:tcBorders/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31 декабря 2024 г.</w:t>
            </w:r>
          </w:p>
        </w:tc>
        <w:tc>
          <w:tcPr>
            <w:tcBorders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Селезнева Г.В., главный специалист отдела социальной защиты и специальных учреждений комитета общего и профессионального образования Ленинградской области</w:t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cantSplit w:val="off"/>
        </w:trPr>
        <w:tc>
          <w:tcPr>
            <w:tcBorders/>
            <w:gridSpan w:val="2"/>
            <w:shd w:fill="auto"/>
            <w:tcW w:type="dxa" w:w="9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Borders/>
            <w:gridSpan w:val="2"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  <w:t xml:space="preserve">Не менее 150 детей и представителей молодежи из числа иностранных граждан приняли участие в летних школах, реализуемых российскими образовательными организациями 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1 января 2024 г.</w:t>
            </w:r>
          </w:p>
        </w:tc>
        <w:tc>
          <w:tcPr>
            <w:tcBorders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31 декабря 2024 г.</w:t>
            </w:r>
          </w:p>
        </w:tc>
        <w:tc>
          <w:tcPr>
            <w:tcBorders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Андрюшин А.В.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cantSplit w:val="off"/>
        </w:trPr>
        <w:tc>
          <w:tcPr>
            <w:tcBorders/>
            <w:gridSpan w:val="2"/>
            <w:shd w:fill="auto"/>
            <w:tcW w:type="dxa" w:w="9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53.1.</w:t>
            </w:r>
          </w:p>
        </w:tc>
        <w:tc>
          <w:tcPr>
            <w:tcBorders/>
            <w:gridSpan w:val="2"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  <w:t xml:space="preserve">Не менее 150 детей и представителей молодежи из числа иностранных граждан приняли участие в летних школах, реализуемых российскими образовательными организациями 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31 декабря 2024 г.</w:t>
            </w:r>
          </w:p>
        </w:tc>
        <w:tc>
          <w:tcPr>
            <w:tcBorders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Андрюшин А.В.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cantSplit w:val="off"/>
        </w:trPr>
        <w:tc>
          <w:tcPr>
            <w:tcBorders/>
            <w:gridSpan w:val="2"/>
            <w:shd w:fill="auto"/>
            <w:tcW w:type="dxa" w:w="9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Borders/>
            <w:gridSpan w:val="2"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Не менее чем 70% обучающихся организаций, осуществляющих образовательную деятельность по дополнительным общеобразовательным программам и расположенных в Ленинградской области, вовлечены в различные формы сопровождения, наставничества и шефства</w:t>
            </w:r>
            <w:r>
              <w:rPr>
                <w:rStyle w:val="style34"/>
              </w:rPr>
              <w:footnoteReference w:id="29"/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</w:r>
          </w:p>
        </w:tc>
        <w:tc>
          <w:tcPr>
            <w:tcBorders/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1 января 2020 г.</w:t>
            </w:r>
          </w:p>
        </w:tc>
        <w:tc>
          <w:tcPr>
            <w:tcBorders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31 декабря 2024 г.</w:t>
            </w:r>
          </w:p>
        </w:tc>
        <w:tc>
          <w:tcPr>
            <w:tcBorders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widowControl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cantSplit w:val="off"/>
        </w:trPr>
        <w:tc>
          <w:tcPr>
            <w:tcBorders/>
            <w:gridSpan w:val="2"/>
            <w:shd w:fill="auto"/>
            <w:tcW w:type="dxa" w:w="9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54.1.</w:t>
            </w:r>
          </w:p>
        </w:tc>
        <w:tc>
          <w:tcPr>
            <w:tcBorders/>
            <w:gridSpan w:val="2"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Не менее чем 70% обучающихся организаций, осуществляющих образовательную деятельность по дополнительным общеобразовательным программам и расположенных в Ленинградской области, вовлечены в различные формы сопровождения, наставничества и шефства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</w:r>
          </w:p>
        </w:tc>
        <w:tc>
          <w:tcPr>
            <w:tcBorders/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31 декабря 2024 г.</w:t>
            </w:r>
          </w:p>
        </w:tc>
        <w:tc>
          <w:tcPr>
            <w:tcBorders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widowControl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cantSplit w:val="off"/>
        </w:trPr>
        <w:tc>
          <w:tcPr>
            <w:tcBorders/>
            <w:gridSpan w:val="2"/>
            <w:shd w:fill="auto"/>
            <w:tcW w:type="dxa" w:w="9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Borders/>
            <w:gridSpan w:val="2"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  <w:t xml:space="preserve">Обучающимся 5-11 классов в Ленинградской области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 </w:t>
            </w:r>
          </w:p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</w:r>
          </w:p>
        </w:tc>
        <w:tc>
          <w:tcPr>
            <w:tcBorders/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1 января 2024 г.</w:t>
            </w:r>
          </w:p>
        </w:tc>
        <w:tc>
          <w:tcPr>
            <w:tcBorders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31 декабря 2024 г.</w:t>
            </w:r>
          </w:p>
        </w:tc>
        <w:tc>
          <w:tcPr>
            <w:tcBorders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Орлова М.И.,</w:t>
              <w:tab/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cantSplit w:val="off"/>
        </w:trPr>
        <w:tc>
          <w:tcPr>
            <w:tcBorders/>
            <w:gridSpan w:val="2"/>
            <w:shd w:fill="auto"/>
            <w:tcW w:type="dxa" w:w="9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55.1.</w:t>
            </w:r>
          </w:p>
        </w:tc>
        <w:tc>
          <w:tcPr>
            <w:tcBorders/>
            <w:gridSpan w:val="2"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  <w:t>Обучающимся 5-11 классов в Ленинградской области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</w:t>
            </w:r>
          </w:p>
        </w:tc>
        <w:tc>
          <w:tcPr>
            <w:tcBorders/>
            <w:gridSpan w:val="2"/>
            <w:shd w:fill="auto"/>
            <w:tcW w:type="dxa" w:w="6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31 декабря 2024 г.</w:t>
            </w:r>
          </w:p>
        </w:tc>
        <w:tc>
          <w:tcPr>
            <w:tcBorders/>
            <w:gridSpan w:val="2"/>
            <w:shd w:fill="auto"/>
            <w:tcW w:type="dxa" w:w="11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Орлова М.И.,</w:t>
              <w:tab/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Borders/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</w:tr>
    </w:tbl>
    <w:p>
      <w:pPr>
        <w:pStyle w:val="style0"/>
        <w:jc w:val="center"/>
        <w:spacing w:line="100" w:lineRule="atLeast"/>
      </w:pPr>
      <w:r>
        <w:rPr>
          <w:sz w:val="24"/>
          <w:b/>
          <w:szCs w:val="24"/>
        </w:rPr>
      </w:r>
    </w:p>
    <w:p>
      <w:pPr>
        <w:pStyle w:val="style0"/>
        <w:jc w:val="left"/>
        <w:spacing w:line="276" w:lineRule="atLeast"/>
      </w:pPr>
      <w:r>
        <w:rPr>
          <w:sz w:val="24"/>
          <w:b/>
          <w:szCs w:val="24"/>
        </w:rPr>
      </w:r>
    </w:p>
    <w:p>
      <w:pPr>
        <w:pStyle w:val="style0"/>
        <w:jc w:val="center"/>
        <w:pageBreakBefore/>
        <w:spacing w:line="100" w:lineRule="atLeast"/>
      </w:pPr>
      <w:r>
        <w:rPr>
          <w:sz w:val="24"/>
          <w:b/>
          <w:szCs w:val="24"/>
        </w:rPr>
      </w:r>
    </w:p>
    <w:p>
      <w:pPr>
        <w:pStyle w:val="style0"/>
        <w:jc w:val="center"/>
        <w:ind w:hanging="0" w:left="10632" w:right="0"/>
        <w:spacing w:line="100" w:lineRule="atLeast"/>
      </w:pPr>
      <w:r>
        <w:rPr>
          <w:sz w:val="24"/>
          <w:szCs w:val="24"/>
        </w:rPr>
        <w:t>ПРИЛОЖЕНИЕ № 2</w:t>
      </w:r>
    </w:p>
    <w:p>
      <w:pPr>
        <w:pStyle w:val="style0"/>
        <w:jc w:val="center"/>
        <w:ind w:firstLine="12" w:left="10620" w:right="0"/>
        <w:spacing w:line="100" w:lineRule="atLeast"/>
      </w:pPr>
      <w:r>
        <w:rPr>
          <w:sz w:val="24"/>
          <w:szCs w:val="24"/>
        </w:rPr>
        <w:t>к паспорту регионального проекта «Успех каждого ребёнка»</w:t>
      </w:r>
    </w:p>
    <w:p>
      <w:pPr>
        <w:pStyle w:val="style0"/>
        <w:jc w:val="center"/>
        <w:spacing w:line="100" w:lineRule="atLeast"/>
      </w:pPr>
      <w:r>
        <w:rPr>
          <w:sz w:val="24"/>
          <w:b/>
          <w:szCs w:val="24"/>
        </w:rPr>
      </w:r>
    </w:p>
    <w:p>
      <w:pPr>
        <w:pStyle w:val="style0"/>
        <w:jc w:val="center"/>
        <w:spacing w:line="100" w:lineRule="atLeast"/>
      </w:pPr>
      <w:r>
        <w:rPr>
          <w:sz w:val="24"/>
          <w:szCs w:val="24"/>
        </w:rPr>
        <w:t xml:space="preserve">ПОКАЗАТЕЛИ </w:t>
      </w:r>
    </w:p>
    <w:p>
      <w:pPr>
        <w:pStyle w:val="style0"/>
        <w:jc w:val="center"/>
        <w:spacing w:line="100" w:lineRule="atLeast"/>
      </w:pPr>
      <w:r>
        <w:rPr>
          <w:sz w:val="24"/>
          <w:szCs w:val="24"/>
        </w:rPr>
        <w:t>регионального проекта по муниципальным образованиям Ленинградской области</w:t>
      </w:r>
    </w:p>
    <w:p>
      <w:pPr>
        <w:pStyle w:val="style0"/>
        <w:jc w:val="center"/>
        <w:spacing w:line="100" w:lineRule="atLeast"/>
      </w:pPr>
      <w:r>
        <w:rPr>
          <w:sz w:val="24"/>
          <w:szCs w:val="24"/>
        </w:rPr>
      </w:r>
    </w:p>
    <w:tbl>
      <w:tblPr>
        <w:tblBorders/>
        <w:jc w:val="left"/>
        <w:tblInd w:type="dxa" w:w="-108"/>
      </w:tblPr>
      <w:tblGrid>
        <w:gridCol w:w="1479"/>
        <w:gridCol w:w="7902"/>
        <w:gridCol w:w="7903"/>
      </w:tblGrid>
      <w:tr>
        <w:trPr>
          <w:cantSplit w:val="off"/>
        </w:trPr>
        <w:tc>
          <w:tcPr>
            <w:tcBorders/>
            <w:shd w:fill="auto"/>
            <w:tcW w:type="dxa" w:w="1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 xml:space="preserve">Наименование субъекта 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Borders/>
            <w:gridSpan w:val="2"/>
            <w:shd w:fill="auto"/>
            <w:tcW w:type="dxa" w:w="79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Базовое значение</w:t>
            </w:r>
          </w:p>
        </w:tc>
        <w:tc>
          <w:tcPr>
            <w:tcBorders/>
            <w:gridSpan w:val="7"/>
            <w:shd w:fill="auto"/>
            <w:tcW w:type="dxa" w:w="79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Период реализации регионального проекта, год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62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Значение</w:t>
            </w:r>
          </w:p>
        </w:tc>
        <w:tc>
          <w:tcPr>
            <w:tcBorders/>
            <w:shd w:fill="auto"/>
            <w:tcW w:type="dxa" w:w="79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Borders/>
            <w:shd w:fill="auto"/>
            <w:tcW w:type="dxa" w:w="88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Borders/>
            <w:shd w:fill="auto"/>
            <w:tcW w:type="dxa" w:w="98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Borders/>
            <w:shd w:fill="auto"/>
            <w:tcW w:type="dxa" w:w="108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Borders/>
            <w:shd w:fill="auto"/>
            <w:tcW w:type="dxa" w:w="118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Borders/>
            <w:shd w:fill="auto"/>
            <w:tcW w:type="dxa" w:w="128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Borders/>
            <w:shd w:fill="auto"/>
            <w:tcW w:type="dxa" w:w="133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Borders/>
            <w:shd w:fill="auto"/>
            <w:tcW w:type="dxa" w:w="147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2024</w:t>
            </w:r>
          </w:p>
        </w:tc>
      </w:tr>
      <w:tr>
        <w:trPr>
          <w:cantSplit w:val="off"/>
        </w:trPr>
        <w:tc>
          <w:tcPr>
            <w:tcBorders/>
            <w:gridSpan w:val="10"/>
            <w:shd w:fill="auto"/>
            <w:tcW w:type="dxa" w:w="1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ind w:hanging="0" w:left="114" w:right="0"/>
              <w:spacing w:line="100" w:lineRule="atLeast"/>
            </w:pPr>
            <w:r>
              <w:rPr>
                <w:sz w:val="24"/>
                <w:szCs w:val="24"/>
                <w:bCs/>
                <w:rFonts w:eastAsia="Arial Unicode MS"/>
              </w:rPr>
              <w:t>1.Доля детей в возрасте от 5 до 18 лет, охваченных дополнительным образованием, %</w:t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Borders/>
            <w:shd w:fill="auto"/>
            <w:tcW w:type="dxa" w:w="62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Borders/>
            <w:shd w:fill="auto"/>
            <w:tcW w:type="dxa" w:w="79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Borders/>
            <w:shd w:fill="auto"/>
            <w:tcW w:type="dxa" w:w="88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Borders/>
            <w:shd w:fill="auto"/>
            <w:tcW w:type="dxa" w:w="98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Borders/>
            <w:shd w:fill="auto"/>
            <w:tcW w:type="dxa" w:w="108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Borders/>
            <w:shd w:fill="auto"/>
            <w:tcW w:type="dxa" w:w="118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77,2</w:t>
            </w:r>
          </w:p>
        </w:tc>
        <w:tc>
          <w:tcPr>
            <w:tcBorders/>
            <w:shd w:fill="auto"/>
            <w:tcW w:type="dxa" w:w="128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77,5</w:t>
            </w:r>
          </w:p>
        </w:tc>
        <w:tc>
          <w:tcPr>
            <w:tcBorders/>
            <w:shd w:fill="auto"/>
            <w:tcW w:type="dxa" w:w="133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Borders/>
            <w:shd w:fill="auto"/>
            <w:tcW w:type="dxa" w:w="147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78,5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Borders/>
            <w:shd w:fill="auto"/>
            <w:tcW w:type="dxa" w:w="62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  <w:lang w:eastAsia="en-US"/>
              </w:rPr>
              <w:t>85,4</w:t>
            </w:r>
          </w:p>
        </w:tc>
        <w:tc>
          <w:tcPr>
            <w:tcBorders/>
            <w:shd w:fill="auto"/>
            <w:tcW w:type="dxa" w:w="79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Borders/>
            <w:shd w:fill="auto"/>
            <w:tcW w:type="dxa" w:w="88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85,7</w:t>
            </w:r>
          </w:p>
        </w:tc>
        <w:tc>
          <w:tcPr>
            <w:tcBorders/>
            <w:shd w:fill="auto"/>
            <w:tcW w:type="dxa" w:w="98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Borders/>
            <w:shd w:fill="auto"/>
            <w:tcW w:type="dxa" w:w="108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86,5</w:t>
            </w:r>
          </w:p>
        </w:tc>
        <w:tc>
          <w:tcPr>
            <w:tcBorders/>
            <w:shd w:fill="auto"/>
            <w:tcW w:type="dxa" w:w="118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86,6</w:t>
            </w:r>
          </w:p>
        </w:tc>
        <w:tc>
          <w:tcPr>
            <w:tcBorders/>
            <w:shd w:fill="auto"/>
            <w:tcW w:type="dxa" w:w="128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86,7</w:t>
            </w:r>
          </w:p>
        </w:tc>
        <w:tc>
          <w:tcPr>
            <w:tcBorders/>
            <w:shd w:fill="auto"/>
            <w:tcW w:type="dxa" w:w="133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86,8</w:t>
            </w:r>
          </w:p>
        </w:tc>
        <w:tc>
          <w:tcPr>
            <w:tcBorders/>
            <w:shd w:fill="auto"/>
            <w:tcW w:type="dxa" w:w="147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86,9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Borders/>
            <w:shd w:fill="auto"/>
            <w:tcW w:type="dxa" w:w="62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  <w:lang w:eastAsia="en-US"/>
              </w:rPr>
              <w:t>85,2</w:t>
            </w:r>
          </w:p>
        </w:tc>
        <w:tc>
          <w:tcPr>
            <w:tcBorders/>
            <w:shd w:fill="auto"/>
            <w:tcW w:type="dxa" w:w="79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Borders/>
            <w:shd w:fill="auto"/>
            <w:tcW w:type="dxa" w:w="88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85,5</w:t>
            </w:r>
          </w:p>
        </w:tc>
        <w:tc>
          <w:tcPr>
            <w:tcBorders/>
            <w:shd w:fill="auto"/>
            <w:tcW w:type="dxa" w:w="98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85,7</w:t>
            </w:r>
          </w:p>
        </w:tc>
        <w:tc>
          <w:tcPr>
            <w:tcBorders/>
            <w:shd w:fill="auto"/>
            <w:tcW w:type="dxa" w:w="108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Borders/>
            <w:shd w:fill="auto"/>
            <w:tcW w:type="dxa" w:w="118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86,1</w:t>
            </w:r>
          </w:p>
        </w:tc>
        <w:tc>
          <w:tcPr>
            <w:tcBorders/>
            <w:shd w:fill="auto"/>
            <w:tcW w:type="dxa" w:w="128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86,2</w:t>
            </w:r>
          </w:p>
        </w:tc>
        <w:tc>
          <w:tcPr>
            <w:tcBorders/>
            <w:shd w:fill="auto"/>
            <w:tcW w:type="dxa" w:w="133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86,3</w:t>
            </w:r>
          </w:p>
        </w:tc>
        <w:tc>
          <w:tcPr>
            <w:tcBorders/>
            <w:shd w:fill="auto"/>
            <w:tcW w:type="dxa" w:w="147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86,4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Borders/>
            <w:shd w:fill="auto"/>
            <w:tcW w:type="dxa" w:w="62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Borders/>
            <w:shd w:fill="auto"/>
            <w:tcW w:type="dxa" w:w="79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Borders/>
            <w:shd w:fill="auto"/>
            <w:tcW w:type="dxa" w:w="88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Borders/>
            <w:shd w:fill="auto"/>
            <w:tcW w:type="dxa" w:w="98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Borders/>
            <w:shd w:fill="auto"/>
            <w:tcW w:type="dxa" w:w="108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77,5</w:t>
            </w:r>
          </w:p>
        </w:tc>
        <w:tc>
          <w:tcPr>
            <w:tcBorders/>
            <w:shd w:fill="auto"/>
            <w:tcW w:type="dxa" w:w="118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77,7</w:t>
            </w:r>
          </w:p>
        </w:tc>
        <w:tc>
          <w:tcPr>
            <w:tcBorders/>
            <w:shd w:fill="auto"/>
            <w:tcW w:type="dxa" w:w="128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Borders/>
            <w:shd w:fill="auto"/>
            <w:tcW w:type="dxa" w:w="133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78,5</w:t>
            </w:r>
          </w:p>
        </w:tc>
        <w:tc>
          <w:tcPr>
            <w:tcBorders/>
            <w:shd w:fill="auto"/>
            <w:tcW w:type="dxa" w:w="147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78,7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Выборгский район</w:t>
            </w:r>
          </w:p>
        </w:tc>
        <w:tc>
          <w:tcPr>
            <w:tcBorders/>
            <w:shd w:fill="auto"/>
            <w:tcW w:type="dxa" w:w="62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Borders/>
            <w:shd w:fill="auto"/>
            <w:tcW w:type="dxa" w:w="79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Borders/>
            <w:shd w:fill="auto"/>
            <w:tcW w:type="dxa" w:w="88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Borders/>
            <w:shd w:fill="auto"/>
            <w:tcW w:type="dxa" w:w="98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Borders/>
            <w:shd w:fill="auto"/>
            <w:tcW w:type="dxa" w:w="108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Borders/>
            <w:shd w:fill="auto"/>
            <w:tcW w:type="dxa" w:w="118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77,2</w:t>
            </w:r>
          </w:p>
        </w:tc>
        <w:tc>
          <w:tcPr>
            <w:tcBorders/>
            <w:shd w:fill="auto"/>
            <w:tcW w:type="dxa" w:w="128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77,5</w:t>
            </w:r>
          </w:p>
        </w:tc>
        <w:tc>
          <w:tcPr>
            <w:tcBorders/>
            <w:shd w:fill="auto"/>
            <w:tcW w:type="dxa" w:w="133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Borders/>
            <w:shd w:fill="auto"/>
            <w:tcW w:type="dxa" w:w="147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78,5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Borders/>
            <w:shd w:fill="auto"/>
            <w:tcW w:type="dxa" w:w="62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Borders/>
            <w:shd w:fill="auto"/>
            <w:tcW w:type="dxa" w:w="79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Borders/>
            <w:shd w:fill="auto"/>
            <w:tcW w:type="dxa" w:w="88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Borders/>
            <w:shd w:fill="auto"/>
            <w:tcW w:type="dxa" w:w="98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Borders/>
            <w:shd w:fill="auto"/>
            <w:tcW w:type="dxa" w:w="108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Borders/>
            <w:shd w:fill="auto"/>
            <w:tcW w:type="dxa" w:w="118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77,2</w:t>
            </w:r>
          </w:p>
        </w:tc>
        <w:tc>
          <w:tcPr>
            <w:tcBorders/>
            <w:shd w:fill="auto"/>
            <w:tcW w:type="dxa" w:w="128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77,5</w:t>
            </w:r>
          </w:p>
        </w:tc>
        <w:tc>
          <w:tcPr>
            <w:tcBorders/>
            <w:shd w:fill="auto"/>
            <w:tcW w:type="dxa" w:w="133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Borders/>
            <w:shd w:fill="auto"/>
            <w:tcW w:type="dxa" w:w="147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78,5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Borders/>
            <w:shd w:fill="auto"/>
            <w:tcW w:type="dxa" w:w="62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Borders/>
            <w:shd w:fill="auto"/>
            <w:tcW w:type="dxa" w:w="79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Borders/>
            <w:shd w:fill="auto"/>
            <w:tcW w:type="dxa" w:w="88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Borders/>
            <w:shd w:fill="auto"/>
            <w:tcW w:type="dxa" w:w="98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Borders/>
            <w:shd w:fill="auto"/>
            <w:tcW w:type="dxa" w:w="108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Borders/>
            <w:shd w:fill="auto"/>
            <w:tcW w:type="dxa" w:w="118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77,2</w:t>
            </w:r>
          </w:p>
        </w:tc>
        <w:tc>
          <w:tcPr>
            <w:tcBorders/>
            <w:shd w:fill="auto"/>
            <w:tcW w:type="dxa" w:w="128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77,5</w:t>
            </w:r>
          </w:p>
        </w:tc>
        <w:tc>
          <w:tcPr>
            <w:tcBorders/>
            <w:shd w:fill="auto"/>
            <w:tcW w:type="dxa" w:w="133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Borders/>
            <w:shd w:fill="auto"/>
            <w:tcW w:type="dxa" w:w="147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78,5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Borders/>
            <w:shd w:fill="auto"/>
            <w:tcW w:type="dxa" w:w="62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  <w:lang w:eastAsia="en-US"/>
              </w:rPr>
              <w:t>93</w:t>
            </w:r>
          </w:p>
        </w:tc>
        <w:tc>
          <w:tcPr>
            <w:tcBorders/>
            <w:shd w:fill="auto"/>
            <w:tcW w:type="dxa" w:w="79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Borders/>
            <w:shd w:fill="auto"/>
            <w:tcW w:type="dxa" w:w="88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93,2</w:t>
            </w:r>
          </w:p>
        </w:tc>
        <w:tc>
          <w:tcPr>
            <w:tcBorders/>
            <w:shd w:fill="auto"/>
            <w:tcW w:type="dxa" w:w="98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93,4</w:t>
            </w:r>
          </w:p>
        </w:tc>
        <w:tc>
          <w:tcPr>
            <w:tcBorders/>
            <w:shd w:fill="auto"/>
            <w:tcW w:type="dxa" w:w="108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93,5</w:t>
            </w:r>
          </w:p>
        </w:tc>
        <w:tc>
          <w:tcPr>
            <w:tcBorders/>
            <w:shd w:fill="auto"/>
            <w:tcW w:type="dxa" w:w="118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93,55</w:t>
            </w:r>
          </w:p>
        </w:tc>
        <w:tc>
          <w:tcPr>
            <w:tcBorders/>
            <w:shd w:fill="auto"/>
            <w:tcW w:type="dxa" w:w="128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93,6</w:t>
            </w:r>
          </w:p>
        </w:tc>
        <w:tc>
          <w:tcPr>
            <w:tcBorders/>
            <w:shd w:fill="auto"/>
            <w:tcW w:type="dxa" w:w="133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93,65</w:t>
            </w:r>
          </w:p>
        </w:tc>
        <w:tc>
          <w:tcPr>
            <w:tcBorders/>
            <w:shd w:fill="auto"/>
            <w:tcW w:type="dxa" w:w="147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93,7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Borders/>
            <w:shd w:fill="auto"/>
            <w:tcW w:type="dxa" w:w="62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Borders/>
            <w:shd w:fill="auto"/>
            <w:tcW w:type="dxa" w:w="79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Borders/>
            <w:shd w:fill="auto"/>
            <w:tcW w:type="dxa" w:w="88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Borders/>
            <w:shd w:fill="auto"/>
            <w:tcW w:type="dxa" w:w="98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Borders/>
            <w:shd w:fill="auto"/>
            <w:tcW w:type="dxa" w:w="108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Borders/>
            <w:shd w:fill="auto"/>
            <w:tcW w:type="dxa" w:w="118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77,2</w:t>
            </w:r>
          </w:p>
        </w:tc>
        <w:tc>
          <w:tcPr>
            <w:tcBorders/>
            <w:shd w:fill="auto"/>
            <w:tcW w:type="dxa" w:w="128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77,5</w:t>
            </w:r>
          </w:p>
        </w:tc>
        <w:tc>
          <w:tcPr>
            <w:tcBorders/>
            <w:shd w:fill="auto"/>
            <w:tcW w:type="dxa" w:w="133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Borders/>
            <w:shd w:fill="auto"/>
            <w:tcW w:type="dxa" w:w="147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78,5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Borders/>
            <w:shd w:fill="auto"/>
            <w:tcW w:type="dxa" w:w="62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  <w:lang w:eastAsia="en-US"/>
              </w:rPr>
              <w:t>75,5</w:t>
            </w:r>
          </w:p>
        </w:tc>
        <w:tc>
          <w:tcPr>
            <w:tcBorders/>
            <w:shd w:fill="auto"/>
            <w:tcW w:type="dxa" w:w="79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Borders/>
            <w:shd w:fill="auto"/>
            <w:tcW w:type="dxa" w:w="88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Borders/>
            <w:shd w:fill="auto"/>
            <w:tcW w:type="dxa" w:w="98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Borders/>
            <w:shd w:fill="auto"/>
            <w:tcW w:type="dxa" w:w="108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77,5</w:t>
            </w:r>
          </w:p>
        </w:tc>
        <w:tc>
          <w:tcPr>
            <w:tcBorders/>
            <w:shd w:fill="auto"/>
            <w:tcW w:type="dxa" w:w="118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77,7</w:t>
            </w:r>
          </w:p>
        </w:tc>
        <w:tc>
          <w:tcPr>
            <w:tcBorders/>
            <w:shd w:fill="auto"/>
            <w:tcW w:type="dxa" w:w="128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Borders/>
            <w:shd w:fill="auto"/>
            <w:tcW w:type="dxa" w:w="133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78,5</w:t>
            </w:r>
          </w:p>
        </w:tc>
        <w:tc>
          <w:tcPr>
            <w:tcBorders/>
            <w:shd w:fill="auto"/>
            <w:tcW w:type="dxa" w:w="147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78,7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Borders/>
            <w:shd w:fill="auto"/>
            <w:tcW w:type="dxa" w:w="62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Borders/>
            <w:shd w:fill="auto"/>
            <w:tcW w:type="dxa" w:w="79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Borders/>
            <w:shd w:fill="auto"/>
            <w:tcW w:type="dxa" w:w="88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75,5</w:t>
            </w:r>
          </w:p>
        </w:tc>
        <w:tc>
          <w:tcPr>
            <w:tcBorders/>
            <w:shd w:fill="auto"/>
            <w:tcW w:type="dxa" w:w="98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Borders/>
            <w:shd w:fill="auto"/>
            <w:tcW w:type="dxa" w:w="108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Borders/>
            <w:shd w:fill="auto"/>
            <w:tcW w:type="dxa" w:w="118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77,2</w:t>
            </w:r>
          </w:p>
        </w:tc>
        <w:tc>
          <w:tcPr>
            <w:tcBorders/>
            <w:shd w:fill="auto"/>
            <w:tcW w:type="dxa" w:w="128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77,5</w:t>
            </w:r>
          </w:p>
        </w:tc>
        <w:tc>
          <w:tcPr>
            <w:tcBorders/>
            <w:shd w:fill="auto"/>
            <w:tcW w:type="dxa" w:w="133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Borders/>
            <w:shd w:fill="auto"/>
            <w:tcW w:type="dxa" w:w="147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78,5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Лужский муниципальный район</w:t>
            </w:r>
          </w:p>
        </w:tc>
        <w:tc>
          <w:tcPr>
            <w:tcBorders/>
            <w:shd w:fill="auto"/>
            <w:tcW w:type="dxa" w:w="62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Borders/>
            <w:shd w:fill="auto"/>
            <w:tcW w:type="dxa" w:w="79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Borders/>
            <w:shd w:fill="auto"/>
            <w:tcW w:type="dxa" w:w="88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Borders/>
            <w:shd w:fill="auto"/>
            <w:tcW w:type="dxa" w:w="98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Borders/>
            <w:shd w:fill="auto"/>
            <w:tcW w:type="dxa" w:w="108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Borders/>
            <w:shd w:fill="auto"/>
            <w:tcW w:type="dxa" w:w="118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77,2</w:t>
            </w:r>
          </w:p>
        </w:tc>
        <w:tc>
          <w:tcPr>
            <w:tcBorders/>
            <w:shd w:fill="auto"/>
            <w:tcW w:type="dxa" w:w="128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77,5</w:t>
            </w:r>
          </w:p>
        </w:tc>
        <w:tc>
          <w:tcPr>
            <w:tcBorders/>
            <w:shd w:fill="auto"/>
            <w:tcW w:type="dxa" w:w="133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Borders/>
            <w:shd w:fill="auto"/>
            <w:tcW w:type="dxa" w:w="147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78,5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Borders/>
            <w:shd w:fill="auto"/>
            <w:tcW w:type="dxa" w:w="62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Borders/>
            <w:shd w:fill="auto"/>
            <w:tcW w:type="dxa" w:w="79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Borders/>
            <w:shd w:fill="auto"/>
            <w:tcW w:type="dxa" w:w="88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Borders/>
            <w:shd w:fill="auto"/>
            <w:tcW w:type="dxa" w:w="98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76,5</w:t>
            </w:r>
          </w:p>
        </w:tc>
        <w:tc>
          <w:tcPr>
            <w:tcBorders/>
            <w:shd w:fill="auto"/>
            <w:tcW w:type="dxa" w:w="108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Borders/>
            <w:shd w:fill="auto"/>
            <w:tcW w:type="dxa" w:w="118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77,2</w:t>
            </w:r>
          </w:p>
        </w:tc>
        <w:tc>
          <w:tcPr>
            <w:tcBorders/>
            <w:shd w:fill="auto"/>
            <w:tcW w:type="dxa" w:w="128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77,5</w:t>
            </w:r>
          </w:p>
        </w:tc>
        <w:tc>
          <w:tcPr>
            <w:tcBorders/>
            <w:shd w:fill="auto"/>
            <w:tcW w:type="dxa" w:w="133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Borders/>
            <w:shd w:fill="auto"/>
            <w:tcW w:type="dxa" w:w="147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78,5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Borders/>
            <w:shd w:fill="auto"/>
            <w:tcW w:type="dxa" w:w="62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  <w:lang w:eastAsia="en-US"/>
              </w:rPr>
              <w:t>85,3</w:t>
            </w:r>
          </w:p>
        </w:tc>
        <w:tc>
          <w:tcPr>
            <w:tcBorders/>
            <w:shd w:fill="auto"/>
            <w:tcW w:type="dxa" w:w="79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Borders/>
            <w:shd w:fill="auto"/>
            <w:tcW w:type="dxa" w:w="88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85,3</w:t>
            </w:r>
          </w:p>
        </w:tc>
        <w:tc>
          <w:tcPr>
            <w:tcBorders/>
            <w:shd w:fill="auto"/>
            <w:tcW w:type="dxa" w:w="98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85,5</w:t>
            </w:r>
          </w:p>
        </w:tc>
        <w:tc>
          <w:tcPr>
            <w:tcBorders/>
            <w:shd w:fill="auto"/>
            <w:tcW w:type="dxa" w:w="108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85,5</w:t>
            </w:r>
          </w:p>
        </w:tc>
        <w:tc>
          <w:tcPr>
            <w:tcBorders/>
            <w:shd w:fill="auto"/>
            <w:tcW w:type="dxa" w:w="118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85,6</w:t>
            </w:r>
          </w:p>
        </w:tc>
        <w:tc>
          <w:tcPr>
            <w:tcBorders/>
            <w:shd w:fill="auto"/>
            <w:tcW w:type="dxa" w:w="128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85,7</w:t>
            </w:r>
          </w:p>
        </w:tc>
        <w:tc>
          <w:tcPr>
            <w:tcBorders/>
            <w:shd w:fill="auto"/>
            <w:tcW w:type="dxa" w:w="133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85,75</w:t>
            </w:r>
          </w:p>
        </w:tc>
        <w:tc>
          <w:tcPr>
            <w:tcBorders/>
            <w:shd w:fill="auto"/>
            <w:tcW w:type="dxa" w:w="147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85,8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Borders/>
            <w:shd w:fill="auto"/>
            <w:tcW w:type="dxa" w:w="62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  <w:lang w:eastAsia="en-US"/>
              </w:rPr>
              <w:t>75,6</w:t>
            </w:r>
          </w:p>
        </w:tc>
        <w:tc>
          <w:tcPr>
            <w:tcBorders/>
            <w:shd w:fill="auto"/>
            <w:tcW w:type="dxa" w:w="79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Borders/>
            <w:shd w:fill="auto"/>
            <w:tcW w:type="dxa" w:w="88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75,5</w:t>
            </w:r>
          </w:p>
        </w:tc>
        <w:tc>
          <w:tcPr>
            <w:tcBorders/>
            <w:shd w:fill="auto"/>
            <w:tcW w:type="dxa" w:w="98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Borders/>
            <w:shd w:fill="auto"/>
            <w:tcW w:type="dxa" w:w="108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Borders/>
            <w:shd w:fill="auto"/>
            <w:tcW w:type="dxa" w:w="118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77,2</w:t>
            </w:r>
          </w:p>
        </w:tc>
        <w:tc>
          <w:tcPr>
            <w:tcBorders/>
            <w:shd w:fill="auto"/>
            <w:tcW w:type="dxa" w:w="128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77,5</w:t>
            </w:r>
          </w:p>
        </w:tc>
        <w:tc>
          <w:tcPr>
            <w:tcBorders/>
            <w:shd w:fill="auto"/>
            <w:tcW w:type="dxa" w:w="133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Borders/>
            <w:shd w:fill="auto"/>
            <w:tcW w:type="dxa" w:w="147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78,5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Borders/>
            <w:shd w:fill="auto"/>
            <w:tcW w:type="dxa" w:w="62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Borders/>
            <w:shd w:fill="auto"/>
            <w:tcW w:type="dxa" w:w="79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Borders/>
            <w:shd w:fill="auto"/>
            <w:tcW w:type="dxa" w:w="88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82,5</w:t>
            </w:r>
          </w:p>
        </w:tc>
        <w:tc>
          <w:tcPr>
            <w:tcBorders/>
            <w:shd w:fill="auto"/>
            <w:tcW w:type="dxa" w:w="98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83</w:t>
            </w:r>
          </w:p>
        </w:tc>
        <w:tc>
          <w:tcPr>
            <w:tcBorders/>
            <w:shd w:fill="auto"/>
            <w:tcW w:type="dxa" w:w="108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83,5</w:t>
            </w:r>
          </w:p>
        </w:tc>
        <w:tc>
          <w:tcPr>
            <w:tcBorders/>
            <w:shd w:fill="auto"/>
            <w:tcW w:type="dxa" w:w="118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83,7</w:t>
            </w:r>
          </w:p>
        </w:tc>
        <w:tc>
          <w:tcPr>
            <w:tcBorders/>
            <w:shd w:fill="auto"/>
            <w:tcW w:type="dxa" w:w="128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83,8</w:t>
            </w:r>
          </w:p>
        </w:tc>
        <w:tc>
          <w:tcPr>
            <w:tcBorders/>
            <w:shd w:fill="auto"/>
            <w:tcW w:type="dxa" w:w="133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83,9</w:t>
            </w:r>
          </w:p>
        </w:tc>
        <w:tc>
          <w:tcPr>
            <w:tcBorders/>
            <w:shd w:fill="auto"/>
            <w:tcW w:type="dxa" w:w="147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84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Borders/>
            <w:shd w:fill="auto"/>
            <w:tcW w:type="dxa" w:w="62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  <w:lang w:eastAsia="en-US"/>
              </w:rPr>
              <w:t>74,1</w:t>
            </w:r>
          </w:p>
        </w:tc>
        <w:tc>
          <w:tcPr>
            <w:tcBorders/>
            <w:shd w:fill="auto"/>
            <w:tcW w:type="dxa" w:w="79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Borders/>
            <w:shd w:fill="auto"/>
            <w:tcW w:type="dxa" w:w="88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Borders/>
            <w:shd w:fill="auto"/>
            <w:tcW w:type="dxa" w:w="98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75,5</w:t>
            </w:r>
          </w:p>
        </w:tc>
        <w:tc>
          <w:tcPr>
            <w:tcBorders/>
            <w:shd w:fill="auto"/>
            <w:tcW w:type="dxa" w:w="108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Borders/>
            <w:shd w:fill="auto"/>
            <w:tcW w:type="dxa" w:w="118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76,5</w:t>
            </w:r>
          </w:p>
        </w:tc>
        <w:tc>
          <w:tcPr>
            <w:tcBorders/>
            <w:shd w:fill="auto"/>
            <w:tcW w:type="dxa" w:w="128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Borders/>
            <w:shd w:fill="auto"/>
            <w:tcW w:type="dxa" w:w="133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77,5</w:t>
            </w:r>
          </w:p>
        </w:tc>
        <w:tc>
          <w:tcPr>
            <w:tcBorders/>
            <w:shd w:fill="auto"/>
            <w:tcW w:type="dxa" w:w="147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77,7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Тосненский муниципальный район</w:t>
            </w:r>
          </w:p>
        </w:tc>
        <w:tc>
          <w:tcPr>
            <w:tcBorders/>
            <w:shd w:fill="auto"/>
            <w:tcW w:type="dxa" w:w="62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Borders/>
            <w:shd w:fill="auto"/>
            <w:tcW w:type="dxa" w:w="79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Borders/>
            <w:shd w:fill="auto"/>
            <w:tcW w:type="dxa" w:w="88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78,5</w:t>
            </w:r>
          </w:p>
        </w:tc>
        <w:tc>
          <w:tcPr>
            <w:tcBorders/>
            <w:shd w:fill="auto"/>
            <w:tcW w:type="dxa" w:w="98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79</w:t>
            </w:r>
          </w:p>
        </w:tc>
        <w:tc>
          <w:tcPr>
            <w:tcBorders/>
            <w:shd w:fill="auto"/>
            <w:tcW w:type="dxa" w:w="108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79,5</w:t>
            </w:r>
          </w:p>
        </w:tc>
        <w:tc>
          <w:tcPr>
            <w:tcBorders/>
            <w:shd w:fill="auto"/>
            <w:tcW w:type="dxa" w:w="118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79,7</w:t>
            </w:r>
          </w:p>
        </w:tc>
        <w:tc>
          <w:tcPr>
            <w:tcBorders/>
            <w:shd w:fill="auto"/>
            <w:tcW w:type="dxa" w:w="128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79,8</w:t>
            </w:r>
          </w:p>
        </w:tc>
        <w:tc>
          <w:tcPr>
            <w:tcBorders/>
            <w:shd w:fill="auto"/>
            <w:tcW w:type="dxa" w:w="133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Borders/>
            <w:shd w:fill="auto"/>
            <w:tcW w:type="dxa" w:w="147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eastAsia="en-US"/>
              </w:rPr>
              <w:t>80,1</w:t>
            </w:r>
          </w:p>
        </w:tc>
      </w:tr>
      <w:tr>
        <w:trPr>
          <w:cantSplit w:val="off"/>
        </w:trPr>
        <w:tc>
          <w:tcPr>
            <w:tcBorders/>
            <w:gridSpan w:val="10"/>
            <w:shd w:fill="auto"/>
            <w:tcW w:type="dxa" w:w="1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ind w:hanging="0" w:left="114" w:right="0"/>
              <w:spacing w:line="100" w:lineRule="atLeast"/>
            </w:pPr>
            <w:r>
              <w:rPr>
                <w:sz w:val="24"/>
                <w:szCs w:val="24"/>
                <w:rFonts w:eastAsia="Arial Unicode MS"/>
              </w:rPr>
              <w:t xml:space="preserve">2. Число детей, охваченных деятельностью детских технопарков «Кванториум» (мобильных технопарков «Кванториум») и других </w:t>
            </w:r>
            <w:r>
              <w:rPr>
                <w:sz w:val="24"/>
                <w:szCs w:val="24"/>
              </w:rPr>
              <w:t>проектов, направленных на</w:t>
            </w:r>
            <w:r>
              <w:rPr/>
              <w:t xml:space="preserve"> </w:t>
            </w:r>
            <w:r>
              <w:rPr>
                <w:sz w:val="24"/>
                <w:szCs w:val="24"/>
              </w:rPr>
              <w:t>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  <w:r>
              <w:rPr>
                <w:sz w:val="24"/>
                <w:szCs w:val="24"/>
                <w:rFonts w:eastAsia="Arial Unicode MS"/>
              </w:rPr>
              <w:t>, человек, нарастающим итогом</w:t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Borders/>
            <w:shd w:fill="auto"/>
            <w:tcW w:type="dxa" w:w="62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Borders/>
            <w:shd w:fill="auto"/>
            <w:tcW w:type="dxa" w:w="79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lang w:eastAsia="en-US"/>
              </w:rPr>
              <w:t>01.01.2018</w:t>
            </w:r>
          </w:p>
        </w:tc>
        <w:tc>
          <w:tcPr>
            <w:tcBorders/>
            <w:shd w:fill="auto"/>
            <w:tcW w:type="dxa" w:w="88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Borders/>
            <w:shd w:fill="auto"/>
            <w:tcW w:type="dxa" w:w="98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108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Borders/>
            <w:shd w:fill="auto"/>
            <w:tcW w:type="dxa" w:w="118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Borders/>
            <w:shd w:fill="auto"/>
            <w:tcW w:type="dxa" w:w="128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Borders/>
            <w:shd w:fill="auto"/>
            <w:tcW w:type="dxa" w:w="133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Borders/>
            <w:shd w:fill="auto"/>
            <w:tcW w:type="dxa" w:w="147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450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Borders/>
            <w:shd w:fill="auto"/>
            <w:tcW w:type="dxa" w:w="62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Borders/>
            <w:shd w:fill="auto"/>
            <w:tcW w:type="dxa" w:w="79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lang w:eastAsia="en-US"/>
              </w:rPr>
              <w:t>01.01.2018</w:t>
            </w:r>
          </w:p>
        </w:tc>
        <w:tc>
          <w:tcPr>
            <w:tcBorders/>
            <w:shd w:fill="auto"/>
            <w:tcW w:type="dxa" w:w="88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Borders/>
            <w:shd w:fill="auto"/>
            <w:tcW w:type="dxa" w:w="98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108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Borders/>
            <w:shd w:fill="auto"/>
            <w:tcW w:type="dxa" w:w="118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Borders/>
            <w:shd w:fill="auto"/>
            <w:tcW w:type="dxa" w:w="128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Borders/>
            <w:shd w:fill="auto"/>
            <w:tcW w:type="dxa" w:w="133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Borders/>
            <w:shd w:fill="auto"/>
            <w:tcW w:type="dxa" w:w="147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350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Borders/>
            <w:shd w:fill="auto"/>
            <w:tcW w:type="dxa" w:w="62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Borders/>
            <w:shd w:fill="auto"/>
            <w:tcW w:type="dxa" w:w="79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lang w:eastAsia="en-US"/>
              </w:rPr>
              <w:t>01.01.2018</w:t>
            </w:r>
          </w:p>
        </w:tc>
        <w:tc>
          <w:tcPr>
            <w:tcBorders/>
            <w:shd w:fill="auto"/>
            <w:tcW w:type="dxa" w:w="88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Borders/>
            <w:shd w:fill="auto"/>
            <w:tcW w:type="dxa" w:w="98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Borders/>
            <w:shd w:fill="auto"/>
            <w:tcW w:type="dxa" w:w="108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Borders/>
            <w:shd w:fill="auto"/>
            <w:tcW w:type="dxa" w:w="118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Borders/>
            <w:shd w:fill="auto"/>
            <w:tcW w:type="dxa" w:w="128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Borders/>
            <w:shd w:fill="auto"/>
            <w:tcW w:type="dxa" w:w="133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Borders/>
            <w:shd w:fill="auto"/>
            <w:tcW w:type="dxa" w:w="147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700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Borders/>
            <w:shd w:fill="auto"/>
            <w:tcW w:type="dxa" w:w="62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Borders/>
            <w:shd w:fill="auto"/>
            <w:tcW w:type="dxa" w:w="79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lang w:eastAsia="en-US"/>
              </w:rPr>
              <w:t>01.01.2018</w:t>
            </w:r>
          </w:p>
        </w:tc>
        <w:tc>
          <w:tcPr>
            <w:tcBorders/>
            <w:shd w:fill="auto"/>
            <w:tcW w:type="dxa" w:w="88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Borders/>
            <w:shd w:fill="auto"/>
            <w:tcW w:type="dxa" w:w="98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Borders/>
            <w:shd w:fill="auto"/>
            <w:tcW w:type="dxa" w:w="108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Borders/>
            <w:shd w:fill="auto"/>
            <w:tcW w:type="dxa" w:w="118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Borders/>
            <w:shd w:fill="auto"/>
            <w:tcW w:type="dxa" w:w="128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3700</w:t>
            </w:r>
          </w:p>
        </w:tc>
        <w:tc>
          <w:tcPr>
            <w:tcBorders/>
            <w:shd w:fill="auto"/>
            <w:tcW w:type="dxa" w:w="133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5500</w:t>
            </w:r>
          </w:p>
        </w:tc>
        <w:tc>
          <w:tcPr>
            <w:tcBorders/>
            <w:shd w:fill="auto"/>
            <w:tcW w:type="dxa" w:w="147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5500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Выборгский район</w:t>
            </w:r>
          </w:p>
        </w:tc>
        <w:tc>
          <w:tcPr>
            <w:tcBorders/>
            <w:shd w:fill="auto"/>
            <w:tcW w:type="dxa" w:w="62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Borders/>
            <w:shd w:fill="auto"/>
            <w:tcW w:type="dxa" w:w="79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lang w:eastAsia="en-US"/>
              </w:rPr>
              <w:t>01.01.2018</w:t>
            </w:r>
          </w:p>
        </w:tc>
        <w:tc>
          <w:tcPr>
            <w:tcBorders/>
            <w:shd w:fill="auto"/>
            <w:tcW w:type="dxa" w:w="88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Borders/>
            <w:shd w:fill="auto"/>
            <w:tcW w:type="dxa" w:w="98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108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Borders/>
            <w:shd w:fill="auto"/>
            <w:tcW w:type="dxa" w:w="118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Borders/>
            <w:shd w:fill="auto"/>
            <w:tcW w:type="dxa" w:w="128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1700</w:t>
            </w:r>
          </w:p>
        </w:tc>
        <w:tc>
          <w:tcPr>
            <w:tcBorders/>
            <w:shd w:fill="auto"/>
            <w:tcW w:type="dxa" w:w="133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3500</w:t>
            </w:r>
          </w:p>
        </w:tc>
        <w:tc>
          <w:tcPr>
            <w:tcBorders/>
            <w:shd w:fill="auto"/>
            <w:tcW w:type="dxa" w:w="147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4500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Borders/>
            <w:shd w:fill="auto"/>
            <w:tcW w:type="dxa" w:w="62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Borders/>
            <w:shd w:fill="auto"/>
            <w:tcW w:type="dxa" w:w="79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lang w:eastAsia="en-US"/>
              </w:rPr>
              <w:t>01.01.2018</w:t>
            </w:r>
          </w:p>
        </w:tc>
        <w:tc>
          <w:tcPr>
            <w:tcBorders/>
            <w:shd w:fill="auto"/>
            <w:tcW w:type="dxa" w:w="88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Borders/>
            <w:shd w:fill="auto"/>
            <w:tcW w:type="dxa" w:w="98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108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Borders/>
            <w:shd w:fill="auto"/>
            <w:tcW w:type="dxa" w:w="118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Borders/>
            <w:shd w:fill="auto"/>
            <w:tcW w:type="dxa" w:w="128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Borders/>
            <w:shd w:fill="auto"/>
            <w:tcW w:type="dxa" w:w="133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Borders/>
            <w:shd w:fill="auto"/>
            <w:tcW w:type="dxa" w:w="147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4500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Borders/>
            <w:shd w:fill="auto"/>
            <w:tcW w:type="dxa" w:w="62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Borders/>
            <w:shd w:fill="auto"/>
            <w:tcW w:type="dxa" w:w="79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lang w:eastAsia="en-US"/>
              </w:rPr>
              <w:t>01.01.2018</w:t>
            </w:r>
          </w:p>
        </w:tc>
        <w:tc>
          <w:tcPr>
            <w:tcBorders/>
            <w:shd w:fill="auto"/>
            <w:tcW w:type="dxa" w:w="88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Borders/>
            <w:shd w:fill="auto"/>
            <w:tcW w:type="dxa" w:w="98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108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Borders/>
            <w:shd w:fill="auto"/>
            <w:tcW w:type="dxa" w:w="118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Borders/>
            <w:shd w:fill="auto"/>
            <w:tcW w:type="dxa" w:w="128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Borders/>
            <w:shd w:fill="auto"/>
            <w:tcW w:type="dxa" w:w="133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Borders/>
            <w:shd w:fill="auto"/>
            <w:tcW w:type="dxa" w:w="147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440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Borders/>
            <w:shd w:fill="auto"/>
            <w:tcW w:type="dxa" w:w="62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Borders/>
            <w:shd w:fill="auto"/>
            <w:tcW w:type="dxa" w:w="79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lang w:eastAsia="en-US"/>
              </w:rPr>
              <w:t>01.01.2018</w:t>
            </w:r>
          </w:p>
        </w:tc>
        <w:tc>
          <w:tcPr>
            <w:tcBorders/>
            <w:shd w:fill="auto"/>
            <w:tcW w:type="dxa" w:w="88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Borders/>
            <w:shd w:fill="auto"/>
            <w:tcW w:type="dxa" w:w="98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108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Borders/>
            <w:shd w:fill="auto"/>
            <w:tcW w:type="dxa" w:w="118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Borders/>
            <w:shd w:fill="auto"/>
            <w:tcW w:type="dxa" w:w="128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Borders/>
            <w:shd w:fill="auto"/>
            <w:tcW w:type="dxa" w:w="133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Borders/>
            <w:shd w:fill="auto"/>
            <w:tcW w:type="dxa" w:w="147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880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Borders/>
            <w:shd w:fill="auto"/>
            <w:tcW w:type="dxa" w:w="62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Borders/>
            <w:shd w:fill="auto"/>
            <w:tcW w:type="dxa" w:w="79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lang w:eastAsia="en-US"/>
              </w:rPr>
              <w:t>01.01.2018</w:t>
            </w:r>
          </w:p>
        </w:tc>
        <w:tc>
          <w:tcPr>
            <w:tcBorders/>
            <w:shd w:fill="auto"/>
            <w:tcW w:type="dxa" w:w="88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Borders/>
            <w:shd w:fill="auto"/>
            <w:tcW w:type="dxa" w:w="98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Borders/>
            <w:shd w:fill="auto"/>
            <w:tcW w:type="dxa" w:w="108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Borders/>
            <w:shd w:fill="auto"/>
            <w:tcW w:type="dxa" w:w="118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Borders/>
            <w:shd w:fill="auto"/>
            <w:tcW w:type="dxa" w:w="128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Borders/>
            <w:shd w:fill="auto"/>
            <w:tcW w:type="dxa" w:w="133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Borders/>
            <w:shd w:fill="auto"/>
            <w:tcW w:type="dxa" w:w="147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1700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Borders/>
            <w:shd w:fill="auto"/>
            <w:tcW w:type="dxa" w:w="62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Borders/>
            <w:shd w:fill="auto"/>
            <w:tcW w:type="dxa" w:w="79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lang w:eastAsia="en-US"/>
              </w:rPr>
              <w:t>01.01.2018</w:t>
            </w:r>
          </w:p>
        </w:tc>
        <w:tc>
          <w:tcPr>
            <w:tcBorders/>
            <w:shd w:fill="auto"/>
            <w:tcW w:type="dxa" w:w="88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Borders/>
            <w:shd w:fill="auto"/>
            <w:tcW w:type="dxa" w:w="98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108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Borders/>
            <w:shd w:fill="auto"/>
            <w:tcW w:type="dxa" w:w="118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Borders/>
            <w:shd w:fill="auto"/>
            <w:tcW w:type="dxa" w:w="128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Borders/>
            <w:shd w:fill="auto"/>
            <w:tcW w:type="dxa" w:w="133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Borders/>
            <w:shd w:fill="auto"/>
            <w:tcW w:type="dxa" w:w="147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200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Borders/>
            <w:shd w:fill="auto"/>
            <w:tcW w:type="dxa" w:w="62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Borders/>
            <w:shd w:fill="auto"/>
            <w:tcW w:type="dxa" w:w="79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lang w:eastAsia="en-US"/>
              </w:rPr>
              <w:t>01.01.2018</w:t>
            </w:r>
          </w:p>
        </w:tc>
        <w:tc>
          <w:tcPr>
            <w:tcBorders/>
            <w:shd w:fill="auto"/>
            <w:tcW w:type="dxa" w:w="88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Borders/>
            <w:shd w:fill="auto"/>
            <w:tcW w:type="dxa" w:w="98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108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Borders/>
            <w:shd w:fill="auto"/>
            <w:tcW w:type="dxa" w:w="118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Borders/>
            <w:shd w:fill="auto"/>
            <w:tcW w:type="dxa" w:w="128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Borders/>
            <w:shd w:fill="auto"/>
            <w:tcW w:type="dxa" w:w="133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Borders/>
            <w:shd w:fill="auto"/>
            <w:tcW w:type="dxa" w:w="147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600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Лужский муниципальный район</w:t>
            </w:r>
          </w:p>
        </w:tc>
        <w:tc>
          <w:tcPr>
            <w:tcBorders/>
            <w:shd w:fill="auto"/>
            <w:tcW w:type="dxa" w:w="62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Borders/>
            <w:shd w:fill="auto"/>
            <w:tcW w:type="dxa" w:w="79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lang w:eastAsia="en-US"/>
              </w:rPr>
              <w:t>01.01.2018</w:t>
            </w:r>
          </w:p>
        </w:tc>
        <w:tc>
          <w:tcPr>
            <w:tcBorders/>
            <w:shd w:fill="auto"/>
            <w:tcW w:type="dxa" w:w="88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Borders/>
            <w:shd w:fill="auto"/>
            <w:tcW w:type="dxa" w:w="98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108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Borders/>
            <w:shd w:fill="auto"/>
            <w:tcW w:type="dxa" w:w="118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Borders/>
            <w:shd w:fill="auto"/>
            <w:tcW w:type="dxa" w:w="128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Borders/>
            <w:shd w:fill="auto"/>
            <w:tcW w:type="dxa" w:w="133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Borders/>
            <w:shd w:fill="auto"/>
            <w:tcW w:type="dxa" w:w="147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750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Borders/>
            <w:shd w:fill="auto"/>
            <w:tcW w:type="dxa" w:w="62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Borders/>
            <w:shd w:fill="auto"/>
            <w:tcW w:type="dxa" w:w="79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lang w:eastAsia="en-US"/>
              </w:rPr>
              <w:t>01.01.2018</w:t>
            </w:r>
          </w:p>
        </w:tc>
        <w:tc>
          <w:tcPr>
            <w:tcBorders/>
            <w:shd w:fill="auto"/>
            <w:tcW w:type="dxa" w:w="88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Borders/>
            <w:shd w:fill="auto"/>
            <w:tcW w:type="dxa" w:w="98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108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Borders/>
            <w:shd w:fill="auto"/>
            <w:tcW w:type="dxa" w:w="118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Borders/>
            <w:shd w:fill="auto"/>
            <w:tcW w:type="dxa" w:w="128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Borders/>
            <w:shd w:fill="auto"/>
            <w:tcW w:type="dxa" w:w="133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Borders/>
            <w:shd w:fill="auto"/>
            <w:tcW w:type="dxa" w:w="147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330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Borders/>
            <w:shd w:fill="auto"/>
            <w:tcW w:type="dxa" w:w="62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Borders/>
            <w:shd w:fill="auto"/>
            <w:tcW w:type="dxa" w:w="79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lang w:eastAsia="en-US"/>
              </w:rPr>
              <w:t>01.01.2018</w:t>
            </w:r>
          </w:p>
        </w:tc>
        <w:tc>
          <w:tcPr>
            <w:tcBorders/>
            <w:shd w:fill="auto"/>
            <w:tcW w:type="dxa" w:w="88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Borders/>
            <w:shd w:fill="auto"/>
            <w:tcW w:type="dxa" w:w="98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108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Borders/>
            <w:shd w:fill="auto"/>
            <w:tcW w:type="dxa" w:w="118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Borders/>
            <w:shd w:fill="auto"/>
            <w:tcW w:type="dxa" w:w="128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Borders/>
            <w:shd w:fill="auto"/>
            <w:tcW w:type="dxa" w:w="133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Borders/>
            <w:shd w:fill="auto"/>
            <w:tcW w:type="dxa" w:w="147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660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Borders/>
            <w:shd w:fill="auto"/>
            <w:tcW w:type="dxa" w:w="62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Borders/>
            <w:shd w:fill="auto"/>
            <w:tcW w:type="dxa" w:w="79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lang w:eastAsia="en-US"/>
              </w:rPr>
              <w:t>01.01.2018</w:t>
            </w:r>
          </w:p>
        </w:tc>
        <w:tc>
          <w:tcPr>
            <w:tcBorders/>
            <w:shd w:fill="auto"/>
            <w:tcW w:type="dxa" w:w="88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Borders/>
            <w:shd w:fill="auto"/>
            <w:tcW w:type="dxa" w:w="98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108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Borders/>
            <w:shd w:fill="auto"/>
            <w:tcW w:type="dxa" w:w="118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Borders/>
            <w:shd w:fill="auto"/>
            <w:tcW w:type="dxa" w:w="128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Borders/>
            <w:shd w:fill="auto"/>
            <w:tcW w:type="dxa" w:w="133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Borders/>
            <w:shd w:fill="auto"/>
            <w:tcW w:type="dxa" w:w="147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330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Borders/>
            <w:shd w:fill="auto"/>
            <w:tcW w:type="dxa" w:w="62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Borders/>
            <w:shd w:fill="auto"/>
            <w:tcW w:type="dxa" w:w="79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lang w:eastAsia="en-US"/>
              </w:rPr>
              <w:t>01.01.2018</w:t>
            </w:r>
          </w:p>
        </w:tc>
        <w:tc>
          <w:tcPr>
            <w:tcBorders/>
            <w:shd w:fill="auto"/>
            <w:tcW w:type="dxa" w:w="88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Borders/>
            <w:shd w:fill="auto"/>
            <w:tcW w:type="dxa" w:w="98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108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Borders/>
            <w:shd w:fill="auto"/>
            <w:tcW w:type="dxa" w:w="118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Borders/>
            <w:shd w:fill="auto"/>
            <w:tcW w:type="dxa" w:w="128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Borders/>
            <w:shd w:fill="auto"/>
            <w:tcW w:type="dxa" w:w="133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Borders/>
            <w:shd w:fill="auto"/>
            <w:tcW w:type="dxa" w:w="147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880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Borders/>
            <w:shd w:fill="auto"/>
            <w:tcW w:type="dxa" w:w="62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Borders/>
            <w:shd w:fill="auto"/>
            <w:tcW w:type="dxa" w:w="79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lang w:eastAsia="en-US"/>
              </w:rPr>
              <w:t>01.01.2018</w:t>
            </w:r>
          </w:p>
        </w:tc>
        <w:tc>
          <w:tcPr>
            <w:tcBorders/>
            <w:shd w:fill="auto"/>
            <w:tcW w:type="dxa" w:w="88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Borders/>
            <w:shd w:fill="auto"/>
            <w:tcW w:type="dxa" w:w="98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108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Borders/>
            <w:shd w:fill="auto"/>
            <w:tcW w:type="dxa" w:w="118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Borders/>
            <w:shd w:fill="auto"/>
            <w:tcW w:type="dxa" w:w="128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Borders/>
            <w:shd w:fill="auto"/>
            <w:tcW w:type="dxa" w:w="133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Borders/>
            <w:shd w:fill="auto"/>
            <w:tcW w:type="dxa" w:w="147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550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Тосненский муниципальный район</w:t>
            </w:r>
          </w:p>
        </w:tc>
        <w:tc>
          <w:tcPr>
            <w:tcBorders/>
            <w:shd w:fill="auto"/>
            <w:tcW w:type="dxa" w:w="62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Borders/>
            <w:shd w:fill="auto"/>
            <w:tcW w:type="dxa" w:w="79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lang w:eastAsia="en-US"/>
              </w:rPr>
              <w:t>01.01.2018</w:t>
            </w:r>
          </w:p>
        </w:tc>
        <w:tc>
          <w:tcPr>
            <w:tcBorders/>
            <w:shd w:fill="auto"/>
            <w:tcW w:type="dxa" w:w="88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Borders/>
            <w:shd w:fill="auto"/>
            <w:tcW w:type="dxa" w:w="98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108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Borders/>
            <w:shd w:fill="auto"/>
            <w:tcW w:type="dxa" w:w="118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Borders/>
            <w:shd w:fill="auto"/>
            <w:tcW w:type="dxa" w:w="128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Borders/>
            <w:shd w:fill="auto"/>
            <w:tcW w:type="dxa" w:w="133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Borders/>
            <w:shd w:fill="auto"/>
            <w:tcW w:type="dxa" w:w="147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880</w:t>
            </w:r>
          </w:p>
        </w:tc>
      </w:tr>
      <w:tr>
        <w:trPr>
          <w:cantSplit w:val="off"/>
        </w:trPr>
        <w:tc>
          <w:tcPr>
            <w:tcBorders/>
            <w:gridSpan w:val="10"/>
            <w:shd w:fill="auto"/>
            <w:tcW w:type="dxa" w:w="1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sz w:val="24"/>
                <w:u w:val="none"/>
                <w:szCs w:val="24"/>
                <w:rFonts w:eastAsia="Arial Unicode MS"/>
              </w:rPr>
              <w:t xml:space="preserve">3. Число участников открытых онлайн-уроков, реализуемых с учетом опыта цикла открытых уроков «Проектория», </w:t>
            </w:r>
            <w:r>
              <w:rPr>
                <w:sz w:val="24"/>
                <w:szCs w:val="24"/>
              </w:rPr>
              <w:t>«Уроки настоящего»</w:t>
            </w:r>
            <w:r>
              <w:rPr>
                <w:sz w:val="24"/>
                <w:szCs w:val="24"/>
                <w:iCs/>
                <w:bCs/>
              </w:rPr>
              <w:t xml:space="preserve"> или иных аналогичных по возможностям, функциям и результатам проектах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u w:val="none"/>
                <w:szCs w:val="24"/>
                <w:rFonts w:eastAsia="Arial Unicode MS"/>
              </w:rPr>
              <w:t>направленных на раннюю профориентацию, тыс. человек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Borders/>
            <w:shd w:fill="auto"/>
            <w:tcW w:type="dxa" w:w="62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79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01.01.2018</w:t>
            </w:r>
          </w:p>
        </w:tc>
        <w:tc>
          <w:tcPr>
            <w:tcBorders/>
            <w:shd w:fill="auto"/>
            <w:tcW w:type="dxa" w:w="88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98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Borders/>
            <w:shd w:fill="auto"/>
            <w:tcW w:type="dxa" w:w="108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Borders/>
            <w:shd w:fill="auto"/>
            <w:tcW w:type="dxa" w:w="118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Borders/>
            <w:shd w:fill="auto"/>
            <w:tcW w:type="dxa" w:w="128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Borders/>
            <w:shd w:fill="auto"/>
            <w:tcW w:type="dxa" w:w="133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Borders/>
            <w:shd w:fill="auto"/>
            <w:tcW w:type="dxa" w:w="147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3,8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Borders/>
            <w:shd w:fill="auto"/>
            <w:tcW w:type="dxa" w:w="62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79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01.01.2018</w:t>
            </w:r>
          </w:p>
        </w:tc>
        <w:tc>
          <w:tcPr>
            <w:tcBorders/>
            <w:shd w:fill="auto"/>
            <w:tcW w:type="dxa" w:w="88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98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Borders/>
            <w:shd w:fill="auto"/>
            <w:tcW w:type="dxa" w:w="108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Borders/>
            <w:shd w:fill="auto"/>
            <w:tcW w:type="dxa" w:w="118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Borders/>
            <w:shd w:fill="auto"/>
            <w:tcW w:type="dxa" w:w="128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Borders/>
            <w:shd w:fill="auto"/>
            <w:tcW w:type="dxa" w:w="133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Borders/>
            <w:shd w:fill="auto"/>
            <w:tcW w:type="dxa" w:w="147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Borders/>
            <w:shd w:fill="auto"/>
            <w:tcW w:type="dxa" w:w="62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79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01.01.2018</w:t>
            </w:r>
          </w:p>
        </w:tc>
        <w:tc>
          <w:tcPr>
            <w:tcBorders/>
            <w:shd w:fill="auto"/>
            <w:tcW w:type="dxa" w:w="88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98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Borders/>
            <w:shd w:fill="auto"/>
            <w:tcW w:type="dxa" w:w="108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Borders/>
            <w:shd w:fill="auto"/>
            <w:tcW w:type="dxa" w:w="118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Borders/>
            <w:shd w:fill="auto"/>
            <w:tcW w:type="dxa" w:w="128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Borders/>
            <w:shd w:fill="auto"/>
            <w:tcW w:type="dxa" w:w="133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Borders/>
            <w:shd w:fill="auto"/>
            <w:tcW w:type="dxa" w:w="147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6,6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Borders/>
            <w:shd w:fill="auto"/>
            <w:tcW w:type="dxa" w:w="62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79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01.01.2018</w:t>
            </w:r>
          </w:p>
        </w:tc>
        <w:tc>
          <w:tcPr>
            <w:tcBorders/>
            <w:shd w:fill="auto"/>
            <w:tcW w:type="dxa" w:w="88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98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Borders/>
            <w:shd w:fill="auto"/>
            <w:tcW w:type="dxa" w:w="108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10,6</w:t>
            </w:r>
          </w:p>
        </w:tc>
        <w:tc>
          <w:tcPr>
            <w:tcBorders/>
            <w:shd w:fill="auto"/>
            <w:tcW w:type="dxa" w:w="118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15,8</w:t>
            </w:r>
          </w:p>
        </w:tc>
        <w:tc>
          <w:tcPr>
            <w:tcBorders/>
            <w:shd w:fill="auto"/>
            <w:tcW w:type="dxa" w:w="128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19,3</w:t>
            </w:r>
          </w:p>
        </w:tc>
        <w:tc>
          <w:tcPr>
            <w:tcBorders/>
            <w:shd w:fill="auto"/>
            <w:tcW w:type="dxa" w:w="133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24,6</w:t>
            </w:r>
          </w:p>
        </w:tc>
        <w:tc>
          <w:tcPr>
            <w:tcBorders/>
            <w:shd w:fill="auto"/>
            <w:tcW w:type="dxa" w:w="147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29,9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Выборгский район</w:t>
            </w:r>
          </w:p>
        </w:tc>
        <w:tc>
          <w:tcPr>
            <w:tcBorders/>
            <w:shd w:fill="auto"/>
            <w:tcW w:type="dxa" w:w="62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79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01.01.2018</w:t>
            </w:r>
          </w:p>
        </w:tc>
        <w:tc>
          <w:tcPr>
            <w:tcBorders/>
            <w:shd w:fill="auto"/>
            <w:tcW w:type="dxa" w:w="88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98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Borders/>
            <w:shd w:fill="auto"/>
            <w:tcW w:type="dxa" w:w="108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5,1</w:t>
            </w:r>
          </w:p>
        </w:tc>
        <w:tc>
          <w:tcPr>
            <w:tcBorders/>
            <w:shd w:fill="auto"/>
            <w:tcW w:type="dxa" w:w="118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7,6</w:t>
            </w:r>
          </w:p>
        </w:tc>
        <w:tc>
          <w:tcPr>
            <w:tcBorders/>
            <w:shd w:fill="auto"/>
            <w:tcW w:type="dxa" w:w="128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9,3</w:t>
            </w:r>
          </w:p>
        </w:tc>
        <w:tc>
          <w:tcPr>
            <w:tcBorders/>
            <w:shd w:fill="auto"/>
            <w:tcW w:type="dxa" w:w="133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11,9</w:t>
            </w:r>
          </w:p>
        </w:tc>
        <w:tc>
          <w:tcPr>
            <w:tcBorders/>
            <w:shd w:fill="auto"/>
            <w:tcW w:type="dxa" w:w="147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14,4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Borders/>
            <w:shd w:fill="auto"/>
            <w:tcW w:type="dxa" w:w="62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79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01.01.2018</w:t>
            </w:r>
          </w:p>
        </w:tc>
        <w:tc>
          <w:tcPr>
            <w:tcBorders/>
            <w:shd w:fill="auto"/>
            <w:tcW w:type="dxa" w:w="88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98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Borders/>
            <w:shd w:fill="auto"/>
            <w:tcW w:type="dxa" w:w="108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Borders/>
            <w:shd w:fill="auto"/>
            <w:tcW w:type="dxa" w:w="118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8,8</w:t>
            </w:r>
          </w:p>
        </w:tc>
        <w:tc>
          <w:tcPr>
            <w:tcBorders/>
            <w:shd w:fill="auto"/>
            <w:tcW w:type="dxa" w:w="128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10,7</w:t>
            </w:r>
          </w:p>
        </w:tc>
        <w:tc>
          <w:tcPr>
            <w:tcBorders/>
            <w:shd w:fill="auto"/>
            <w:tcW w:type="dxa" w:w="133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13,7</w:t>
            </w:r>
          </w:p>
        </w:tc>
        <w:tc>
          <w:tcPr>
            <w:tcBorders/>
            <w:shd w:fill="auto"/>
            <w:tcW w:type="dxa" w:w="147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16,6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Borders/>
            <w:shd w:fill="auto"/>
            <w:tcW w:type="dxa" w:w="62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79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01.01.2018</w:t>
            </w:r>
          </w:p>
        </w:tc>
        <w:tc>
          <w:tcPr>
            <w:tcBorders/>
            <w:shd w:fill="auto"/>
            <w:tcW w:type="dxa" w:w="88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98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Borders/>
            <w:shd w:fill="auto"/>
            <w:tcW w:type="dxa" w:w="108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Borders/>
            <w:shd w:fill="auto"/>
            <w:tcW w:type="dxa" w:w="118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Borders/>
            <w:shd w:fill="auto"/>
            <w:tcW w:type="dxa" w:w="128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Borders/>
            <w:shd w:fill="auto"/>
            <w:tcW w:type="dxa" w:w="133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5,1</w:t>
            </w:r>
          </w:p>
        </w:tc>
        <w:tc>
          <w:tcPr>
            <w:tcBorders/>
            <w:shd w:fill="auto"/>
            <w:tcW w:type="dxa" w:w="147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6,2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Borders/>
            <w:shd w:fill="auto"/>
            <w:tcW w:type="dxa" w:w="62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79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01.01.2018</w:t>
            </w:r>
          </w:p>
        </w:tc>
        <w:tc>
          <w:tcPr>
            <w:tcBorders/>
            <w:shd w:fill="auto"/>
            <w:tcW w:type="dxa" w:w="88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98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Borders/>
            <w:shd w:fill="auto"/>
            <w:tcW w:type="dxa" w:w="108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Borders/>
            <w:shd w:fill="auto"/>
            <w:tcW w:type="dxa" w:w="118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Borders/>
            <w:shd w:fill="auto"/>
            <w:tcW w:type="dxa" w:w="128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Borders/>
            <w:shd w:fill="auto"/>
            <w:tcW w:type="dxa" w:w="133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Borders/>
            <w:shd w:fill="auto"/>
            <w:tcW w:type="dxa" w:w="147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5,8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Borders/>
            <w:shd w:fill="auto"/>
            <w:tcW w:type="dxa" w:w="62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79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01.01.2018</w:t>
            </w:r>
          </w:p>
        </w:tc>
        <w:tc>
          <w:tcPr>
            <w:tcBorders/>
            <w:shd w:fill="auto"/>
            <w:tcW w:type="dxa" w:w="88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98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Borders/>
            <w:shd w:fill="auto"/>
            <w:tcW w:type="dxa" w:w="108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Borders/>
            <w:shd w:fill="auto"/>
            <w:tcW w:type="dxa" w:w="118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Borders/>
            <w:shd w:fill="auto"/>
            <w:tcW w:type="dxa" w:w="128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Borders/>
            <w:shd w:fill="auto"/>
            <w:tcW w:type="dxa" w:w="133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6,1</w:t>
            </w:r>
          </w:p>
        </w:tc>
        <w:tc>
          <w:tcPr>
            <w:tcBorders/>
            <w:shd w:fill="auto"/>
            <w:tcW w:type="dxa" w:w="147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7,4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Borders/>
            <w:shd w:fill="auto"/>
            <w:tcW w:type="dxa" w:w="62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79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01.01.2018</w:t>
            </w:r>
          </w:p>
        </w:tc>
        <w:tc>
          <w:tcPr>
            <w:tcBorders/>
            <w:shd w:fill="auto"/>
            <w:tcW w:type="dxa" w:w="88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98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Borders/>
            <w:shd w:fill="auto"/>
            <w:tcW w:type="dxa" w:w="108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Borders/>
            <w:shd w:fill="auto"/>
            <w:tcW w:type="dxa" w:w="118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Borders/>
            <w:shd w:fill="auto"/>
            <w:tcW w:type="dxa" w:w="128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Borders/>
            <w:shd w:fill="auto"/>
            <w:tcW w:type="dxa" w:w="133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Borders/>
            <w:shd w:fill="auto"/>
            <w:tcW w:type="dxa" w:w="147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2,3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Borders/>
            <w:shd w:fill="auto"/>
            <w:tcW w:type="dxa" w:w="62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79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01.01.2018</w:t>
            </w:r>
          </w:p>
        </w:tc>
        <w:tc>
          <w:tcPr>
            <w:tcBorders/>
            <w:shd w:fill="auto"/>
            <w:tcW w:type="dxa" w:w="88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98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Borders/>
            <w:shd w:fill="auto"/>
            <w:tcW w:type="dxa" w:w="108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Borders/>
            <w:shd w:fill="auto"/>
            <w:tcW w:type="dxa" w:w="118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Borders/>
            <w:shd w:fill="auto"/>
            <w:tcW w:type="dxa" w:w="128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Borders/>
            <w:shd w:fill="auto"/>
            <w:tcW w:type="dxa" w:w="133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Borders/>
            <w:shd w:fill="auto"/>
            <w:tcW w:type="dxa" w:w="147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4,4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Лужский муниципальный район</w:t>
            </w:r>
          </w:p>
        </w:tc>
        <w:tc>
          <w:tcPr>
            <w:tcBorders/>
            <w:shd w:fill="auto"/>
            <w:tcW w:type="dxa" w:w="62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79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01.01.2018</w:t>
            </w:r>
          </w:p>
        </w:tc>
        <w:tc>
          <w:tcPr>
            <w:tcBorders/>
            <w:shd w:fill="auto"/>
            <w:tcW w:type="dxa" w:w="88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98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Borders/>
            <w:shd w:fill="auto"/>
            <w:tcW w:type="dxa" w:w="108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Borders/>
            <w:shd w:fill="auto"/>
            <w:tcW w:type="dxa" w:w="118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Borders/>
            <w:shd w:fill="auto"/>
            <w:tcW w:type="dxa" w:w="128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Borders/>
            <w:shd w:fill="auto"/>
            <w:tcW w:type="dxa" w:w="133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4,1</w:t>
            </w:r>
          </w:p>
        </w:tc>
        <w:tc>
          <w:tcPr>
            <w:tcBorders/>
            <w:shd w:fill="auto"/>
            <w:tcW w:type="dxa" w:w="147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4,9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Borders/>
            <w:shd w:fill="auto"/>
            <w:tcW w:type="dxa" w:w="62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79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01.01.2018</w:t>
            </w:r>
          </w:p>
        </w:tc>
        <w:tc>
          <w:tcPr>
            <w:tcBorders/>
            <w:shd w:fill="auto"/>
            <w:tcW w:type="dxa" w:w="88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98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Borders/>
            <w:shd w:fill="auto"/>
            <w:tcW w:type="dxa" w:w="108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Borders/>
            <w:shd w:fill="auto"/>
            <w:tcW w:type="dxa" w:w="118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Borders/>
            <w:shd w:fill="auto"/>
            <w:tcW w:type="dxa" w:w="128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Borders/>
            <w:shd w:fill="auto"/>
            <w:tcW w:type="dxa" w:w="133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Borders/>
            <w:shd w:fill="auto"/>
            <w:tcW w:type="dxa" w:w="147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2,4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Borders/>
            <w:shd w:fill="auto"/>
            <w:tcW w:type="dxa" w:w="62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79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01.01.2018</w:t>
            </w:r>
          </w:p>
        </w:tc>
        <w:tc>
          <w:tcPr>
            <w:tcBorders/>
            <w:shd w:fill="auto"/>
            <w:tcW w:type="dxa" w:w="88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98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Borders/>
            <w:shd w:fill="auto"/>
            <w:tcW w:type="dxa" w:w="108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Borders/>
            <w:shd w:fill="auto"/>
            <w:tcW w:type="dxa" w:w="118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Borders/>
            <w:shd w:fill="auto"/>
            <w:tcW w:type="dxa" w:w="128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Borders/>
            <w:shd w:fill="auto"/>
            <w:tcW w:type="dxa" w:w="133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Borders/>
            <w:shd w:fill="auto"/>
            <w:tcW w:type="dxa" w:w="147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4,4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Borders/>
            <w:shd w:fill="auto"/>
            <w:tcW w:type="dxa" w:w="62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79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01.01.2018</w:t>
            </w:r>
          </w:p>
        </w:tc>
        <w:tc>
          <w:tcPr>
            <w:tcBorders/>
            <w:shd w:fill="auto"/>
            <w:tcW w:type="dxa" w:w="88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98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Borders/>
            <w:shd w:fill="auto"/>
            <w:tcW w:type="dxa" w:w="108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Borders/>
            <w:shd w:fill="auto"/>
            <w:tcW w:type="dxa" w:w="118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Borders/>
            <w:shd w:fill="auto"/>
            <w:tcW w:type="dxa" w:w="128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Borders/>
            <w:shd w:fill="auto"/>
            <w:tcW w:type="dxa" w:w="133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Borders/>
            <w:shd w:fill="auto"/>
            <w:tcW w:type="dxa" w:w="147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2,8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Borders/>
            <w:shd w:fill="auto"/>
            <w:tcW w:type="dxa" w:w="62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79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01.01.2018</w:t>
            </w:r>
          </w:p>
        </w:tc>
        <w:tc>
          <w:tcPr>
            <w:tcBorders/>
            <w:shd w:fill="auto"/>
            <w:tcW w:type="dxa" w:w="88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98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Borders/>
            <w:shd w:fill="auto"/>
            <w:tcW w:type="dxa" w:w="108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Borders/>
            <w:shd w:fill="auto"/>
            <w:tcW w:type="dxa" w:w="118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Borders/>
            <w:shd w:fill="auto"/>
            <w:tcW w:type="dxa" w:w="128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Borders/>
            <w:shd w:fill="auto"/>
            <w:tcW w:type="dxa" w:w="133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Borders/>
            <w:shd w:fill="auto"/>
            <w:tcW w:type="dxa" w:w="147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5,1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Borders/>
            <w:shd w:fill="auto"/>
            <w:tcW w:type="dxa" w:w="62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79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01.01.2018</w:t>
            </w:r>
          </w:p>
        </w:tc>
        <w:tc>
          <w:tcPr>
            <w:tcBorders/>
            <w:shd w:fill="auto"/>
            <w:tcW w:type="dxa" w:w="88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98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Borders/>
            <w:shd w:fill="auto"/>
            <w:tcW w:type="dxa" w:w="108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Borders/>
            <w:shd w:fill="auto"/>
            <w:tcW w:type="dxa" w:w="118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Borders/>
            <w:shd w:fill="auto"/>
            <w:tcW w:type="dxa" w:w="128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Borders/>
            <w:shd w:fill="auto"/>
            <w:tcW w:type="dxa" w:w="133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Borders/>
            <w:shd w:fill="auto"/>
            <w:tcW w:type="dxa" w:w="147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Тосненский муниципальный район</w:t>
            </w:r>
          </w:p>
        </w:tc>
        <w:tc>
          <w:tcPr>
            <w:tcBorders/>
            <w:shd w:fill="auto"/>
            <w:tcW w:type="dxa" w:w="62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79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01.01.2018</w:t>
            </w:r>
          </w:p>
        </w:tc>
        <w:tc>
          <w:tcPr>
            <w:tcBorders/>
            <w:shd w:fill="auto"/>
            <w:tcW w:type="dxa" w:w="88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98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Borders/>
            <w:shd w:fill="auto"/>
            <w:tcW w:type="dxa" w:w="108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Borders/>
            <w:shd w:fill="auto"/>
            <w:tcW w:type="dxa" w:w="118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Borders/>
            <w:shd w:fill="auto"/>
            <w:tcW w:type="dxa" w:w="128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Borders/>
            <w:shd w:fill="auto"/>
            <w:tcW w:type="dxa" w:w="133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Borders/>
            <w:shd w:fill="auto"/>
            <w:tcW w:type="dxa" w:w="147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9,1</w:t>
            </w:r>
          </w:p>
        </w:tc>
      </w:tr>
      <w:tr>
        <w:trPr>
          <w:cantSplit w:val="off"/>
        </w:trPr>
        <w:tc>
          <w:tcPr>
            <w:tcBorders/>
            <w:gridSpan w:val="10"/>
            <w:shd w:fill="auto"/>
            <w:tcW w:type="dxa" w:w="1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sz w:val="24"/>
                <w:szCs w:val="24"/>
              </w:rPr>
              <w:t>4. 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будущее», нарастающим итогом, человек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Borders/>
            <w:shd w:fill="auto"/>
            <w:tcW w:type="dxa" w:w="62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Borders/>
            <w:shd w:fill="auto"/>
            <w:tcW w:type="dxa" w:w="79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01.06.2018</w:t>
            </w:r>
          </w:p>
        </w:tc>
        <w:tc>
          <w:tcPr>
            <w:tcBorders/>
            <w:shd w:fill="auto"/>
            <w:tcW w:type="dxa" w:w="88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Borders/>
            <w:shd w:fill="auto"/>
            <w:tcW w:type="dxa" w:w="98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Borders/>
            <w:shd w:fill="auto"/>
            <w:tcW w:type="dxa" w:w="108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Borders/>
            <w:shd w:fill="auto"/>
            <w:tcW w:type="dxa" w:w="118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Borders/>
            <w:shd w:fill="auto"/>
            <w:tcW w:type="dxa" w:w="128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Borders/>
            <w:shd w:fill="auto"/>
            <w:tcW w:type="dxa" w:w="133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236</w:t>
            </w:r>
          </w:p>
        </w:tc>
        <w:tc>
          <w:tcPr>
            <w:tcBorders/>
            <w:shd w:fill="auto"/>
            <w:tcW w:type="dxa" w:w="147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304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Borders/>
            <w:shd w:fill="auto"/>
            <w:tcW w:type="dxa" w:w="62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Borders/>
            <w:shd w:fill="auto"/>
            <w:tcW w:type="dxa" w:w="79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01.06.2018</w:t>
            </w:r>
          </w:p>
        </w:tc>
        <w:tc>
          <w:tcPr>
            <w:tcBorders/>
            <w:shd w:fill="auto"/>
            <w:tcW w:type="dxa" w:w="88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Borders/>
            <w:shd w:fill="auto"/>
            <w:tcW w:type="dxa" w:w="98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Borders/>
            <w:shd w:fill="auto"/>
            <w:tcW w:type="dxa" w:w="108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Borders/>
            <w:shd w:fill="auto"/>
            <w:tcW w:type="dxa" w:w="118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Borders/>
            <w:shd w:fill="auto"/>
            <w:tcW w:type="dxa" w:w="128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Borders/>
            <w:shd w:fill="auto"/>
            <w:tcW w:type="dxa" w:w="133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218</w:t>
            </w:r>
          </w:p>
        </w:tc>
        <w:tc>
          <w:tcPr>
            <w:tcBorders/>
            <w:shd w:fill="auto"/>
            <w:tcW w:type="dxa" w:w="147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280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Borders/>
            <w:shd w:fill="auto"/>
            <w:tcW w:type="dxa" w:w="62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Borders/>
            <w:shd w:fill="auto"/>
            <w:tcW w:type="dxa" w:w="79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01.06.2018</w:t>
            </w:r>
          </w:p>
        </w:tc>
        <w:tc>
          <w:tcPr>
            <w:tcBorders/>
            <w:shd w:fill="auto"/>
            <w:tcW w:type="dxa" w:w="88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Borders/>
            <w:shd w:fill="auto"/>
            <w:tcW w:type="dxa" w:w="98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Borders/>
            <w:shd w:fill="auto"/>
            <w:tcW w:type="dxa" w:w="108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Borders/>
            <w:shd w:fill="auto"/>
            <w:tcW w:type="dxa" w:w="118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Borders/>
            <w:shd w:fill="auto"/>
            <w:tcW w:type="dxa" w:w="128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Borders/>
            <w:shd w:fill="auto"/>
            <w:tcW w:type="dxa" w:w="133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411</w:t>
            </w:r>
          </w:p>
        </w:tc>
        <w:tc>
          <w:tcPr>
            <w:tcBorders/>
            <w:shd w:fill="auto"/>
            <w:tcW w:type="dxa" w:w="147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528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Borders/>
            <w:shd w:fill="auto"/>
            <w:tcW w:type="dxa" w:w="62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Borders/>
            <w:shd w:fill="auto"/>
            <w:tcW w:type="dxa" w:w="79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01.06.2018</w:t>
            </w:r>
          </w:p>
        </w:tc>
        <w:tc>
          <w:tcPr>
            <w:tcBorders/>
            <w:shd w:fill="auto"/>
            <w:tcW w:type="dxa" w:w="88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Borders/>
            <w:shd w:fill="auto"/>
            <w:tcW w:type="dxa" w:w="98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529</w:t>
            </w:r>
          </w:p>
        </w:tc>
        <w:tc>
          <w:tcPr>
            <w:tcBorders/>
            <w:shd w:fill="auto"/>
            <w:tcW w:type="dxa" w:w="108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Borders/>
            <w:shd w:fill="auto"/>
            <w:tcW w:type="dxa" w:w="118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1058</w:t>
            </w:r>
          </w:p>
        </w:tc>
        <w:tc>
          <w:tcPr>
            <w:tcBorders/>
            <w:shd w:fill="auto"/>
            <w:tcW w:type="dxa" w:w="128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1454</w:t>
            </w:r>
          </w:p>
        </w:tc>
        <w:tc>
          <w:tcPr>
            <w:tcBorders/>
            <w:shd w:fill="auto"/>
            <w:tcW w:type="dxa" w:w="133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1851</w:t>
            </w:r>
          </w:p>
        </w:tc>
        <w:tc>
          <w:tcPr>
            <w:tcBorders/>
            <w:shd w:fill="auto"/>
            <w:tcW w:type="dxa" w:w="147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2379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Выборгский район</w:t>
            </w:r>
          </w:p>
        </w:tc>
        <w:tc>
          <w:tcPr>
            <w:tcBorders/>
            <w:shd w:fill="auto"/>
            <w:tcW w:type="dxa" w:w="62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Borders/>
            <w:shd w:fill="auto"/>
            <w:tcW w:type="dxa" w:w="79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01.06.2018</w:t>
            </w:r>
          </w:p>
        </w:tc>
        <w:tc>
          <w:tcPr>
            <w:tcBorders/>
            <w:shd w:fill="auto"/>
            <w:tcW w:type="dxa" w:w="88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Borders/>
            <w:shd w:fill="auto"/>
            <w:tcW w:type="dxa" w:w="98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255</w:t>
            </w:r>
          </w:p>
        </w:tc>
        <w:tc>
          <w:tcPr>
            <w:tcBorders/>
            <w:shd w:fill="auto"/>
            <w:tcW w:type="dxa" w:w="108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382</w:t>
            </w:r>
          </w:p>
        </w:tc>
        <w:tc>
          <w:tcPr>
            <w:tcBorders/>
            <w:shd w:fill="auto"/>
            <w:tcW w:type="dxa" w:w="118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Borders/>
            <w:shd w:fill="auto"/>
            <w:tcW w:type="dxa" w:w="128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701</w:t>
            </w:r>
          </w:p>
        </w:tc>
        <w:tc>
          <w:tcPr>
            <w:tcBorders/>
            <w:shd w:fill="auto"/>
            <w:tcW w:type="dxa" w:w="133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Borders/>
            <w:shd w:fill="auto"/>
            <w:tcW w:type="dxa" w:w="147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1147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Borders/>
            <w:shd w:fill="auto"/>
            <w:tcW w:type="dxa" w:w="62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Borders/>
            <w:shd w:fill="auto"/>
            <w:tcW w:type="dxa" w:w="79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01.06.2018</w:t>
            </w:r>
          </w:p>
        </w:tc>
        <w:tc>
          <w:tcPr>
            <w:tcBorders/>
            <w:shd w:fill="auto"/>
            <w:tcW w:type="dxa" w:w="88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Borders/>
            <w:shd w:fill="auto"/>
            <w:tcW w:type="dxa" w:w="98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294</w:t>
            </w:r>
          </w:p>
        </w:tc>
        <w:tc>
          <w:tcPr>
            <w:tcBorders/>
            <w:shd w:fill="auto"/>
            <w:tcW w:type="dxa" w:w="108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441</w:t>
            </w:r>
          </w:p>
        </w:tc>
        <w:tc>
          <w:tcPr>
            <w:tcBorders/>
            <w:shd w:fill="auto"/>
            <w:tcW w:type="dxa" w:w="118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588</w:t>
            </w:r>
          </w:p>
        </w:tc>
        <w:tc>
          <w:tcPr>
            <w:tcBorders/>
            <w:shd w:fill="auto"/>
            <w:tcW w:type="dxa" w:w="128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808</w:t>
            </w:r>
          </w:p>
        </w:tc>
        <w:tc>
          <w:tcPr>
            <w:tcBorders/>
            <w:shd w:fill="auto"/>
            <w:tcW w:type="dxa" w:w="133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1028</w:t>
            </w:r>
          </w:p>
        </w:tc>
        <w:tc>
          <w:tcPr>
            <w:tcBorders/>
            <w:shd w:fill="auto"/>
            <w:tcW w:type="dxa" w:w="147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1322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Borders/>
            <w:shd w:fill="auto"/>
            <w:tcW w:type="dxa" w:w="62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Borders/>
            <w:shd w:fill="auto"/>
            <w:tcW w:type="dxa" w:w="79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01.06.2018</w:t>
            </w:r>
          </w:p>
        </w:tc>
        <w:tc>
          <w:tcPr>
            <w:tcBorders/>
            <w:shd w:fill="auto"/>
            <w:tcW w:type="dxa" w:w="88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Borders/>
            <w:shd w:fill="auto"/>
            <w:tcW w:type="dxa" w:w="98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Borders/>
            <w:shd w:fill="auto"/>
            <w:tcW w:type="dxa" w:w="108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Borders/>
            <w:shd w:fill="auto"/>
            <w:tcW w:type="dxa" w:w="118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221</w:t>
            </w:r>
          </w:p>
        </w:tc>
        <w:tc>
          <w:tcPr>
            <w:tcBorders/>
            <w:shd w:fill="auto"/>
            <w:tcW w:type="dxa" w:w="128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Borders/>
            <w:shd w:fill="auto"/>
            <w:tcW w:type="dxa" w:w="133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386</w:t>
            </w:r>
          </w:p>
        </w:tc>
        <w:tc>
          <w:tcPr>
            <w:tcBorders/>
            <w:shd w:fill="auto"/>
            <w:tcW w:type="dxa" w:w="147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497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Borders/>
            <w:shd w:fill="auto"/>
            <w:tcW w:type="dxa" w:w="62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Borders/>
            <w:shd w:fill="auto"/>
            <w:tcW w:type="dxa" w:w="79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01.06.2018</w:t>
            </w:r>
          </w:p>
        </w:tc>
        <w:tc>
          <w:tcPr>
            <w:tcBorders/>
            <w:shd w:fill="auto"/>
            <w:tcW w:type="dxa" w:w="88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Borders/>
            <w:shd w:fill="auto"/>
            <w:tcW w:type="dxa" w:w="98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Borders/>
            <w:shd w:fill="auto"/>
            <w:tcW w:type="dxa" w:w="108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Borders/>
            <w:shd w:fill="auto"/>
            <w:tcW w:type="dxa" w:w="118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207</w:t>
            </w:r>
          </w:p>
        </w:tc>
        <w:tc>
          <w:tcPr>
            <w:tcBorders/>
            <w:shd w:fill="auto"/>
            <w:tcW w:type="dxa" w:w="128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284</w:t>
            </w:r>
          </w:p>
        </w:tc>
        <w:tc>
          <w:tcPr>
            <w:tcBorders/>
            <w:shd w:fill="auto"/>
            <w:tcW w:type="dxa" w:w="133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361</w:t>
            </w:r>
          </w:p>
        </w:tc>
        <w:tc>
          <w:tcPr>
            <w:tcBorders/>
            <w:shd w:fill="auto"/>
            <w:tcW w:type="dxa" w:w="147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465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Borders/>
            <w:shd w:fill="auto"/>
            <w:tcW w:type="dxa" w:w="62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Borders/>
            <w:shd w:fill="auto"/>
            <w:tcW w:type="dxa" w:w="79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01.06.2018</w:t>
            </w:r>
          </w:p>
        </w:tc>
        <w:tc>
          <w:tcPr>
            <w:tcBorders/>
            <w:shd w:fill="auto"/>
            <w:tcW w:type="dxa" w:w="88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Borders/>
            <w:shd w:fill="auto"/>
            <w:tcW w:type="dxa" w:w="98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Borders/>
            <w:shd w:fill="auto"/>
            <w:tcW w:type="dxa" w:w="108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198</w:t>
            </w:r>
          </w:p>
        </w:tc>
        <w:tc>
          <w:tcPr>
            <w:tcBorders/>
            <w:shd w:fill="auto"/>
            <w:tcW w:type="dxa" w:w="118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263</w:t>
            </w:r>
          </w:p>
        </w:tc>
        <w:tc>
          <w:tcPr>
            <w:tcBorders/>
            <w:shd w:fill="auto"/>
            <w:tcW w:type="dxa" w:w="128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362</w:t>
            </w:r>
          </w:p>
        </w:tc>
        <w:tc>
          <w:tcPr>
            <w:tcBorders/>
            <w:shd w:fill="auto"/>
            <w:tcW w:type="dxa" w:w="133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461</w:t>
            </w:r>
          </w:p>
        </w:tc>
        <w:tc>
          <w:tcPr>
            <w:tcBorders/>
            <w:shd w:fill="auto"/>
            <w:tcW w:type="dxa" w:w="147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593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Borders/>
            <w:shd w:fill="auto"/>
            <w:tcW w:type="dxa" w:w="62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Borders/>
            <w:shd w:fill="auto"/>
            <w:tcW w:type="dxa" w:w="79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01.06.2018</w:t>
            </w:r>
          </w:p>
        </w:tc>
        <w:tc>
          <w:tcPr>
            <w:tcBorders/>
            <w:shd w:fill="auto"/>
            <w:tcW w:type="dxa" w:w="88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Borders/>
            <w:shd w:fill="auto"/>
            <w:tcW w:type="dxa" w:w="98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Borders/>
            <w:shd w:fill="auto"/>
            <w:tcW w:type="dxa" w:w="108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Borders/>
            <w:shd w:fill="auto"/>
            <w:tcW w:type="dxa" w:w="118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Borders/>
            <w:shd w:fill="auto"/>
            <w:tcW w:type="dxa" w:w="128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Borders/>
            <w:shd w:fill="auto"/>
            <w:tcW w:type="dxa" w:w="133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Borders/>
            <w:shd w:fill="auto"/>
            <w:tcW w:type="dxa" w:w="147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179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Borders/>
            <w:shd w:fill="auto"/>
            <w:tcW w:type="dxa" w:w="62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Borders/>
            <w:shd w:fill="auto"/>
            <w:tcW w:type="dxa" w:w="79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01.06.2018</w:t>
            </w:r>
          </w:p>
        </w:tc>
        <w:tc>
          <w:tcPr>
            <w:tcBorders/>
            <w:shd w:fill="auto"/>
            <w:tcW w:type="dxa" w:w="88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Borders/>
            <w:shd w:fill="auto"/>
            <w:tcW w:type="dxa" w:w="98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Borders/>
            <w:shd w:fill="auto"/>
            <w:tcW w:type="dxa" w:w="108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Borders/>
            <w:shd w:fill="auto"/>
            <w:tcW w:type="dxa" w:w="118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Borders/>
            <w:shd w:fill="auto"/>
            <w:tcW w:type="dxa" w:w="128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212</w:t>
            </w:r>
          </w:p>
        </w:tc>
        <w:tc>
          <w:tcPr>
            <w:tcBorders/>
            <w:shd w:fill="auto"/>
            <w:tcW w:type="dxa" w:w="133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Borders/>
            <w:shd w:fill="auto"/>
            <w:tcW w:type="dxa" w:w="147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347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Лужский муниципальный район</w:t>
            </w:r>
          </w:p>
        </w:tc>
        <w:tc>
          <w:tcPr>
            <w:tcBorders/>
            <w:shd w:fill="auto"/>
            <w:tcW w:type="dxa" w:w="62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Borders/>
            <w:shd w:fill="auto"/>
            <w:tcW w:type="dxa" w:w="79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01.06.2018</w:t>
            </w:r>
          </w:p>
        </w:tc>
        <w:tc>
          <w:tcPr>
            <w:tcBorders/>
            <w:shd w:fill="auto"/>
            <w:tcW w:type="dxa" w:w="88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Borders/>
            <w:shd w:fill="auto"/>
            <w:tcW w:type="dxa" w:w="98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Borders/>
            <w:shd w:fill="auto"/>
            <w:tcW w:type="dxa" w:w="108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Borders/>
            <w:shd w:fill="auto"/>
            <w:tcW w:type="dxa" w:w="118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Borders/>
            <w:shd w:fill="auto"/>
            <w:tcW w:type="dxa" w:w="128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Borders/>
            <w:shd w:fill="auto"/>
            <w:tcW w:type="dxa" w:w="133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Borders/>
            <w:shd w:fill="auto"/>
            <w:tcW w:type="dxa" w:w="147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392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Borders/>
            <w:shd w:fill="auto"/>
            <w:tcW w:type="dxa" w:w="62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Borders/>
            <w:shd w:fill="auto"/>
            <w:tcW w:type="dxa" w:w="79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01.06.2018</w:t>
            </w:r>
          </w:p>
        </w:tc>
        <w:tc>
          <w:tcPr>
            <w:tcBorders/>
            <w:shd w:fill="auto"/>
            <w:tcW w:type="dxa" w:w="88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Borders/>
            <w:shd w:fill="auto"/>
            <w:tcW w:type="dxa" w:w="98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Borders/>
            <w:shd w:fill="auto"/>
            <w:tcW w:type="dxa" w:w="108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Borders/>
            <w:shd w:fill="auto"/>
            <w:tcW w:type="dxa" w:w="118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Borders/>
            <w:shd w:fill="auto"/>
            <w:tcW w:type="dxa" w:w="128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Borders/>
            <w:shd w:fill="auto"/>
            <w:tcW w:type="dxa" w:w="133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Borders/>
            <w:shd w:fill="auto"/>
            <w:tcW w:type="dxa" w:w="147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191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Borders/>
            <w:shd w:fill="auto"/>
            <w:tcW w:type="dxa" w:w="62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Borders/>
            <w:shd w:fill="auto"/>
            <w:tcW w:type="dxa" w:w="79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01.06.2018</w:t>
            </w:r>
          </w:p>
        </w:tc>
        <w:tc>
          <w:tcPr>
            <w:tcBorders/>
            <w:shd w:fill="auto"/>
            <w:tcW w:type="dxa" w:w="88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Borders/>
            <w:shd w:fill="auto"/>
            <w:tcW w:type="dxa" w:w="98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Borders/>
            <w:shd w:fill="auto"/>
            <w:tcW w:type="dxa" w:w="108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Borders/>
            <w:shd w:fill="auto"/>
            <w:tcW w:type="dxa" w:w="118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Borders/>
            <w:shd w:fill="auto"/>
            <w:tcW w:type="dxa" w:w="128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214</w:t>
            </w:r>
          </w:p>
        </w:tc>
        <w:tc>
          <w:tcPr>
            <w:tcBorders/>
            <w:shd w:fill="auto"/>
            <w:tcW w:type="dxa" w:w="133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272</w:t>
            </w:r>
          </w:p>
        </w:tc>
        <w:tc>
          <w:tcPr>
            <w:tcBorders/>
            <w:shd w:fill="auto"/>
            <w:tcW w:type="dxa" w:w="147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350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Borders/>
            <w:shd w:fill="auto"/>
            <w:tcW w:type="dxa" w:w="62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Borders/>
            <w:shd w:fill="auto"/>
            <w:tcW w:type="dxa" w:w="79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01.06.2018</w:t>
            </w:r>
          </w:p>
        </w:tc>
        <w:tc>
          <w:tcPr>
            <w:tcBorders/>
            <w:shd w:fill="auto"/>
            <w:tcW w:type="dxa" w:w="88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Borders/>
            <w:shd w:fill="auto"/>
            <w:tcW w:type="dxa" w:w="98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Borders/>
            <w:shd w:fill="auto"/>
            <w:tcW w:type="dxa" w:w="108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Borders/>
            <w:shd w:fill="auto"/>
            <w:tcW w:type="dxa" w:w="118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Borders/>
            <w:shd w:fill="auto"/>
            <w:tcW w:type="dxa" w:w="128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Borders/>
            <w:shd w:fill="auto"/>
            <w:tcW w:type="dxa" w:w="133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Borders/>
            <w:shd w:fill="auto"/>
            <w:tcW w:type="dxa" w:w="147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221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Borders/>
            <w:shd w:fill="auto"/>
            <w:tcW w:type="dxa" w:w="62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Borders/>
            <w:shd w:fill="auto"/>
            <w:tcW w:type="dxa" w:w="79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01.06.2018</w:t>
            </w:r>
          </w:p>
        </w:tc>
        <w:tc>
          <w:tcPr>
            <w:tcBorders/>
            <w:shd w:fill="auto"/>
            <w:tcW w:type="dxa" w:w="88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Borders/>
            <w:shd w:fill="auto"/>
            <w:tcW w:type="dxa" w:w="98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Borders/>
            <w:shd w:fill="auto"/>
            <w:tcW w:type="dxa" w:w="108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Borders/>
            <w:shd w:fill="auto"/>
            <w:tcW w:type="dxa" w:w="118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Borders/>
            <w:shd w:fill="auto"/>
            <w:tcW w:type="dxa" w:w="128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248</w:t>
            </w:r>
          </w:p>
        </w:tc>
        <w:tc>
          <w:tcPr>
            <w:tcBorders/>
            <w:shd w:fill="auto"/>
            <w:tcW w:type="dxa" w:w="133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315</w:t>
            </w:r>
          </w:p>
        </w:tc>
        <w:tc>
          <w:tcPr>
            <w:tcBorders/>
            <w:shd w:fill="auto"/>
            <w:tcW w:type="dxa" w:w="147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405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Borders/>
            <w:shd w:fill="auto"/>
            <w:tcW w:type="dxa" w:w="62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Borders/>
            <w:shd w:fill="auto"/>
            <w:tcW w:type="dxa" w:w="79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01.06.2018</w:t>
            </w:r>
          </w:p>
        </w:tc>
        <w:tc>
          <w:tcPr>
            <w:tcBorders/>
            <w:shd w:fill="auto"/>
            <w:tcW w:type="dxa" w:w="88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Borders/>
            <w:shd w:fill="auto"/>
            <w:tcW w:type="dxa" w:w="98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Borders/>
            <w:shd w:fill="auto"/>
            <w:tcW w:type="dxa" w:w="108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Borders/>
            <w:shd w:fill="auto"/>
            <w:tcW w:type="dxa" w:w="118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Borders/>
            <w:shd w:fill="auto"/>
            <w:tcW w:type="dxa" w:w="128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293</w:t>
            </w:r>
          </w:p>
        </w:tc>
        <w:tc>
          <w:tcPr>
            <w:tcBorders/>
            <w:shd w:fill="auto"/>
            <w:tcW w:type="dxa" w:w="133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372</w:t>
            </w:r>
          </w:p>
        </w:tc>
        <w:tc>
          <w:tcPr>
            <w:tcBorders/>
            <w:shd w:fill="auto"/>
            <w:tcW w:type="dxa" w:w="147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479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Тосненский муниципальный район</w:t>
            </w:r>
          </w:p>
        </w:tc>
        <w:tc>
          <w:tcPr>
            <w:tcBorders/>
            <w:shd w:fill="auto"/>
            <w:tcW w:type="dxa" w:w="62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Borders/>
            <w:shd w:fill="auto"/>
            <w:tcW w:type="dxa" w:w="79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01.06.2018</w:t>
            </w:r>
          </w:p>
        </w:tc>
        <w:tc>
          <w:tcPr>
            <w:tcBorders/>
            <w:shd w:fill="auto"/>
            <w:tcW w:type="dxa" w:w="88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Borders/>
            <w:shd w:fill="auto"/>
            <w:tcW w:type="dxa" w:w="98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Borders/>
            <w:shd w:fill="auto"/>
            <w:tcW w:type="dxa" w:w="108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Borders/>
            <w:shd w:fill="auto"/>
            <w:tcW w:type="dxa" w:w="118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Borders/>
            <w:shd w:fill="auto"/>
            <w:tcW w:type="dxa" w:w="128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441</w:t>
            </w:r>
          </w:p>
        </w:tc>
        <w:tc>
          <w:tcPr>
            <w:tcBorders/>
            <w:shd w:fill="auto"/>
            <w:tcW w:type="dxa" w:w="133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561</w:t>
            </w:r>
          </w:p>
        </w:tc>
        <w:tc>
          <w:tcPr>
            <w:tcBorders/>
            <w:shd w:fill="auto"/>
            <w:tcW w:type="dxa" w:w="147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</w:tr>
    </w:tbl>
    <w:p>
      <w:pPr>
        <w:pStyle w:val="style0"/>
        <w:jc w:val="center"/>
        <w:spacing w:line="100" w:lineRule="atLeast"/>
      </w:pPr>
      <w:r>
        <w:rPr>
          <w:sz w:val="24"/>
          <w:szCs w:val="24"/>
        </w:rPr>
      </w:r>
    </w:p>
    <w:p>
      <w:pPr>
        <w:pStyle w:val="style0"/>
        <w:jc w:val="left"/>
        <w:spacing w:line="100" w:lineRule="atLeast"/>
      </w:pPr>
      <w:r>
        <w:rPr>
          <w:sz w:val="24"/>
          <w:szCs w:val="24"/>
        </w:rPr>
      </w:r>
    </w:p>
    <w:p>
      <w:pPr>
        <w:pStyle w:val="style0"/>
        <w:jc w:val="center"/>
        <w:pageBreakBefore/>
        <w:spacing w:line="100" w:lineRule="atLeast"/>
      </w:pPr>
      <w:r>
        <w:rPr>
          <w:sz w:val="24"/>
          <w:b/>
          <w:szCs w:val="24"/>
        </w:rPr>
        <w:t>ДОПОЛНИТЕЛЬНЫЕ ОБОСНОВЫВАЮЩИЕ МАТЕРИАЛЫ</w:t>
      </w:r>
    </w:p>
    <w:p>
      <w:pPr>
        <w:pStyle w:val="style0"/>
        <w:jc w:val="center"/>
        <w:spacing w:line="100" w:lineRule="atLeast"/>
      </w:pPr>
      <w:r>
        <w:rPr>
          <w:sz w:val="24"/>
          <w:szCs w:val="24"/>
        </w:rPr>
      </w:r>
    </w:p>
    <w:p>
      <w:pPr>
        <w:pStyle w:val="style0"/>
        <w:jc w:val="center"/>
        <w:spacing w:line="100" w:lineRule="atLeast"/>
      </w:pPr>
      <w:r>
        <w:rPr>
          <w:sz w:val="24"/>
          <w:szCs w:val="24"/>
        </w:rPr>
        <w:t>регионального проекта</w:t>
      </w:r>
    </w:p>
    <w:p>
      <w:pPr>
        <w:pStyle w:val="style0"/>
        <w:jc w:val="center"/>
        <w:spacing w:line="100" w:lineRule="atLeast"/>
      </w:pPr>
      <w:r>
        <w:rPr>
          <w:sz w:val="24"/>
          <w:szCs w:val="24"/>
        </w:rPr>
        <w:t>«Успех каждого ребенка»</w:t>
      </w:r>
    </w:p>
    <w:p>
      <w:pPr>
        <w:pStyle w:val="style0"/>
        <w:jc w:val="center"/>
        <w:spacing w:line="100" w:lineRule="atLeast"/>
      </w:pPr>
      <w:r>
        <w:rPr>
          <w:sz w:val="24"/>
          <w:szCs w:val="24"/>
        </w:rPr>
      </w:r>
    </w:p>
    <w:p>
      <w:pPr>
        <w:pStyle w:val="style0"/>
        <w:jc w:val="center"/>
        <w:spacing w:line="100" w:lineRule="atLeast"/>
      </w:pPr>
      <w:r>
        <w:rPr>
          <w:sz w:val="24"/>
          <w:szCs w:val="24"/>
        </w:rPr>
        <w:t xml:space="preserve">1. Модель функционирования результатов и достижения показателей регионального проекта </w:t>
      </w:r>
    </w:p>
    <w:p>
      <w:pPr>
        <w:pStyle w:val="style0"/>
        <w:jc w:val="center"/>
        <w:spacing w:line="100" w:lineRule="atLeast"/>
      </w:pPr>
      <w:r>
        <w:rPr>
          <w:sz w:val="24"/>
          <w:szCs w:val="24"/>
        </w:rPr>
      </w:r>
    </w:p>
    <w:p>
      <w:pPr>
        <w:pStyle w:val="style0"/>
        <w:widowControl/>
        <w:ind w:firstLine="851" w:left="0" w:right="0"/>
        <w:spacing w:line="100" w:lineRule="atLeast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Региональный проект «Успех каждого ребенка» направлен на достижение цели национального проекта «Образование» по воспитанию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 </w:t>
      </w:r>
    </w:p>
    <w:p>
      <w:pPr>
        <w:pStyle w:val="style0"/>
        <w:widowControl/>
        <w:ind w:firstLine="851" w:left="0" w:right="0"/>
        <w:spacing w:line="100" w:lineRule="atLeast"/>
      </w:pPr>
      <w:r>
        <w:rPr>
          <w:sz w:val="24"/>
          <w:szCs w:val="24"/>
        </w:rPr>
        <w:t xml:space="preserve">Результаты реализации настоящего регионального проекта окажут существенное влияние на развитие региональной системы дополнительного образования детей, создание конкурентной среды и повышению доступности и качества дополнительного образования детей, внедрения в практику механизмов персонифицированного финансирования, эффективной системы управления сферой дополнительного образования детей. </w:t>
      </w:r>
    </w:p>
    <w:p>
      <w:pPr>
        <w:pStyle w:val="style0"/>
        <w:widowControl/>
        <w:ind w:firstLine="851" w:left="0" w:right="0"/>
        <w:spacing w:line="100" w:lineRule="atLeast"/>
      </w:pPr>
      <w:r>
        <w:rPr>
          <w:sz w:val="24"/>
          <w:szCs w:val="24"/>
        </w:rPr>
        <w:t xml:space="preserve">Региональным проектом предусмотрено развитие механизмов ранней профессиональной ориентации ребенка и формирование индивидуального учебного плана, в том числе внедрение инструмента сводного электронного портфолио, и в соответствии с выбранными профессиональными компетенциями, активное участие в реализации проекта представителей реального сектора экономики, ведущих научных деятелей, изобретателей и предпринимателей. </w:t>
      </w:r>
    </w:p>
    <w:p>
      <w:pPr>
        <w:pStyle w:val="style0"/>
        <w:widowControl/>
        <w:ind w:firstLine="851" w:left="0" w:right="0"/>
        <w:spacing w:line="100" w:lineRule="atLeast"/>
      </w:pPr>
      <w:r>
        <w:rPr>
          <w:sz w:val="24"/>
          <w:szCs w:val="24"/>
        </w:rPr>
        <w:t>По итогам реализации регионального проекта охват детей дополнительным образованием к 2024 году достигнет 80 %, в том числе не менее 25 % детей будут обучаться по дополнительным общеобразовательным программам естественнонаучной и технической направленностей. В результате для 100 % детей будет обеспечена гармоничная образовательная среда с опорой на исторические и национально-культурные традиции, духовно-нравственные ценности народов Российской Федерации, а также предпосылки для прорывных направлений в формирующемся новом технологическом укладе.</w:t>
      </w:r>
    </w:p>
    <w:p>
      <w:pPr>
        <w:pStyle w:val="style0"/>
        <w:jc w:val="left"/>
        <w:spacing w:line="276" w:lineRule="atLeast"/>
      </w:pPr>
      <w:r>
        <w:rPr>
          <w:sz w:val="22"/>
          <w:szCs w:val="24"/>
        </w:rPr>
      </w:r>
    </w:p>
    <w:p>
      <w:pPr>
        <w:pStyle w:val="style0"/>
        <w:jc w:val="center"/>
        <w:pageBreakBefore/>
        <w:spacing w:line="100" w:lineRule="atLeast"/>
      </w:pPr>
      <w:r>
        <w:rPr>
          <w:sz w:val="24"/>
          <w:szCs w:val="24"/>
        </w:rPr>
        <w:t xml:space="preserve">2. Методика расчета целевых показателей регионального проекта </w:t>
      </w:r>
    </w:p>
    <w:p>
      <w:pPr>
        <w:pStyle w:val="style0"/>
        <w:jc w:val="center"/>
        <w:spacing w:line="100" w:lineRule="atLeast"/>
      </w:pPr>
      <w:r>
        <w:rPr>
          <w:sz w:val="24"/>
          <w:szCs w:val="24"/>
        </w:rPr>
      </w:r>
    </w:p>
    <w:tbl>
      <w:tblPr>
        <w:tblBorders/>
        <w:jc w:val="left"/>
        <w:tblInd w:type="dxa" w:w="-426"/>
      </w:tblPr>
      <w:tblGrid>
        <w:gridCol w:w="1938"/>
        <w:gridCol w:w="3944"/>
        <w:gridCol w:w="5351"/>
        <w:gridCol w:w="7962"/>
        <w:gridCol w:w="9690"/>
        <w:gridCol w:w="11667"/>
        <w:gridCol w:w="13567"/>
        <w:gridCol w:w="15505"/>
      </w:tblGrid>
      <w:tr>
        <w:trPr>
          <w:tblHeader w:val="true"/>
          <w:trHeight w:hRule="atLeast" w:val="20"/>
          <w:cantSplit w:val="off"/>
        </w:trPr>
        <w:tc>
          <w:tcPr>
            <w:tcBorders/>
            <w:shd w:fill="auto"/>
            <w:tcW w:type="dxa" w:w="1938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Borders/>
            <w:shd w:fill="auto"/>
            <w:tcW w:type="dxa" w:w="3944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  <w:lang w:eastAsia="en-US"/>
              </w:rPr>
              <w:t>Методика расчета</w:t>
            </w:r>
          </w:p>
        </w:tc>
        <w:tc>
          <w:tcPr>
            <w:tcBorders/>
            <w:shd w:fill="auto"/>
            <w:tcW w:type="dxa" w:w="5351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  <w:lang w:eastAsia="en-US"/>
              </w:rPr>
              <w:t>Базовые показатели</w:t>
            </w:r>
          </w:p>
        </w:tc>
        <w:tc>
          <w:tcPr>
            <w:tcBorders/>
            <w:shd w:fill="auto"/>
            <w:tcW w:type="dxa" w:w="7962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  <w:lang w:eastAsia="en-US"/>
              </w:rPr>
              <w:t>Источник данных</w:t>
            </w:r>
          </w:p>
        </w:tc>
        <w:tc>
          <w:tcPr>
            <w:tcBorders/>
            <w:shd w:fill="auto"/>
            <w:tcW w:type="dxa" w:w="969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  <w:lang w:eastAsia="en-US"/>
              </w:rPr>
              <w:t>Ответственный за сбор данных</w:t>
            </w:r>
            <w:r>
              <w:rPr>
                <w:rStyle w:val="style20"/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Borders/>
            <w:shd w:fill="auto"/>
            <w:tcW w:type="dxa" w:w="11667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  <w:lang w:eastAsia="en-US"/>
              </w:rPr>
              <w:t>Уровень агрегирования информации</w:t>
            </w:r>
          </w:p>
        </w:tc>
        <w:tc>
          <w:tcPr>
            <w:tcBorders/>
            <w:shd w:fill="auto"/>
            <w:tcW w:type="dxa" w:w="13567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  <w:lang w:eastAsia="en-US"/>
              </w:rPr>
              <w:t>Срок и периодичность</w:t>
            </w:r>
          </w:p>
        </w:tc>
        <w:tc>
          <w:tcPr>
            <w:tcBorders/>
            <w:shd w:fill="auto"/>
            <w:tcW w:type="dxa" w:w="15505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  <w:lang w:eastAsia="en-US"/>
              </w:rPr>
              <w:t>Дополнительная информация</w:t>
            </w:r>
          </w:p>
        </w:tc>
      </w:tr>
      <w:tr>
        <w:trPr>
          <w:trHeight w:hRule="atLeast" w:val="20"/>
          <w:cantSplit w:val="off"/>
        </w:trPr>
        <w:tc>
          <w:tcPr>
            <w:tcBorders/>
            <w:gridSpan w:val="8"/>
            <w:shd w:fill="auto"/>
            <w:tcW w:type="dxa" w:w="1938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  <w:t>Доля детей в возрасте от 5 до 18 лет, охваченных дополнительным образованием, %</w:t>
            </w:r>
            <w:r>
              <w:rPr>
                <w:sz w:val="24"/>
                <w:szCs w:val="24"/>
                <w:iCs/>
                <w:lang w:eastAsia="en-US"/>
              </w:rPr>
              <w:t xml:space="preserve"> </w:t>
            </w:r>
          </w:p>
        </w:tc>
      </w:tr>
      <w:tr>
        <w:trPr>
          <w:trHeight w:hRule="atLeast" w:val="20"/>
          <w:cantSplit w:val="off"/>
        </w:trPr>
        <w:tc>
          <w:tcPr>
            <w:tcBorders/>
            <w:shd w:fill="auto"/>
            <w:tcW w:type="dxa" w:w="1938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Borders/>
            <w:shd w:fill="auto"/>
            <w:tcW w:type="dxa" w:w="3944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Методика расчета показателя (</w:t>
            </w: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vertAlign w:val="subscript"/>
                <w:sz w:val="24"/>
                <w:szCs w:val="24"/>
              </w:rPr>
              <w:t>дод</w:t>
            </w:r>
            <w:r>
              <w:rPr>
                <w:sz w:val="24"/>
                <w:szCs w:val="24"/>
              </w:rPr>
              <w:t xml:space="preserve"> ) утверждена приказом Федеральной службы государственной статистики</w:t>
              <w:br/>
              <w:t xml:space="preserve"> от 4 апреля 2017 г. № 225 «Об утверждении методики расчета показателя «Численность детей в возрасте от 5 до 18 лет, занимавшихся по дополнительным общеобразовательным программам для детей»</w:t>
            </w:r>
          </w:p>
        </w:tc>
        <w:tc>
          <w:tcPr>
            <w:tcBorders/>
            <w:shd w:fill="auto"/>
            <w:tcW w:type="dxa" w:w="5351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vertAlign w:val="subscript"/>
                <w:sz w:val="24"/>
                <w:szCs w:val="24"/>
              </w:rPr>
              <w:t>дод</w:t>
            </w:r>
            <w:r>
              <w:rPr>
                <w:sz w:val="24"/>
                <w:szCs w:val="24"/>
              </w:rPr>
              <w:t xml:space="preserve"> = 71</w:t>
            </w:r>
          </w:p>
        </w:tc>
        <w:tc>
          <w:tcPr>
            <w:tcBorders/>
            <w:shd w:fill="auto"/>
            <w:tcW w:type="dxa" w:w="7962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 xml:space="preserve">Форма федерального статистического наблюдения № 1-ДОП «Сведения о дополнительном образовании и спортивной подготовке детей», </w:t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Форма федерального статистического наблюдения № 1-качество услуг «Вопросник выборочного наблюдения качества и доступности услуг в сферах образования, здравоохранения и социального обслуживания, содействия занятости населения»</w:t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969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Федеральная служба государственной статистики</w:t>
            </w:r>
          </w:p>
        </w:tc>
        <w:tc>
          <w:tcPr>
            <w:tcBorders/>
            <w:shd w:fill="auto"/>
            <w:tcW w:type="dxa" w:w="11667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 xml:space="preserve">По Российской Федерации, </w:t>
            </w:r>
          </w:p>
        </w:tc>
        <w:tc>
          <w:tcPr>
            <w:tcBorders/>
            <w:shd w:fill="auto"/>
            <w:tcW w:type="dxa" w:w="13567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1 раз в год, 30 марта года, следующего за отчетным периодом</w:t>
            </w:r>
          </w:p>
        </w:tc>
        <w:tc>
          <w:tcPr>
            <w:tcBorders/>
            <w:shd w:fill="auto"/>
            <w:tcW w:type="dxa" w:w="15505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spacing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trHeight w:hRule="atLeast" w:val="807"/>
          <w:cantSplit w:val="off"/>
        </w:trPr>
        <w:tc>
          <w:tcPr>
            <w:tcBorders/>
            <w:gridSpan w:val="8"/>
            <w:shd w:fill="auto"/>
            <w:tcW w:type="dxa" w:w="1938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u w:val="none"/>
                <w:szCs w:val="24"/>
                <w:rFonts w:eastAsia="Arial Unicode MS"/>
              </w:rPr>
              <w:t>Число количество детей, охваченных деятельностью детских технопарков «Кванториум» (мобильных технопарков «Кванториум»), тыс. человек, накопительным итогом</w:t>
            </w:r>
          </w:p>
        </w:tc>
      </w:tr>
      <w:tr>
        <w:trPr>
          <w:trHeight w:hRule="atLeast" w:val="20"/>
          <w:cantSplit w:val="off"/>
        </w:trPr>
        <w:tc>
          <w:tcPr>
            <w:tcBorders/>
            <w:shd w:fill="auto"/>
            <w:tcW w:type="dxa" w:w="1938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Borders/>
            <w:shd w:fill="auto"/>
            <w:tcW w:type="dxa" w:w="3944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  <w:rFonts w:ascii="Cambria Math" w:hAnsi="Cambria Math"/>
                <w:lang w:val="en-US"/>
              </w:rPr>
              <w:t>Fкванториум= Ki</w:t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где:</w:t>
            </w:r>
          </w:p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  <w:lang w:val="en-US"/>
              </w:rPr>
              <w:t>K</w:t>
            </w:r>
            <w:r>
              <w:rPr>
                <w:vertAlign w:val="subscript"/>
                <w:sz w:val="24"/>
                <w:szCs w:val="24"/>
                <w:lang w:val="en-US"/>
              </w:rPr>
              <w:t>i</w:t>
            </w:r>
            <w:r>
              <w:rPr>
                <w:vertAlign w:val="subscript"/>
                <w:sz w:val="24"/>
                <w:szCs w:val="24"/>
              </w:rPr>
              <w:t xml:space="preserve"> </w:t>
            </w:r>
            <w:r>
              <w:rPr>
                <w:sz w:val="24"/>
                <w:u w:val="none"/>
                <w:szCs w:val="24"/>
                <w:rFonts w:eastAsia="Arial Unicode MS"/>
              </w:rPr>
              <w:t xml:space="preserve">– Численность детей в возрасте от 5 до 18 лет, прошедших обучение и (или) принявших участие в мероприятиях детских технопарков «Кванториум» (мобильных технопарков «Кванториум») </w:t>
            </w:r>
          </w:p>
        </w:tc>
        <w:tc>
          <w:tcPr>
            <w:tcBorders/>
            <w:shd w:fill="auto"/>
            <w:tcW w:type="dxa" w:w="5351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  <w:rFonts w:eastAsia="Calibri"/>
                <w:lang w:eastAsia="en-US"/>
              </w:rPr>
              <w:t>0</w:t>
            </w:r>
          </w:p>
        </w:tc>
        <w:tc>
          <w:tcPr>
            <w:tcBorders/>
            <w:shd w:fill="auto"/>
            <w:tcW w:type="dxa" w:w="7962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Отчет Ленинградской области в рамках мониторинга деятельности детских технопарков «Кванториум»</w:t>
            </w:r>
          </w:p>
        </w:tc>
        <w:tc>
          <w:tcPr>
            <w:tcBorders/>
            <w:shd w:fill="auto"/>
            <w:tcW w:type="dxa" w:w="969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Орган исполнительной власти Ленинградской области, реализующий государственную политику в области образования</w:t>
            </w:r>
          </w:p>
        </w:tc>
        <w:tc>
          <w:tcPr>
            <w:tcBorders/>
            <w:shd w:fill="auto"/>
            <w:tcW w:type="dxa" w:w="11667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 xml:space="preserve">По Российской Федерации </w:t>
            </w:r>
          </w:p>
        </w:tc>
        <w:tc>
          <w:tcPr>
            <w:tcBorders/>
            <w:shd w:fill="auto"/>
            <w:tcW w:type="dxa" w:w="13567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Borders/>
            <w:shd w:fill="auto"/>
            <w:tcW w:type="dxa" w:w="15505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trHeight w:hRule="atLeast" w:val="20"/>
          <w:cantSplit w:val="off"/>
        </w:trPr>
        <w:tc>
          <w:tcPr>
            <w:tcBorders/>
            <w:gridSpan w:val="8"/>
            <w:shd w:fill="auto"/>
            <w:tcW w:type="dxa" w:w="1938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u w:val="none"/>
                <w:szCs w:val="24"/>
                <w:rFonts w:eastAsia="Arial Unicode MS"/>
              </w:rPr>
              <w:t>Число участников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 направленных на раннюю профориентацию, млн. человек в год</w:t>
            </w:r>
          </w:p>
        </w:tc>
      </w:tr>
      <w:tr>
        <w:trPr>
          <w:trHeight w:hRule="atLeast" w:val="20"/>
          <w:cantSplit w:val="off"/>
        </w:trPr>
        <w:tc>
          <w:tcPr>
            <w:tcBorders/>
            <w:shd w:fill="auto"/>
            <w:tcW w:type="dxa" w:w="1938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Borders/>
            <w:shd w:fill="auto"/>
            <w:tcW w:type="dxa" w:w="3944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  <w:rFonts w:ascii="Cambria Math" w:hAnsi="Cambria Math"/>
                <w:lang w:val="en-US"/>
              </w:rPr>
              <w:t>Fоу= i=1uXi</w:t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где:</w:t>
            </w:r>
          </w:p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vertAlign w:val="subscript"/>
                <w:sz w:val="24"/>
                <w:szCs w:val="24"/>
                <w:lang w:val="en-US"/>
              </w:rPr>
              <w:t>i</w:t>
            </w:r>
            <w:r>
              <w:rPr>
                <w:vertAlign w:val="subscript"/>
                <w:sz w:val="24"/>
                <w:szCs w:val="24"/>
              </w:rPr>
              <w:t xml:space="preserve"> </w:t>
            </w:r>
            <w:r>
              <w:rPr>
                <w:sz w:val="24"/>
                <w:u w:val="none"/>
                <w:szCs w:val="24"/>
                <w:rFonts w:eastAsia="Arial Unicode MS"/>
              </w:rPr>
              <w:t xml:space="preserve">– Численность обучающихся по общеобразовательным программам, принявших участие в </w:t>
            </w:r>
            <w:r>
              <w:rPr>
                <w:sz w:val="24"/>
                <w:u w:val="none"/>
                <w:szCs w:val="24"/>
                <w:rFonts w:eastAsia="Arial Unicode MS"/>
                <w:lang w:val="en-US"/>
              </w:rPr>
              <w:t>i</w:t>
            </w:r>
            <w:r>
              <w:rPr>
                <w:sz w:val="24"/>
                <w:u w:val="none"/>
                <w:szCs w:val="24"/>
                <w:rFonts w:eastAsia="Arial Unicode MS"/>
              </w:rPr>
              <w:t>-ом открытом онлайн-уроке, реализуемом с учетом опыта цикла открытых уроков «Проектория», «Уроки настоящего» или иных аналогичных по возможностям, функциям и результатам проектов</w:t>
            </w:r>
          </w:p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u w:val="none"/>
                <w:szCs w:val="24"/>
                <w:rFonts w:eastAsia="Arial Unicode MS"/>
              </w:rPr>
            </w:r>
          </w:p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u w:val="none"/>
                <w:szCs w:val="24"/>
                <w:rFonts w:eastAsia="Arial Unicode MS"/>
                <w:lang w:val="en-US"/>
              </w:rPr>
              <w:t>U</w:t>
            </w:r>
            <w:r>
              <w:rPr>
                <w:sz w:val="24"/>
                <w:u w:val="none"/>
                <w:szCs w:val="24"/>
                <w:rFonts w:eastAsia="Arial Unicode MS"/>
              </w:rPr>
              <w:t xml:space="preserve"> – число открытых онлайн-уроках,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</w:t>
            </w:r>
          </w:p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5351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  <w:rFonts w:eastAsia="Calibri"/>
                <w:lang w:eastAsia="en-US"/>
              </w:rPr>
              <w:t>1,0</w:t>
            </w:r>
          </w:p>
        </w:tc>
        <w:tc>
          <w:tcPr>
            <w:tcBorders/>
            <w:shd w:fill="auto"/>
            <w:tcW w:type="dxa" w:w="7962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 xml:space="preserve">Отчеты муниципальных образований Ленинградской области </w:t>
            </w:r>
          </w:p>
        </w:tc>
        <w:tc>
          <w:tcPr>
            <w:tcBorders/>
            <w:shd w:fill="auto"/>
            <w:tcW w:type="dxa" w:w="969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Орган исполнительной власти Ленинградской области, реализующий государственную политику в области образования, муниципальные образования Ленинградской области</w:t>
            </w:r>
          </w:p>
        </w:tc>
        <w:tc>
          <w:tcPr>
            <w:tcBorders/>
            <w:shd w:fill="auto"/>
            <w:tcW w:type="dxa" w:w="11667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 xml:space="preserve">По Российской Федерации </w:t>
            </w:r>
          </w:p>
        </w:tc>
        <w:tc>
          <w:tcPr>
            <w:tcBorders/>
            <w:shd w:fill="auto"/>
            <w:tcW w:type="dxa" w:w="13567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Borders/>
            <w:shd w:fill="auto"/>
            <w:tcW w:type="dxa" w:w="15505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trHeight w:hRule="atLeast" w:val="20"/>
          <w:cantSplit w:val="off"/>
        </w:trPr>
        <w:tc>
          <w:tcPr>
            <w:tcBorders/>
            <w:gridSpan w:val="8"/>
            <w:shd w:fill="auto"/>
            <w:tcW w:type="dxa" w:w="1938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u w:val="none"/>
                <w:szCs w:val="24"/>
                <w:rFonts w:eastAsia="Arial Unicode MS"/>
              </w:rPr>
              <w:t xml:space="preserve">Число детей, получивших рекомендации по построению индивидуального плана </w:t>
            </w:r>
            <w:r>
              <w:rPr>
                <w:sz w:val="24"/>
                <w:u w:val="none"/>
                <w:szCs w:val="24"/>
                <w:bCs/>
                <w:rFonts w:eastAsia="Arial Unicode MS"/>
              </w:rPr>
              <w:t xml:space="preserve">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>
              <w:rPr>
                <w:sz w:val="24"/>
                <w:szCs w:val="24"/>
              </w:rPr>
              <w:t>«Билет в будущее»</w:t>
            </w:r>
            <w:r>
              <w:rPr>
                <w:sz w:val="24"/>
                <w:u w:val="none"/>
                <w:szCs w:val="24"/>
                <w:rFonts w:eastAsia="Arial Unicode MS"/>
              </w:rPr>
              <w:t>, тыс. человек, накопительным итогом</w:t>
            </w:r>
          </w:p>
        </w:tc>
      </w:tr>
      <w:tr>
        <w:trPr>
          <w:trHeight w:hRule="atLeast" w:val="20"/>
          <w:cantSplit w:val="off"/>
        </w:trPr>
        <w:tc>
          <w:tcPr>
            <w:tcBorders/>
            <w:shd w:fill="auto"/>
            <w:tcW w:type="dxa" w:w="1938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Borders/>
            <w:shd w:fill="auto"/>
            <w:tcW w:type="dxa" w:w="3944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  <w:rFonts w:ascii="Cambria Math" w:hAnsi="Cambria Math"/>
                <w:lang w:val="en-US"/>
              </w:rPr>
              <w:t>Fбвб= X</w:t>
            </w:r>
          </w:p>
          <w:p>
            <w:pPr>
              <w:pStyle w:val="style0"/>
              <w:jc w:val="left"/>
              <w:ind w:hanging="0" w:left="114" w:right="0"/>
              <w:spacing w:line="100" w:lineRule="atLeast"/>
            </w:pPr>
            <w:r>
              <w:rPr>
                <w:sz w:val="24"/>
                <w:u w:val="none"/>
                <w:szCs w:val="24"/>
                <w:rFonts w:eastAsia="Arial Unicode MS"/>
              </w:rPr>
              <w:t>где,</w:t>
            </w:r>
          </w:p>
          <w:p>
            <w:pPr>
              <w:pStyle w:val="style0"/>
              <w:jc w:val="left"/>
              <w:ind w:hanging="0" w:left="114" w:right="0"/>
              <w:spacing w:line="100" w:lineRule="atLeast"/>
            </w:pPr>
            <w:r>
              <w:rPr>
                <w:sz w:val="24"/>
                <w:u w:val="none"/>
                <w:szCs w:val="24"/>
                <w:rFonts w:eastAsia="Arial Unicode MS"/>
                <w:lang w:val="en-US"/>
              </w:rPr>
              <w:t>X</w:t>
            </w:r>
            <w:r>
              <w:rPr>
                <w:sz w:val="24"/>
                <w:u w:val="none"/>
                <w:szCs w:val="24"/>
                <w:rFonts w:eastAsia="Arial Unicode MS"/>
              </w:rPr>
              <w:t xml:space="preserve"> – число детей, получивших рекомендации по построению индивидуального плана </w:t>
            </w:r>
            <w:r>
              <w:rPr>
                <w:sz w:val="24"/>
                <w:u w:val="none"/>
                <w:szCs w:val="24"/>
                <w:bCs/>
                <w:rFonts w:eastAsia="Arial Unicode MS"/>
              </w:rPr>
              <w:t xml:space="preserve">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>
              <w:rPr>
                <w:sz w:val="24"/>
                <w:szCs w:val="24"/>
              </w:rPr>
              <w:t>«Билет в будущее»</w:t>
            </w:r>
          </w:p>
        </w:tc>
        <w:tc>
          <w:tcPr>
            <w:tcBorders/>
            <w:shd w:fill="auto"/>
            <w:tcW w:type="dxa" w:w="5351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  <w:lang w:eastAsia="en-US" w:val="en-US"/>
              </w:rPr>
              <w:t>0</w:t>
            </w:r>
          </w:p>
        </w:tc>
        <w:tc>
          <w:tcPr>
            <w:tcBorders/>
            <w:shd w:fill="auto"/>
            <w:tcW w:type="dxa" w:w="7962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Отчеты муниципальных образований Ленинградской области</w:t>
            </w:r>
          </w:p>
        </w:tc>
        <w:tc>
          <w:tcPr>
            <w:tcBorders/>
            <w:shd w:fill="auto"/>
            <w:tcW w:type="dxa" w:w="9690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  <w:lang w:eastAsia="en-US"/>
              </w:rPr>
              <w:t>Оператор проекта «Билет в будущее»,</w:t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Орган исполнительной власти Ленинградской области, реализующий государственную политику в области образования, муниципальные образования Ленинградской области</w:t>
            </w:r>
          </w:p>
        </w:tc>
        <w:tc>
          <w:tcPr>
            <w:tcBorders/>
            <w:shd w:fill="auto"/>
            <w:tcW w:type="dxa" w:w="11667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 xml:space="preserve">По Российской Федерации </w:t>
            </w:r>
          </w:p>
        </w:tc>
        <w:tc>
          <w:tcPr>
            <w:tcBorders/>
            <w:shd w:fill="auto"/>
            <w:tcW w:type="dxa" w:w="13567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Borders/>
            <w:shd w:fill="auto"/>
            <w:tcW w:type="dxa" w:w="15505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</w:tr>
    </w:tbl>
    <w:p>
      <w:pPr>
        <w:pStyle w:val="style0"/>
        <w:jc w:val="center"/>
        <w:spacing w:line="100" w:lineRule="atLeast"/>
      </w:pPr>
      <w:r>
        <w:rPr>
          <w:sz w:val="24"/>
          <w:szCs w:val="24"/>
        </w:rPr>
      </w:r>
    </w:p>
    <w:p>
      <w:pPr>
        <w:pStyle w:val="style0"/>
        <w:jc w:val="left"/>
        <w:spacing w:line="276" w:lineRule="atLeast"/>
      </w:pPr>
      <w:r>
        <w:rPr>
          <w:sz w:val="24"/>
          <w:szCs w:val="24"/>
        </w:rPr>
      </w:r>
    </w:p>
    <w:p>
      <w:pPr>
        <w:pStyle w:val="style0"/>
        <w:jc w:val="center"/>
        <w:pageBreakBefore/>
        <w:spacing w:line="100" w:lineRule="atLeast"/>
      </w:pPr>
      <w:r>
        <w:rPr>
          <w:sz w:val="24"/>
          <w:szCs w:val="24"/>
        </w:rPr>
        <w:t>3. Финансовое обеспечение реализации мероприятий регионального проекта</w:t>
      </w:r>
    </w:p>
    <w:p>
      <w:pPr>
        <w:pStyle w:val="style0"/>
        <w:jc w:val="center"/>
        <w:spacing w:line="100" w:lineRule="atLeast"/>
      </w:pPr>
      <w:r>
        <w:rPr>
          <w:sz w:val="24"/>
          <w:szCs w:val="24"/>
        </w:rPr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426"/>
      </w:tblPr>
      <w:tblGrid>
        <w:gridCol w:w="1055"/>
        <w:gridCol w:w="4455"/>
        <w:gridCol w:w="8361"/>
        <w:gridCol w:w="8910"/>
        <w:gridCol w:w="11138"/>
      </w:tblGrid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0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cs="Calibri"/>
                <w:lang w:eastAsia="en-US"/>
              </w:rPr>
              <w:t>№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cs="Calibri"/>
                <w:lang w:eastAsia="en-US"/>
              </w:rPr>
              <w:t>п/п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44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cs="Calibri"/>
                <w:lang w:eastAsia="en-US"/>
              </w:rPr>
              <w:t>Наименование мероприятия и источники финансирования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83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cs="Calibri"/>
                <w:lang w:eastAsia="en-US"/>
              </w:rPr>
              <w:t>Код бюджетной классификации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9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cs="Calibri"/>
                <w:lang w:eastAsia="en-US"/>
              </w:rPr>
              <w:t>Объем финансового обеспечения по годам реализации (млн. рублей)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4"/>
            <w:shd w:fill="auto"/>
            <w:tcW w:type="dxa" w:w="111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cs="Calibri"/>
                <w:lang w:eastAsia="en-US"/>
              </w:rPr>
              <w:t>Всего,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cs="Calibri"/>
                <w:lang w:eastAsia="en-US"/>
              </w:rPr>
              <w:t>(млн. рублей)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0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44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83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9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cs="Calibri"/>
                <w:lang w:eastAsia="en-US"/>
              </w:rPr>
              <w:t>2019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20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5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0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44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  <w:t xml:space="preserve">Создание детских технопарков «Кванториум»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83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cs="Calibri"/>
                <w:lang w:eastAsia="en-US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9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4"/>
                <w:szCs w:val="24"/>
              </w:rPr>
              <w:t>161,7233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20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lang w:eastAsia="en-US"/>
              </w:rPr>
              <w:t>95,0612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lang w:eastAsia="en-US"/>
              </w:rPr>
              <w:t>95,0612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5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4"/>
                <w:szCs w:val="24"/>
              </w:rPr>
              <w:t>351,8457</w:t>
            </w:r>
          </w:p>
        </w:tc>
      </w:tr>
      <w:tr>
        <w:trPr>
          <w:trHeight w:hRule="atLeast" w:val="583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/>
            <w:tcW w:type="dxa" w:w="10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</w:rPr>
              <w:t>1.1.1.</w:t>
            </w:r>
          </w:p>
        </w:tc>
        <w:tc>
          <w:tcPr>
            <w:tcBorders/>
            <w:shd w:fill="auto"/>
            <w:tcW w:type="dxa" w:w="44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Borders/>
            <w:gridSpan w:val="2"/>
            <w:shd w:fill="auto"/>
            <w:tcW w:type="dxa" w:w="83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  <w:rFonts w:cs="Calibri"/>
                <w:lang w:eastAsia="en-US"/>
              </w:rPr>
              <w:t>068   0703   52 3 Е2 51730   600</w:t>
            </w:r>
          </w:p>
        </w:tc>
        <w:tc>
          <w:tcPr>
            <w:tcBorders/>
            <w:shd w:fill="auto"/>
            <w:tcW w:type="dxa" w:w="89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48,9421</w:t>
            </w:r>
          </w:p>
        </w:tc>
        <w:tc>
          <w:tcPr>
            <w:tcBorders/>
            <w:gridSpan w:val="2"/>
            <w:shd w:fill="auto"/>
            <w:tcW w:type="dxa" w:w="120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Borders/>
            <w:shd w:fill="auto"/>
            <w:tcW w:type="dxa" w:w="155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48,9421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0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1.1.1.1.</w:t>
            </w:r>
          </w:p>
        </w:tc>
        <w:tc>
          <w:tcPr>
            <w:tcBorders/>
            <w:shd w:fill="auto"/>
            <w:tcW w:type="dxa" w:w="44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Borders/>
            <w:gridSpan w:val="2"/>
            <w:shd w:fill="auto"/>
            <w:tcW w:type="dxa" w:w="83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  <w:rFonts w:cs="Calibri"/>
                <w:lang w:eastAsia="en-US"/>
              </w:rPr>
            </w:r>
          </w:p>
        </w:tc>
        <w:tc>
          <w:tcPr>
            <w:tcBorders/>
            <w:shd w:fill="auto"/>
            <w:tcW w:type="dxa" w:w="89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Borders/>
            <w:gridSpan w:val="2"/>
            <w:shd w:fill="auto"/>
            <w:tcW w:type="dxa" w:w="120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Borders/>
            <w:shd w:fill="auto"/>
            <w:tcW w:type="dxa" w:w="155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hRule="atLeast" w:val="713"/>
          <w:cantSplit w:val="off"/>
        </w:trPr>
        <w:tc>
          <w:tcPr>
            <w:tcBorders/>
            <w:shd w:fill="auto"/>
            <w:tcW w:type="dxa" w:w="10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Borders/>
            <w:shd w:fill="auto"/>
            <w:tcW w:type="dxa" w:w="44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Бюджет Ленинградской области</w:t>
            </w:r>
          </w:p>
        </w:tc>
        <w:tc>
          <w:tcPr>
            <w:tcBorders/>
            <w:gridSpan w:val="2"/>
            <w:shd w:fill="auto"/>
            <w:tcW w:type="dxa" w:w="83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  <w:rFonts w:cs="Calibri"/>
                <w:lang w:eastAsia="en-US"/>
              </w:rPr>
              <w:t>068   0703   52 3 Е2 51730   600</w:t>
            </w:r>
          </w:p>
        </w:tc>
        <w:tc>
          <w:tcPr>
            <w:tcBorders/>
            <w:shd w:fill="auto"/>
            <w:tcW w:type="dxa" w:w="89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24,1058</w:t>
            </w:r>
          </w:p>
        </w:tc>
        <w:tc>
          <w:tcPr>
            <w:tcBorders/>
            <w:gridSpan w:val="2"/>
            <w:shd w:fill="auto"/>
            <w:tcW w:type="dxa" w:w="120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155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24,1058</w:t>
            </w:r>
          </w:p>
        </w:tc>
      </w:tr>
      <w:tr>
        <w:trPr>
          <w:trHeight w:hRule="atLeast" w:val="505"/>
          <w:cantSplit w:val="off"/>
        </w:trPr>
        <w:tc>
          <w:tcPr>
            <w:tcBorders/>
            <w:shd w:fill="auto"/>
            <w:tcW w:type="dxa" w:w="10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44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83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  <w:rFonts w:cs="Calibri"/>
                <w:lang w:eastAsia="en-US"/>
              </w:rPr>
              <w:t>068   0703   52 3 02 13770   600</w:t>
            </w:r>
          </w:p>
        </w:tc>
        <w:tc>
          <w:tcPr>
            <w:tcBorders/>
            <w:shd w:fill="auto"/>
            <w:tcW w:type="dxa" w:w="89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30,9554</w:t>
            </w:r>
          </w:p>
        </w:tc>
        <w:tc>
          <w:tcPr>
            <w:tcBorders/>
            <w:gridSpan w:val="2"/>
            <w:shd w:fill="auto"/>
            <w:tcW w:type="dxa" w:w="120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55,0612</w:t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55,0612</w:t>
            </w:r>
          </w:p>
        </w:tc>
        <w:tc>
          <w:tcPr>
            <w:tcBorders/>
            <w:shd w:fill="auto"/>
            <w:tcW w:type="dxa" w:w="155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141,0778</w:t>
            </w:r>
          </w:p>
        </w:tc>
      </w:tr>
      <w:tr>
        <w:trPr>
          <w:trHeight w:hRule="atLeast" w:val="517"/>
          <w:cantSplit w:val="off"/>
        </w:trPr>
        <w:tc>
          <w:tcPr>
            <w:tcBorders/>
            <w:shd w:fill="auto"/>
            <w:tcW w:type="dxa" w:w="10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44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83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  <w:rFonts w:cs="Calibri"/>
                <w:lang w:eastAsia="en-US"/>
              </w:rPr>
              <w:t>068   0703   52 3 02 13770   600</w:t>
            </w:r>
          </w:p>
        </w:tc>
        <w:tc>
          <w:tcPr>
            <w:tcBorders/>
            <w:shd w:fill="auto"/>
            <w:tcW w:type="dxa" w:w="89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40,0*</w:t>
            </w:r>
          </w:p>
        </w:tc>
        <w:tc>
          <w:tcPr>
            <w:tcBorders/>
            <w:gridSpan w:val="2"/>
            <w:shd w:fill="auto"/>
            <w:tcW w:type="dxa" w:w="120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40,0*</w:t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40,0*</w:t>
            </w:r>
          </w:p>
        </w:tc>
        <w:tc>
          <w:tcPr>
            <w:tcBorders/>
            <w:shd w:fill="auto"/>
            <w:tcW w:type="dxa" w:w="155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120,0*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0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1.1.2.1.</w:t>
            </w:r>
          </w:p>
        </w:tc>
        <w:tc>
          <w:tcPr>
            <w:tcBorders/>
            <w:shd w:fill="auto"/>
            <w:tcW w:type="dxa" w:w="44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Borders/>
            <w:gridSpan w:val="2"/>
            <w:shd w:fill="auto"/>
            <w:tcW w:type="dxa" w:w="83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  <w:rFonts w:cs="Calibri"/>
                <w:lang w:eastAsia="en-US"/>
              </w:rPr>
            </w:r>
          </w:p>
        </w:tc>
        <w:tc>
          <w:tcPr>
            <w:tcBorders/>
            <w:shd w:fill="auto"/>
            <w:tcW w:type="dxa" w:w="89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Borders/>
            <w:gridSpan w:val="2"/>
            <w:shd w:fill="auto"/>
            <w:tcW w:type="dxa" w:w="120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Borders/>
            <w:shd w:fill="auto"/>
            <w:tcW w:type="dxa" w:w="155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0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1.1.3.</w:t>
            </w:r>
          </w:p>
        </w:tc>
        <w:tc>
          <w:tcPr>
            <w:tcBorders/>
            <w:shd w:fill="auto"/>
            <w:tcW w:type="dxa" w:w="44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Консолидированные бюджеты муниципальных образований Ленинградской области</w:t>
            </w:r>
          </w:p>
        </w:tc>
        <w:tc>
          <w:tcPr>
            <w:tcBorders/>
            <w:gridSpan w:val="2"/>
            <w:shd w:fill="auto"/>
            <w:tcW w:type="dxa" w:w="83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  <w:rFonts w:cs="Calibri"/>
                <w:lang w:eastAsia="en-US"/>
              </w:rPr>
            </w:r>
          </w:p>
        </w:tc>
        <w:tc>
          <w:tcPr>
            <w:tcBorders/>
            <w:shd w:fill="auto"/>
            <w:tcW w:type="dxa" w:w="89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Borders/>
            <w:gridSpan w:val="2"/>
            <w:shd w:fill="auto"/>
            <w:tcW w:type="dxa" w:w="120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Borders/>
            <w:shd w:fill="auto"/>
            <w:tcW w:type="dxa" w:w="155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0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1.1.3.1.</w:t>
            </w:r>
          </w:p>
        </w:tc>
        <w:tc>
          <w:tcPr>
            <w:tcBorders/>
            <w:shd w:fill="auto"/>
            <w:tcW w:type="dxa" w:w="44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Borders/>
            <w:gridSpan w:val="2"/>
            <w:shd w:fill="auto"/>
            <w:tcW w:type="dxa" w:w="83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  <w:rFonts w:cs="Calibri"/>
                <w:lang w:eastAsia="en-US"/>
              </w:rPr>
            </w:r>
          </w:p>
        </w:tc>
        <w:tc>
          <w:tcPr>
            <w:tcBorders/>
            <w:shd w:fill="auto"/>
            <w:tcW w:type="dxa" w:w="89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Borders/>
            <w:gridSpan w:val="2"/>
            <w:shd w:fill="auto"/>
            <w:tcW w:type="dxa" w:w="120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Borders/>
            <w:shd w:fill="auto"/>
            <w:tcW w:type="dxa" w:w="155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0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1.1.4.</w:t>
            </w:r>
          </w:p>
        </w:tc>
        <w:tc>
          <w:tcPr>
            <w:tcBorders/>
            <w:shd w:fill="auto"/>
            <w:tcW w:type="dxa" w:w="44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Borders/>
            <w:gridSpan w:val="2"/>
            <w:shd w:fill="auto"/>
            <w:tcW w:type="dxa" w:w="83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  <w:rFonts w:cs="Calibri"/>
                <w:lang w:eastAsia="en-US"/>
              </w:rPr>
            </w:r>
          </w:p>
        </w:tc>
        <w:tc>
          <w:tcPr>
            <w:tcBorders/>
            <w:shd w:fill="auto"/>
            <w:tcW w:type="dxa" w:w="89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17,7200</w:t>
            </w:r>
          </w:p>
        </w:tc>
        <w:tc>
          <w:tcPr>
            <w:tcBorders/>
            <w:gridSpan w:val="2"/>
            <w:shd w:fill="auto"/>
            <w:tcW w:type="dxa" w:w="120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Borders/>
            <w:shd w:fill="auto"/>
            <w:tcW w:type="dxa" w:w="155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17,7200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0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Borders/>
            <w:shd w:fill="auto"/>
            <w:tcW w:type="dxa" w:w="44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sz w:val="24"/>
                <w:szCs w:val="24"/>
              </w:rPr>
              <w:t>В общеобразовательных организациях, расположенных в сельской местности, обновлена материально-техническая база для занятий физической культурой и спортом</w:t>
            </w:r>
          </w:p>
        </w:tc>
        <w:tc>
          <w:tcPr>
            <w:tcBorders/>
            <w:gridSpan w:val="2"/>
            <w:shd w:fill="auto"/>
            <w:tcW w:type="dxa" w:w="83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  <w:rFonts w:cs="Calibri"/>
                <w:lang w:eastAsia="en-US"/>
              </w:rPr>
            </w:r>
          </w:p>
        </w:tc>
        <w:tc>
          <w:tcPr>
            <w:tcBorders/>
            <w:shd w:fill="auto"/>
            <w:tcW w:type="dxa" w:w="89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29,6210</w:t>
            </w:r>
          </w:p>
        </w:tc>
        <w:tc>
          <w:tcPr>
            <w:tcBorders/>
            <w:gridSpan w:val="2"/>
            <w:shd w:fill="auto"/>
            <w:tcW w:type="dxa" w:w="120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26,2238</w:t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26,2238</w:t>
            </w:r>
          </w:p>
        </w:tc>
        <w:tc>
          <w:tcPr>
            <w:tcBorders/>
            <w:shd w:fill="auto"/>
            <w:tcW w:type="dxa" w:w="155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82,0677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0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1.2.1.</w:t>
            </w:r>
          </w:p>
        </w:tc>
        <w:tc>
          <w:tcPr>
            <w:tcBorders/>
            <w:shd w:fill="auto"/>
            <w:tcW w:type="dxa" w:w="44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Borders/>
            <w:gridSpan w:val="2"/>
            <w:shd w:fill="auto"/>
            <w:tcW w:type="dxa" w:w="83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  <w:rFonts w:cs="Calibri"/>
                <w:lang w:eastAsia="en-US"/>
              </w:rPr>
              <w:t>068   0702   52 2 Е2 50970   500</w:t>
            </w:r>
          </w:p>
        </w:tc>
        <w:tc>
          <w:tcPr>
            <w:tcBorders/>
            <w:shd w:fill="auto"/>
            <w:tcW w:type="dxa" w:w="89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3,3963</w:t>
            </w:r>
          </w:p>
        </w:tc>
        <w:tc>
          <w:tcPr>
            <w:tcBorders/>
            <w:gridSpan w:val="2"/>
            <w:shd w:fill="auto"/>
            <w:tcW w:type="dxa" w:w="120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Borders/>
            <w:shd w:fill="auto"/>
            <w:tcW w:type="dxa" w:w="155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3,3963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0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1.2.1.1.</w:t>
            </w:r>
          </w:p>
        </w:tc>
        <w:tc>
          <w:tcPr>
            <w:tcBorders/>
            <w:shd w:fill="auto"/>
            <w:tcW w:type="dxa" w:w="44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Borders/>
            <w:gridSpan w:val="2"/>
            <w:shd w:fill="auto"/>
            <w:tcW w:type="dxa" w:w="83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  <w:rFonts w:cs="Calibri"/>
                <w:lang w:eastAsia="en-US"/>
              </w:rPr>
              <w:t>068   0702   52 2 Е2 50970   500</w:t>
            </w:r>
          </w:p>
        </w:tc>
        <w:tc>
          <w:tcPr>
            <w:tcBorders/>
            <w:shd w:fill="auto"/>
            <w:tcW w:type="dxa" w:w="89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3,3963</w:t>
            </w:r>
          </w:p>
        </w:tc>
        <w:tc>
          <w:tcPr>
            <w:tcBorders/>
            <w:gridSpan w:val="2"/>
            <w:shd w:fill="auto"/>
            <w:tcW w:type="dxa" w:w="120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Borders/>
            <w:shd w:fill="auto"/>
            <w:tcW w:type="dxa" w:w="155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3,3963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0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1.2.2.</w:t>
            </w:r>
          </w:p>
        </w:tc>
        <w:tc>
          <w:tcPr>
            <w:tcBorders/>
            <w:shd w:fill="auto"/>
            <w:tcW w:type="dxa" w:w="44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Бюджет Ленинградской области</w:t>
            </w:r>
          </w:p>
        </w:tc>
        <w:tc>
          <w:tcPr>
            <w:tcBorders/>
            <w:gridSpan w:val="2"/>
            <w:shd w:fill="auto"/>
            <w:tcW w:type="dxa" w:w="83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  <w:rFonts w:cs="Calibri"/>
                <w:lang w:eastAsia="en-US"/>
              </w:rPr>
              <w:t>068   0702   52 2 Е2 50970   500</w:t>
            </w:r>
          </w:p>
        </w:tc>
        <w:tc>
          <w:tcPr>
            <w:tcBorders/>
            <w:shd w:fill="auto"/>
            <w:tcW w:type="dxa" w:w="89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26,2238</w:t>
            </w:r>
          </w:p>
        </w:tc>
        <w:tc>
          <w:tcPr>
            <w:tcBorders/>
            <w:gridSpan w:val="2"/>
            <w:shd w:fill="auto"/>
            <w:tcW w:type="dxa" w:w="120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26,2238</w:t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26,2238</w:t>
            </w:r>
          </w:p>
        </w:tc>
        <w:tc>
          <w:tcPr>
            <w:tcBorders/>
            <w:shd w:fill="auto"/>
            <w:tcW w:type="dxa" w:w="155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78,6714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0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1.2.2.1.</w:t>
            </w:r>
          </w:p>
        </w:tc>
        <w:tc>
          <w:tcPr>
            <w:tcBorders/>
            <w:shd w:fill="auto"/>
            <w:tcW w:type="dxa" w:w="44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Borders/>
            <w:gridSpan w:val="2"/>
            <w:shd w:fill="auto"/>
            <w:tcW w:type="dxa" w:w="83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  <w:rFonts w:cs="Calibri"/>
                <w:lang w:eastAsia="en-US"/>
              </w:rPr>
              <w:t>068   0702   52 2 Е2 50970   500</w:t>
            </w:r>
          </w:p>
        </w:tc>
        <w:tc>
          <w:tcPr>
            <w:tcBorders/>
            <w:shd w:fill="auto"/>
            <w:tcW w:type="dxa" w:w="89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26,2238</w:t>
            </w:r>
          </w:p>
        </w:tc>
        <w:tc>
          <w:tcPr>
            <w:tcBorders/>
            <w:gridSpan w:val="2"/>
            <w:shd w:fill="auto"/>
            <w:tcW w:type="dxa" w:w="120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26,2238</w:t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26,2238</w:t>
            </w:r>
          </w:p>
        </w:tc>
        <w:tc>
          <w:tcPr>
            <w:tcBorders/>
            <w:shd w:fill="auto"/>
            <w:tcW w:type="dxa" w:w="155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78,6714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0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1.2.3.</w:t>
            </w:r>
          </w:p>
        </w:tc>
        <w:tc>
          <w:tcPr>
            <w:tcBorders/>
            <w:shd w:fill="auto"/>
            <w:tcW w:type="dxa" w:w="44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Консолидированные бюджеты муниципальных образований Ленинградской области</w:t>
            </w:r>
          </w:p>
        </w:tc>
        <w:tc>
          <w:tcPr>
            <w:tcBorders/>
            <w:gridSpan w:val="2"/>
            <w:shd w:fill="auto"/>
            <w:tcW w:type="dxa" w:w="83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  <w:rFonts w:cs="Calibri"/>
                <w:lang w:eastAsia="en-US"/>
              </w:rPr>
            </w:r>
          </w:p>
        </w:tc>
        <w:tc>
          <w:tcPr>
            <w:tcBorders/>
            <w:shd w:fill="auto"/>
            <w:tcW w:type="dxa" w:w="89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Borders/>
            <w:gridSpan w:val="2"/>
            <w:shd w:fill="auto"/>
            <w:tcW w:type="dxa" w:w="120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Borders/>
            <w:shd w:fill="auto"/>
            <w:tcW w:type="dxa" w:w="155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0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1.2.3.1.</w:t>
            </w:r>
          </w:p>
        </w:tc>
        <w:tc>
          <w:tcPr>
            <w:tcBorders/>
            <w:shd w:fill="auto"/>
            <w:tcW w:type="dxa" w:w="44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Borders/>
            <w:gridSpan w:val="2"/>
            <w:shd w:fill="auto"/>
            <w:tcW w:type="dxa" w:w="83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  <w:rFonts w:cs="Calibri"/>
                <w:lang w:eastAsia="en-US"/>
              </w:rPr>
            </w:r>
          </w:p>
        </w:tc>
        <w:tc>
          <w:tcPr>
            <w:tcBorders/>
            <w:shd w:fill="auto"/>
            <w:tcW w:type="dxa" w:w="89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Borders/>
            <w:gridSpan w:val="2"/>
            <w:shd w:fill="auto"/>
            <w:tcW w:type="dxa" w:w="120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Borders/>
            <w:shd w:fill="auto"/>
            <w:tcW w:type="dxa" w:w="155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0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1.2.4.</w:t>
            </w:r>
          </w:p>
        </w:tc>
        <w:tc>
          <w:tcPr>
            <w:tcBorders/>
            <w:shd w:fill="auto"/>
            <w:tcW w:type="dxa" w:w="44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Borders/>
            <w:gridSpan w:val="2"/>
            <w:shd w:fill="auto"/>
            <w:tcW w:type="dxa" w:w="83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  <w:rFonts w:cs="Calibri"/>
                <w:lang w:eastAsia="en-US"/>
              </w:rPr>
            </w:r>
          </w:p>
        </w:tc>
        <w:tc>
          <w:tcPr>
            <w:tcBorders/>
            <w:shd w:fill="auto"/>
            <w:tcW w:type="dxa" w:w="89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Borders/>
            <w:gridSpan w:val="2"/>
            <w:shd w:fill="auto"/>
            <w:tcW w:type="dxa" w:w="120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Borders/>
            <w:shd w:fill="auto"/>
            <w:tcW w:type="dxa" w:w="155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0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Borders/>
            <w:shd w:fill="auto"/>
            <w:tcW w:type="dxa" w:w="44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  <w:t xml:space="preserve">Не менее 150 детей и представителей молодежи из числа иностранных граждан приняли участие в летних школах, организованных российскими образовательными организациями </w:t>
            </w:r>
          </w:p>
          <w:p>
            <w:pPr>
              <w:pStyle w:val="style0"/>
              <w:spacing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  <w:t xml:space="preserve">Не менее 70 % детей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 </w:t>
            </w:r>
          </w:p>
          <w:p>
            <w:pPr>
              <w:pStyle w:val="style0"/>
              <w:spacing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  <w:t>Внедрена методология сопровождения, наставничества и «шефства» 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обучающимися разных возрастов.</w:t>
            </w:r>
          </w:p>
          <w:p>
            <w:pPr>
              <w:pStyle w:val="style0"/>
              <w:spacing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  <w:t>Не менее чем 70 % обучающихся организаций, осуществляющих образовательную деятельность по дополнительным общеобразовательным программам, вовлечены в различные формы сопровождения, наставничества и шефства.</w:t>
            </w:r>
          </w:p>
          <w:p>
            <w:pPr>
              <w:pStyle w:val="style0"/>
              <w:spacing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  <w:t>Внедрена целевая модель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объединений,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</w:t>
            </w:r>
          </w:p>
          <w:p>
            <w:pPr>
              <w:pStyle w:val="style0"/>
              <w:spacing w:line="100" w:lineRule="atLeast"/>
            </w:pPr>
            <w:r>
              <w:rPr>
                <w:sz w:val="24"/>
                <w:u w:val="none"/>
                <w:szCs w:val="24"/>
                <w:bCs/>
                <w:rFonts w:eastAsia="Arial Unicode MS"/>
              </w:rPr>
              <w:t>В Ленинградской области внедрена целевая модель развития региональных систем</w:t>
            </w:r>
          </w:p>
        </w:tc>
        <w:tc>
          <w:tcPr>
            <w:tcBorders/>
            <w:gridSpan w:val="2"/>
            <w:shd w:fill="auto"/>
            <w:tcW w:type="dxa" w:w="83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  <w:rFonts w:cs="Calibri"/>
                <w:lang w:eastAsia="en-US"/>
              </w:rPr>
            </w:r>
          </w:p>
        </w:tc>
        <w:tc>
          <w:tcPr>
            <w:tcBorders/>
            <w:shd w:fill="auto"/>
            <w:tcW w:type="dxa" w:w="89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18,1128</w:t>
            </w:r>
          </w:p>
        </w:tc>
        <w:tc>
          <w:tcPr>
            <w:tcBorders/>
            <w:gridSpan w:val="2"/>
            <w:shd w:fill="auto"/>
            <w:tcW w:type="dxa" w:w="120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Borders/>
            <w:shd w:fill="auto"/>
            <w:tcW w:type="dxa" w:w="155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38,1128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0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1.3.1.</w:t>
            </w:r>
          </w:p>
        </w:tc>
        <w:tc>
          <w:tcPr>
            <w:tcBorders/>
            <w:shd w:fill="auto"/>
            <w:tcW w:type="dxa" w:w="44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Borders/>
            <w:gridSpan w:val="2"/>
            <w:shd w:fill="auto"/>
            <w:tcW w:type="dxa" w:w="83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  <w:rFonts w:cs="Calibri"/>
                <w:lang w:eastAsia="en-US"/>
              </w:rPr>
              <w:t>068   0709   52 3 Е2 55370   600</w:t>
            </w:r>
          </w:p>
        </w:tc>
        <w:tc>
          <w:tcPr>
            <w:tcBorders/>
            <w:shd w:fill="auto"/>
            <w:tcW w:type="dxa" w:w="89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7,0628</w:t>
            </w:r>
          </w:p>
        </w:tc>
        <w:tc>
          <w:tcPr>
            <w:tcBorders/>
            <w:gridSpan w:val="2"/>
            <w:shd w:fill="auto"/>
            <w:tcW w:type="dxa" w:w="120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Borders/>
            <w:shd w:fill="auto"/>
            <w:tcW w:type="dxa" w:w="155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7,0628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0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1.3.1.1.</w:t>
            </w:r>
          </w:p>
        </w:tc>
        <w:tc>
          <w:tcPr>
            <w:tcBorders/>
            <w:shd w:fill="auto"/>
            <w:tcW w:type="dxa" w:w="44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Borders/>
            <w:gridSpan w:val="2"/>
            <w:shd w:fill="auto"/>
            <w:tcW w:type="dxa" w:w="83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  <w:rFonts w:cs="Calibri"/>
                <w:lang w:eastAsia="en-US"/>
              </w:rPr>
            </w:r>
          </w:p>
        </w:tc>
        <w:tc>
          <w:tcPr>
            <w:tcBorders/>
            <w:shd w:fill="auto"/>
            <w:tcW w:type="dxa" w:w="89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Borders/>
            <w:gridSpan w:val="2"/>
            <w:shd w:fill="auto"/>
            <w:tcW w:type="dxa" w:w="120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Borders/>
            <w:shd w:fill="auto"/>
            <w:tcW w:type="dxa" w:w="155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>
        <w:trPr>
          <w:trHeight w:hRule="atLeast" w:val="447"/>
          <w:cantSplit w:val="off"/>
        </w:trPr>
        <w:tc>
          <w:tcPr>
            <w:tcBorders/>
            <w:shd w:fill="auto"/>
            <w:tcW w:type="dxa" w:w="10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1.3.2.</w:t>
            </w:r>
          </w:p>
        </w:tc>
        <w:tc>
          <w:tcPr>
            <w:tcBorders/>
            <w:shd w:fill="auto"/>
            <w:tcW w:type="dxa" w:w="44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Бюджет Ленинградской области</w:t>
            </w:r>
          </w:p>
        </w:tc>
        <w:tc>
          <w:tcPr>
            <w:tcBorders/>
            <w:gridSpan w:val="2"/>
            <w:shd w:fill="auto"/>
            <w:tcW w:type="dxa" w:w="83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  <w:rFonts w:cs="Calibri"/>
                <w:lang w:eastAsia="en-US"/>
              </w:rPr>
              <w:t>068   0709   52 3 Е2 55370   600</w:t>
            </w:r>
          </w:p>
        </w:tc>
        <w:tc>
          <w:tcPr>
            <w:tcBorders/>
            <w:shd w:fill="auto"/>
            <w:tcW w:type="dxa" w:w="89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3,4787</w:t>
            </w:r>
          </w:p>
        </w:tc>
        <w:tc>
          <w:tcPr>
            <w:tcBorders/>
            <w:gridSpan w:val="2"/>
            <w:shd w:fill="auto"/>
            <w:tcW w:type="dxa" w:w="120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155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3,4787</w:t>
            </w:r>
          </w:p>
        </w:tc>
      </w:tr>
      <w:tr>
        <w:trPr>
          <w:trHeight w:hRule="atLeast" w:val="657"/>
          <w:cantSplit w:val="off"/>
        </w:trPr>
        <w:tc>
          <w:tcPr>
            <w:tcBorders/>
            <w:shd w:fill="auto"/>
            <w:tcW w:type="dxa" w:w="10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44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gridSpan w:val="2"/>
            <w:shd w:fill="auto"/>
            <w:tcW w:type="dxa" w:w="83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  <w:rFonts w:cs="Calibri"/>
                <w:lang w:eastAsia="en-US"/>
              </w:rPr>
              <w:t>068   0709   52 3 02 13760  600</w:t>
            </w:r>
          </w:p>
        </w:tc>
        <w:tc>
          <w:tcPr>
            <w:tcBorders/>
            <w:shd w:fill="auto"/>
            <w:tcW w:type="dxa" w:w="89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6,5213</w:t>
            </w:r>
          </w:p>
        </w:tc>
        <w:tc>
          <w:tcPr>
            <w:tcBorders/>
            <w:gridSpan w:val="2"/>
            <w:shd w:fill="auto"/>
            <w:tcW w:type="dxa" w:w="120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10,0000</w:t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10,0000</w:t>
            </w:r>
          </w:p>
        </w:tc>
        <w:tc>
          <w:tcPr>
            <w:tcBorders/>
            <w:shd w:fill="auto"/>
            <w:tcW w:type="dxa" w:w="155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26,5213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0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1.3.2.1.</w:t>
            </w:r>
          </w:p>
        </w:tc>
        <w:tc>
          <w:tcPr>
            <w:tcBorders/>
            <w:shd w:fill="auto"/>
            <w:tcW w:type="dxa" w:w="44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Borders/>
            <w:gridSpan w:val="2"/>
            <w:shd w:fill="auto"/>
            <w:tcW w:type="dxa" w:w="83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  <w:rFonts w:cs="Calibri"/>
                <w:lang w:eastAsia="en-US"/>
              </w:rPr>
            </w:r>
          </w:p>
        </w:tc>
        <w:tc>
          <w:tcPr>
            <w:tcBorders/>
            <w:shd w:fill="auto"/>
            <w:tcW w:type="dxa" w:w="89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Borders/>
            <w:gridSpan w:val="2"/>
            <w:shd w:fill="auto"/>
            <w:tcW w:type="dxa" w:w="120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Borders/>
            <w:shd w:fill="auto"/>
            <w:tcW w:type="dxa" w:w="155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0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1.3.3.</w:t>
            </w:r>
          </w:p>
        </w:tc>
        <w:tc>
          <w:tcPr>
            <w:tcBorders/>
            <w:shd w:fill="auto"/>
            <w:tcW w:type="dxa" w:w="44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Консолидированные бюджеты муниципальных образований Ленинградской области</w:t>
            </w:r>
          </w:p>
        </w:tc>
        <w:tc>
          <w:tcPr>
            <w:tcBorders/>
            <w:gridSpan w:val="2"/>
            <w:shd w:fill="auto"/>
            <w:tcW w:type="dxa" w:w="83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  <w:rFonts w:cs="Calibri"/>
                <w:lang w:eastAsia="en-US"/>
              </w:rPr>
            </w:r>
          </w:p>
        </w:tc>
        <w:tc>
          <w:tcPr>
            <w:tcBorders/>
            <w:shd w:fill="auto"/>
            <w:tcW w:type="dxa" w:w="89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Borders/>
            <w:gridSpan w:val="2"/>
            <w:shd w:fill="auto"/>
            <w:tcW w:type="dxa" w:w="120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Borders/>
            <w:shd w:fill="auto"/>
            <w:tcW w:type="dxa" w:w="155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0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1.3.3.1.</w:t>
            </w:r>
          </w:p>
        </w:tc>
        <w:tc>
          <w:tcPr>
            <w:tcBorders/>
            <w:shd w:fill="auto"/>
            <w:tcW w:type="dxa" w:w="44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Borders/>
            <w:gridSpan w:val="2"/>
            <w:shd w:fill="auto"/>
            <w:tcW w:type="dxa" w:w="83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  <w:rFonts w:cs="Calibri"/>
                <w:lang w:eastAsia="en-US"/>
              </w:rPr>
            </w:r>
          </w:p>
        </w:tc>
        <w:tc>
          <w:tcPr>
            <w:tcBorders/>
            <w:shd w:fill="auto"/>
            <w:tcW w:type="dxa" w:w="89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Borders/>
            <w:gridSpan w:val="2"/>
            <w:shd w:fill="auto"/>
            <w:tcW w:type="dxa" w:w="120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Borders/>
            <w:shd w:fill="auto"/>
            <w:tcW w:type="dxa" w:w="155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0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1.3.4.</w:t>
            </w:r>
          </w:p>
        </w:tc>
        <w:tc>
          <w:tcPr>
            <w:tcBorders/>
            <w:shd w:fill="auto"/>
            <w:tcW w:type="dxa" w:w="44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Borders/>
            <w:gridSpan w:val="2"/>
            <w:shd w:fill="auto"/>
            <w:tcW w:type="dxa" w:w="83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  <w:rFonts w:cs="Calibri"/>
                <w:lang w:eastAsia="en-US"/>
              </w:rPr>
            </w:r>
          </w:p>
        </w:tc>
        <w:tc>
          <w:tcPr>
            <w:tcBorders/>
            <w:shd w:fill="auto"/>
            <w:tcW w:type="dxa" w:w="89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1,0500</w:t>
            </w:r>
          </w:p>
        </w:tc>
        <w:tc>
          <w:tcPr>
            <w:tcBorders/>
            <w:gridSpan w:val="2"/>
            <w:shd w:fill="auto"/>
            <w:tcW w:type="dxa" w:w="120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Borders/>
            <w:shd w:fill="auto"/>
            <w:tcW w:type="dxa" w:w="155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1,0500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0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Borders/>
            <w:shd w:fill="auto"/>
            <w:tcW w:type="dxa" w:w="44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sz w:val="24"/>
                <w:szCs w:val="24"/>
              </w:rPr>
              <w:t>Создание не менее 1 центра, реализующего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расположенных на территории Ленинградской области,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инициативы;</w:t>
            </w:r>
          </w:p>
          <w:p>
            <w:pPr>
              <w:pStyle w:val="style0"/>
              <w:spacing w:line="100" w:lineRule="atLeast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Создание мобильных технопарков «Кванториум».</w:t>
            </w:r>
          </w:p>
        </w:tc>
        <w:tc>
          <w:tcPr>
            <w:tcBorders/>
            <w:gridSpan w:val="2"/>
            <w:shd w:fill="auto"/>
            <w:tcW w:type="dxa" w:w="83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  <w:rFonts w:cs="Calibri"/>
                <w:lang w:eastAsia="en-US"/>
              </w:rPr>
            </w:r>
          </w:p>
        </w:tc>
        <w:tc>
          <w:tcPr>
            <w:tcBorders/>
            <w:shd w:fill="auto"/>
            <w:tcW w:type="dxa" w:w="89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Borders/>
            <w:gridSpan w:val="2"/>
            <w:shd w:fill="auto"/>
            <w:tcW w:type="dxa" w:w="120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30,0000</w:t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40,0000</w:t>
            </w:r>
          </w:p>
        </w:tc>
        <w:tc>
          <w:tcPr>
            <w:tcBorders/>
            <w:shd w:fill="auto"/>
            <w:tcW w:type="dxa" w:w="155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70,0000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0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1.4.1.</w:t>
            </w:r>
          </w:p>
        </w:tc>
        <w:tc>
          <w:tcPr>
            <w:tcBorders/>
            <w:shd w:fill="auto"/>
            <w:tcW w:type="dxa" w:w="44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Borders/>
            <w:gridSpan w:val="2"/>
            <w:shd w:fill="auto"/>
            <w:tcW w:type="dxa" w:w="83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  <w:rFonts w:cs="Calibri"/>
                <w:lang w:eastAsia="en-US"/>
              </w:rPr>
            </w:r>
          </w:p>
        </w:tc>
        <w:tc>
          <w:tcPr>
            <w:tcBorders/>
            <w:shd w:fill="auto"/>
            <w:tcW w:type="dxa" w:w="89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Borders/>
            <w:gridSpan w:val="2"/>
            <w:shd w:fill="auto"/>
            <w:tcW w:type="dxa" w:w="120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Borders/>
            <w:shd w:fill="auto"/>
            <w:tcW w:type="dxa" w:w="155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0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1.4.1.1.</w:t>
            </w:r>
          </w:p>
        </w:tc>
        <w:tc>
          <w:tcPr>
            <w:tcBorders/>
            <w:shd w:fill="auto"/>
            <w:tcW w:type="dxa" w:w="44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Borders/>
            <w:gridSpan w:val="2"/>
            <w:shd w:fill="auto"/>
            <w:tcW w:type="dxa" w:w="83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  <w:rFonts w:cs="Calibri"/>
                <w:lang w:eastAsia="en-US"/>
              </w:rPr>
            </w:r>
          </w:p>
        </w:tc>
        <w:tc>
          <w:tcPr>
            <w:tcBorders/>
            <w:shd w:fill="auto"/>
            <w:tcW w:type="dxa" w:w="89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Borders/>
            <w:gridSpan w:val="2"/>
            <w:shd w:fill="auto"/>
            <w:tcW w:type="dxa" w:w="120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Borders/>
            <w:shd w:fill="auto"/>
            <w:tcW w:type="dxa" w:w="155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0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1.4.2.</w:t>
            </w:r>
          </w:p>
        </w:tc>
        <w:tc>
          <w:tcPr>
            <w:tcBorders/>
            <w:shd w:fill="auto"/>
            <w:tcW w:type="dxa" w:w="44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Бюджет Ленинградской области</w:t>
            </w:r>
          </w:p>
        </w:tc>
        <w:tc>
          <w:tcPr>
            <w:tcBorders/>
            <w:gridSpan w:val="2"/>
            <w:shd w:fill="auto"/>
            <w:tcW w:type="dxa" w:w="83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  <w:rFonts w:cs="Calibri"/>
                <w:lang w:eastAsia="en-US"/>
              </w:rPr>
              <w:t>068   0703   52 3 02 13770   600</w:t>
            </w:r>
          </w:p>
        </w:tc>
        <w:tc>
          <w:tcPr>
            <w:tcBorders/>
            <w:shd w:fill="auto"/>
            <w:tcW w:type="dxa" w:w="89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Borders/>
            <w:gridSpan w:val="2"/>
            <w:shd w:fill="auto"/>
            <w:tcW w:type="dxa" w:w="120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30,0000*</w:t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40,0000*</w:t>
            </w:r>
          </w:p>
        </w:tc>
        <w:tc>
          <w:tcPr>
            <w:tcBorders/>
            <w:shd w:fill="auto"/>
            <w:tcW w:type="dxa" w:w="155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70,0000*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0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1.4.2.1.</w:t>
            </w:r>
          </w:p>
        </w:tc>
        <w:tc>
          <w:tcPr>
            <w:tcBorders/>
            <w:shd w:fill="auto"/>
            <w:tcW w:type="dxa" w:w="44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Borders/>
            <w:gridSpan w:val="2"/>
            <w:shd w:fill="auto"/>
            <w:tcW w:type="dxa" w:w="83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  <w:rFonts w:cs="Calibri"/>
                <w:lang w:eastAsia="en-US"/>
              </w:rPr>
            </w:r>
          </w:p>
        </w:tc>
        <w:tc>
          <w:tcPr>
            <w:tcBorders/>
            <w:shd w:fill="auto"/>
            <w:tcW w:type="dxa" w:w="89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Borders/>
            <w:gridSpan w:val="2"/>
            <w:shd w:fill="auto"/>
            <w:tcW w:type="dxa" w:w="120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Borders/>
            <w:shd w:fill="auto"/>
            <w:tcW w:type="dxa" w:w="155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0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1.4.3.</w:t>
            </w:r>
          </w:p>
        </w:tc>
        <w:tc>
          <w:tcPr>
            <w:tcBorders/>
            <w:shd w:fill="auto"/>
            <w:tcW w:type="dxa" w:w="44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Консолидированные бюджеты муниципальных образований Ленинградской области</w:t>
            </w:r>
          </w:p>
        </w:tc>
        <w:tc>
          <w:tcPr>
            <w:tcBorders/>
            <w:gridSpan w:val="2"/>
            <w:shd w:fill="auto"/>
            <w:tcW w:type="dxa" w:w="83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  <w:rFonts w:cs="Calibri"/>
                <w:lang w:eastAsia="en-US"/>
              </w:rPr>
            </w:r>
          </w:p>
        </w:tc>
        <w:tc>
          <w:tcPr>
            <w:tcBorders/>
            <w:shd w:fill="auto"/>
            <w:tcW w:type="dxa" w:w="89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Borders/>
            <w:gridSpan w:val="2"/>
            <w:shd w:fill="auto"/>
            <w:tcW w:type="dxa" w:w="120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Borders/>
            <w:shd w:fill="auto"/>
            <w:tcW w:type="dxa" w:w="155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0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1.4.3.1.</w:t>
            </w:r>
          </w:p>
        </w:tc>
        <w:tc>
          <w:tcPr>
            <w:tcBorders/>
            <w:shd w:fill="auto"/>
            <w:tcW w:type="dxa" w:w="44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Borders/>
            <w:gridSpan w:val="2"/>
            <w:shd w:fill="auto"/>
            <w:tcW w:type="dxa" w:w="83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  <w:rFonts w:cs="Calibri"/>
                <w:lang w:eastAsia="en-US"/>
              </w:rPr>
            </w:r>
          </w:p>
        </w:tc>
        <w:tc>
          <w:tcPr>
            <w:tcBorders/>
            <w:shd w:fill="auto"/>
            <w:tcW w:type="dxa" w:w="89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Borders/>
            <w:gridSpan w:val="2"/>
            <w:shd w:fill="auto"/>
            <w:tcW w:type="dxa" w:w="120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Borders/>
            <w:shd w:fill="auto"/>
            <w:tcW w:type="dxa" w:w="155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0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</w:rPr>
              <w:t>1.4.4.</w:t>
            </w:r>
          </w:p>
        </w:tc>
        <w:tc>
          <w:tcPr>
            <w:tcBorders/>
            <w:shd w:fill="auto"/>
            <w:tcW w:type="dxa" w:w="44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Borders/>
            <w:gridSpan w:val="2"/>
            <w:shd w:fill="auto"/>
            <w:tcW w:type="dxa" w:w="83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  <w:rFonts w:cs="Calibri"/>
                <w:lang w:eastAsia="en-US"/>
              </w:rPr>
            </w:r>
          </w:p>
        </w:tc>
        <w:tc>
          <w:tcPr>
            <w:tcBorders/>
            <w:shd w:fill="auto"/>
            <w:tcW w:type="dxa" w:w="89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Borders/>
            <w:gridSpan w:val="2"/>
            <w:shd w:fill="auto"/>
            <w:tcW w:type="dxa" w:w="120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Borders/>
            <w:shd w:fill="auto"/>
            <w:tcW w:type="dxa" w:w="137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Borders/>
            <w:shd w:fill="auto"/>
            <w:tcW w:type="dxa" w:w="155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>
        <w:trPr>
          <w:cantSplit w:val="off"/>
        </w:trPr>
        <w:tc>
          <w:tcPr>
            <w:tcBorders/>
            <w:gridSpan w:val="3"/>
            <w:shd w:fill="auto"/>
            <w:tcW w:type="dxa" w:w="51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Borders/>
            <w:shd w:fill="auto"/>
            <w:tcW w:type="dxa" w:w="51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szCs w:val="24"/>
                <w:rFonts w:cs="Calibri"/>
                <w:lang w:eastAsia="en-US"/>
              </w:rPr>
            </w:r>
          </w:p>
        </w:tc>
        <w:tc>
          <w:tcPr>
            <w:tcBorders/>
            <w:gridSpan w:val="3"/>
            <w:shd w:fill="auto"/>
            <w:tcW w:type="dxa" w:w="102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59,4012</w:t>
            </w:r>
          </w:p>
        </w:tc>
        <w:tc>
          <w:tcPr>
            <w:tcBorders/>
            <w:shd w:fill="auto"/>
            <w:tcW w:type="dxa" w:w="102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Borders/>
            <w:gridSpan w:val="2"/>
            <w:shd w:fill="auto"/>
            <w:tcW w:type="dxa" w:w="137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Borders/>
            <w:shd w:fill="auto"/>
            <w:tcW w:type="dxa" w:w="1374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59,4012</w:t>
            </w:r>
          </w:p>
        </w:tc>
      </w:tr>
      <w:tr>
        <w:trPr>
          <w:cantSplit w:val="off"/>
        </w:trPr>
        <w:tc>
          <w:tcPr>
            <w:tcBorders/>
            <w:gridSpan w:val="3"/>
            <w:shd w:fill="auto"/>
            <w:tcW w:type="dxa" w:w="51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Borders/>
            <w:shd w:fill="auto"/>
            <w:tcW w:type="dxa" w:w="51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szCs w:val="24"/>
                <w:rFonts w:cs="Calibri"/>
                <w:lang w:eastAsia="en-US"/>
              </w:rPr>
            </w:r>
          </w:p>
        </w:tc>
        <w:tc>
          <w:tcPr>
            <w:tcBorders/>
            <w:gridSpan w:val="3"/>
            <w:shd w:fill="auto"/>
            <w:tcW w:type="dxa" w:w="102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3,3963</w:t>
            </w:r>
          </w:p>
        </w:tc>
        <w:tc>
          <w:tcPr>
            <w:tcBorders/>
            <w:shd w:fill="auto"/>
            <w:tcW w:type="dxa" w:w="102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Borders/>
            <w:gridSpan w:val="2"/>
            <w:shd w:fill="auto"/>
            <w:tcW w:type="dxa" w:w="137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Borders/>
            <w:shd w:fill="auto"/>
            <w:tcW w:type="dxa" w:w="1374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3,3963</w:t>
            </w:r>
          </w:p>
        </w:tc>
      </w:tr>
      <w:tr>
        <w:trPr>
          <w:cantSplit w:val="off"/>
        </w:trPr>
        <w:tc>
          <w:tcPr>
            <w:tcBorders/>
            <w:gridSpan w:val="3"/>
            <w:shd w:fill="auto"/>
            <w:tcW w:type="dxa" w:w="51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Бюджет Ленинградской области</w:t>
            </w:r>
          </w:p>
        </w:tc>
        <w:tc>
          <w:tcPr>
            <w:tcBorders/>
            <w:shd w:fill="auto"/>
            <w:tcW w:type="dxa" w:w="51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szCs w:val="24"/>
                <w:rFonts w:cs="Calibri"/>
                <w:lang w:eastAsia="en-US"/>
              </w:rPr>
            </w:r>
          </w:p>
        </w:tc>
        <w:tc>
          <w:tcPr>
            <w:tcBorders/>
            <w:gridSpan w:val="3"/>
            <w:shd w:fill="auto"/>
            <w:tcW w:type="dxa" w:w="102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131,2849</w:t>
            </w:r>
          </w:p>
        </w:tc>
        <w:tc>
          <w:tcPr>
            <w:tcBorders/>
            <w:shd w:fill="auto"/>
            <w:tcW w:type="dxa" w:w="102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161,2849</w:t>
            </w:r>
          </w:p>
        </w:tc>
        <w:tc>
          <w:tcPr>
            <w:tcBorders/>
            <w:gridSpan w:val="2"/>
            <w:shd w:fill="auto"/>
            <w:tcW w:type="dxa" w:w="137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171,2849</w:t>
            </w:r>
          </w:p>
        </w:tc>
        <w:tc>
          <w:tcPr>
            <w:tcBorders/>
            <w:shd w:fill="auto"/>
            <w:tcW w:type="dxa" w:w="1374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463,8547</w:t>
            </w:r>
          </w:p>
        </w:tc>
      </w:tr>
      <w:tr>
        <w:trPr>
          <w:cantSplit w:val="off"/>
        </w:trPr>
        <w:tc>
          <w:tcPr>
            <w:tcBorders/>
            <w:gridSpan w:val="3"/>
            <w:shd w:fill="auto"/>
            <w:tcW w:type="dxa" w:w="51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Borders/>
            <w:shd w:fill="auto"/>
            <w:tcW w:type="dxa" w:w="51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szCs w:val="24"/>
                <w:rFonts w:cs="Calibri"/>
                <w:lang w:eastAsia="en-US"/>
              </w:rPr>
            </w:r>
          </w:p>
        </w:tc>
        <w:tc>
          <w:tcPr>
            <w:tcBorders/>
            <w:gridSpan w:val="3"/>
            <w:shd w:fill="auto"/>
            <w:tcW w:type="dxa" w:w="102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26,2238</w:t>
            </w:r>
          </w:p>
        </w:tc>
        <w:tc>
          <w:tcPr>
            <w:tcBorders/>
            <w:shd w:fill="auto"/>
            <w:tcW w:type="dxa" w:w="102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26,2238</w:t>
            </w:r>
          </w:p>
        </w:tc>
        <w:tc>
          <w:tcPr>
            <w:tcBorders/>
            <w:gridSpan w:val="2"/>
            <w:shd w:fill="auto"/>
            <w:tcW w:type="dxa" w:w="137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26,2238</w:t>
            </w:r>
          </w:p>
        </w:tc>
        <w:tc>
          <w:tcPr>
            <w:tcBorders/>
            <w:shd w:fill="auto"/>
            <w:tcW w:type="dxa" w:w="1374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78,6714</w:t>
            </w:r>
          </w:p>
        </w:tc>
      </w:tr>
      <w:tr>
        <w:trPr>
          <w:cantSplit w:val="off"/>
        </w:trPr>
        <w:tc>
          <w:tcPr>
            <w:tcBorders/>
            <w:gridSpan w:val="3"/>
            <w:shd w:fill="auto"/>
            <w:tcW w:type="dxa" w:w="51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Консолидированные бюджеты муниципальных образований Ленинградской области</w:t>
            </w:r>
          </w:p>
        </w:tc>
        <w:tc>
          <w:tcPr>
            <w:tcBorders/>
            <w:shd w:fill="auto"/>
            <w:tcW w:type="dxa" w:w="51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szCs w:val="24"/>
                <w:rFonts w:cs="Calibri"/>
                <w:lang w:eastAsia="en-US"/>
              </w:rPr>
            </w:r>
          </w:p>
        </w:tc>
        <w:tc>
          <w:tcPr>
            <w:tcBorders/>
            <w:gridSpan w:val="3"/>
            <w:shd w:fill="auto"/>
            <w:tcW w:type="dxa" w:w="102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Borders/>
            <w:shd w:fill="auto"/>
            <w:tcW w:type="dxa" w:w="102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Borders/>
            <w:gridSpan w:val="2"/>
            <w:shd w:fill="auto"/>
            <w:tcW w:type="dxa" w:w="137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Borders/>
            <w:shd w:fill="auto"/>
            <w:tcW w:type="dxa" w:w="1374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>
        <w:trPr>
          <w:cantSplit w:val="off"/>
        </w:trPr>
        <w:tc>
          <w:tcPr>
            <w:tcBorders/>
            <w:gridSpan w:val="3"/>
            <w:shd w:fill="auto"/>
            <w:tcW w:type="dxa" w:w="51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Borders/>
            <w:shd w:fill="auto"/>
            <w:tcW w:type="dxa" w:w="51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szCs w:val="24"/>
                <w:rFonts w:cs="Calibri"/>
                <w:lang w:eastAsia="en-US"/>
              </w:rPr>
            </w:r>
          </w:p>
        </w:tc>
        <w:tc>
          <w:tcPr>
            <w:tcBorders/>
            <w:gridSpan w:val="3"/>
            <w:shd w:fill="auto"/>
            <w:tcW w:type="dxa" w:w="102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Borders/>
            <w:shd w:fill="auto"/>
            <w:tcW w:type="dxa" w:w="102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Borders/>
            <w:gridSpan w:val="2"/>
            <w:shd w:fill="auto"/>
            <w:tcW w:type="dxa" w:w="137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Borders/>
            <w:shd w:fill="auto"/>
            <w:tcW w:type="dxa" w:w="1374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>
        <w:trPr>
          <w:cantSplit w:val="off"/>
        </w:trPr>
        <w:tc>
          <w:tcPr>
            <w:tcBorders/>
            <w:gridSpan w:val="3"/>
            <w:shd w:fill="auto"/>
            <w:tcW w:type="dxa" w:w="51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Borders/>
            <w:shd w:fill="auto"/>
            <w:tcW w:type="dxa" w:w="51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szCs w:val="24"/>
                <w:rFonts w:cs="Calibri"/>
                <w:lang w:eastAsia="en-US"/>
              </w:rPr>
            </w:r>
          </w:p>
        </w:tc>
        <w:tc>
          <w:tcPr>
            <w:tcBorders/>
            <w:gridSpan w:val="3"/>
            <w:shd w:fill="auto"/>
            <w:tcW w:type="dxa" w:w="102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18,7700</w:t>
            </w:r>
          </w:p>
        </w:tc>
        <w:tc>
          <w:tcPr>
            <w:tcBorders/>
            <w:shd w:fill="auto"/>
            <w:tcW w:type="dxa" w:w="102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Borders/>
            <w:gridSpan w:val="2"/>
            <w:shd w:fill="auto"/>
            <w:tcW w:type="dxa" w:w="137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Borders/>
            <w:shd w:fill="auto"/>
            <w:tcW w:type="dxa" w:w="1374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18,7700</w:t>
            </w:r>
          </w:p>
        </w:tc>
      </w:tr>
      <w:tr>
        <w:trPr>
          <w:cantSplit w:val="off"/>
        </w:trPr>
        <w:tc>
          <w:tcPr>
            <w:tcBorders/>
            <w:gridSpan w:val="3"/>
            <w:shd w:fill="auto"/>
            <w:tcW w:type="dxa" w:w="51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Borders/>
            <w:shd w:fill="auto"/>
            <w:tcW w:type="dxa" w:w="51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szCs w:val="24"/>
                <w:rFonts w:cs="Calibri"/>
                <w:lang w:eastAsia="en-US"/>
              </w:rPr>
            </w:r>
          </w:p>
        </w:tc>
        <w:tc>
          <w:tcPr>
            <w:tcBorders/>
            <w:gridSpan w:val="3"/>
            <w:shd w:fill="auto"/>
            <w:tcW w:type="dxa" w:w="102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209,4561</w:t>
            </w:r>
          </w:p>
        </w:tc>
        <w:tc>
          <w:tcPr>
            <w:tcBorders/>
            <w:shd w:fill="auto"/>
            <w:tcW w:type="dxa" w:w="102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161,2849</w:t>
            </w:r>
          </w:p>
        </w:tc>
        <w:tc>
          <w:tcPr>
            <w:tcBorders/>
            <w:gridSpan w:val="2"/>
            <w:shd w:fill="auto"/>
            <w:tcW w:type="dxa" w:w="137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171,2849</w:t>
            </w:r>
          </w:p>
        </w:tc>
        <w:tc>
          <w:tcPr>
            <w:tcBorders/>
            <w:shd w:fill="auto"/>
            <w:tcW w:type="dxa" w:w="1374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542,0259</w:t>
            </w:r>
          </w:p>
        </w:tc>
      </w:tr>
    </w:tbl>
    <w:p>
      <w:pPr>
        <w:pStyle w:val="style0"/>
        <w:jc w:val="center"/>
        <w:spacing w:line="100" w:lineRule="atLeast"/>
      </w:pPr>
      <w:r>
        <w:rPr>
          <w:sz w:val="24"/>
          <w:szCs w:val="24"/>
        </w:rPr>
      </w:r>
    </w:p>
    <w:p>
      <w:pPr>
        <w:pStyle w:val="style0"/>
        <w:jc w:val="center"/>
        <w:spacing w:line="100" w:lineRule="atLeast"/>
      </w:pPr>
      <w:r>
        <w:rPr>
          <w:sz w:val="24"/>
          <w:szCs w:val="24"/>
        </w:rPr>
        <w:t xml:space="preserve">4. Финансовое обеспечение реализации регионального проекта </w:t>
      </w:r>
    </w:p>
    <w:p>
      <w:pPr>
        <w:pStyle w:val="style0"/>
        <w:jc w:val="center"/>
        <w:spacing w:line="100" w:lineRule="atLeast"/>
      </w:pPr>
      <w:r>
        <w:rPr>
          <w:sz w:val="24"/>
          <w:szCs w:val="24"/>
        </w:rPr>
        <w:t>по муниципальным образованиям Ленинградской области</w:t>
      </w:r>
    </w:p>
    <w:p>
      <w:pPr>
        <w:pStyle w:val="style0"/>
        <w:jc w:val="center"/>
        <w:spacing w:line="100" w:lineRule="atLeast"/>
      </w:pPr>
      <w:r>
        <w:rPr>
          <w:sz w:val="24"/>
          <w:szCs w:val="24"/>
        </w:rPr>
      </w:r>
    </w:p>
    <w:tbl>
      <w:tblPr>
        <w:tblBorders/>
        <w:jc w:val="left"/>
        <w:tblInd w:type="dxa" w:w="-426"/>
      </w:tblPr>
      <w:tblGrid>
        <w:gridCol w:w="1949"/>
        <w:gridCol w:w="3898"/>
        <w:gridCol w:w="5847"/>
      </w:tblGrid>
      <w:tr>
        <w:trPr>
          <w:cantSplit w:val="off"/>
        </w:trPr>
        <w:tc>
          <w:tcPr>
            <w:tcBorders/>
            <w:shd w:fill="auto"/>
            <w:tcW w:type="dxa" w:w="19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lang w:eastAsia="en-US"/>
              </w:rPr>
              <w:t>Муниципальное образование Ленинградской области</w:t>
            </w:r>
          </w:p>
        </w:tc>
        <w:tc>
          <w:tcPr>
            <w:tcBorders/>
            <w:shd w:fill="auto"/>
            <w:tcW w:type="dxa" w:w="38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szCs w:val="24"/>
                <w:rFonts w:cs="Calibri"/>
                <w:lang w:eastAsia="en-US"/>
              </w:rPr>
              <w:t>Объем финансового обеспечения по годам реализации (млн. рублей)</w:t>
            </w:r>
          </w:p>
        </w:tc>
        <w:tc>
          <w:tcPr>
            <w:tcBorders/>
            <w:gridSpan w:val="6"/>
            <w:shd w:fill="auto"/>
            <w:tcW w:type="dxa" w:w="58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  <w:lang w:eastAsia="en-US"/>
              </w:rPr>
              <w:t>(млн. руб.)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9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/>
            <w:shd w:fill="auto"/>
            <w:tcW w:type="dxa" w:w="38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Borders/>
            <w:shd w:fill="auto"/>
            <w:tcW w:type="dxa" w:w="73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Borders/>
            <w:shd w:fill="auto"/>
            <w:tcW w:type="dxa" w:w="89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Borders/>
            <w:shd w:fill="auto"/>
            <w:tcW w:type="dxa" w:w="105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Borders/>
            <w:shd w:fill="auto"/>
            <w:tcW w:type="dxa" w:w="122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Borders/>
            <w:shd w:fill="auto"/>
            <w:tcW w:type="dxa" w:w="136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Borders/>
            <w:shd w:fill="auto"/>
            <w:tcW w:type="dxa" w:w="155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9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  <w:rFonts w:cs="Calibri"/>
                <w:lang w:eastAsia="en-US"/>
              </w:rPr>
              <w:t>региональный бюджет</w:t>
            </w:r>
          </w:p>
        </w:tc>
        <w:tc>
          <w:tcPr>
            <w:tcBorders/>
            <w:shd w:fill="auto"/>
            <w:tcW w:type="dxa" w:w="38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lang w:eastAsia="en-US"/>
              </w:rPr>
              <w:t>131,2849</w:t>
            </w:r>
          </w:p>
        </w:tc>
        <w:tc>
          <w:tcPr>
            <w:tcBorders/>
            <w:shd w:fill="auto"/>
            <w:tcW w:type="dxa" w:w="73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lang w:eastAsia="en-US"/>
              </w:rPr>
              <w:t>161,2849</w:t>
            </w:r>
          </w:p>
        </w:tc>
        <w:tc>
          <w:tcPr>
            <w:tcBorders/>
            <w:shd w:fill="auto"/>
            <w:tcW w:type="dxa" w:w="89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lang w:eastAsia="en-US"/>
              </w:rPr>
              <w:t>171,2849</w:t>
            </w:r>
          </w:p>
        </w:tc>
        <w:tc>
          <w:tcPr>
            <w:tcBorders/>
            <w:shd w:fill="auto"/>
            <w:tcW w:type="dxa" w:w="105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lang w:eastAsia="en-US"/>
              </w:rPr>
              <w:t>125,0612</w:t>
            </w:r>
          </w:p>
        </w:tc>
        <w:tc>
          <w:tcPr>
            <w:tcBorders/>
            <w:shd w:fill="auto"/>
            <w:tcW w:type="dxa" w:w="122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lang w:eastAsia="en-US"/>
              </w:rPr>
              <w:t>95,0612</w:t>
            </w:r>
          </w:p>
        </w:tc>
        <w:tc>
          <w:tcPr>
            <w:tcBorders/>
            <w:shd w:fill="auto"/>
            <w:tcW w:type="dxa" w:w="136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Borders/>
            <w:shd w:fill="auto"/>
            <w:tcW w:type="dxa" w:w="155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lang w:eastAsia="en-US"/>
              </w:rPr>
              <w:t>683,9771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9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  <w:iCs/>
                <w:rFonts w:cs="Calibri"/>
                <w:lang w:eastAsia="en-US"/>
              </w:rPr>
              <w:t>из них межбюджетные трансферты бюджету(ам) (указывается наименование)</w:t>
            </w:r>
          </w:p>
        </w:tc>
        <w:tc>
          <w:tcPr>
            <w:tcBorders/>
            <w:shd w:fill="auto"/>
            <w:tcW w:type="dxa" w:w="38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lang w:eastAsia="en-US"/>
              </w:rPr>
              <w:t>26,2238</w:t>
            </w:r>
          </w:p>
        </w:tc>
        <w:tc>
          <w:tcPr>
            <w:tcBorders/>
            <w:shd w:fill="auto"/>
            <w:tcW w:type="dxa" w:w="73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lang w:eastAsia="en-US"/>
              </w:rPr>
              <w:t>26,2238</w:t>
            </w:r>
          </w:p>
        </w:tc>
        <w:tc>
          <w:tcPr>
            <w:tcBorders/>
            <w:shd w:fill="auto"/>
            <w:tcW w:type="dxa" w:w="89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lang w:eastAsia="en-US"/>
              </w:rPr>
              <w:t>26,2238</w:t>
            </w:r>
          </w:p>
        </w:tc>
        <w:tc>
          <w:tcPr>
            <w:tcBorders/>
            <w:shd w:fill="auto"/>
            <w:tcW w:type="dxa" w:w="105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Borders/>
            <w:shd w:fill="auto"/>
            <w:tcW w:type="dxa" w:w="122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Borders/>
            <w:shd w:fill="auto"/>
            <w:tcW w:type="dxa" w:w="136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Borders/>
            <w:shd w:fill="auto"/>
            <w:tcW w:type="dxa" w:w="155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lang w:eastAsia="en-US"/>
              </w:rPr>
              <w:t>78,6714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9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  <w:rFonts w:cs="Calibri"/>
                <w:lang w:eastAsia="en-US"/>
              </w:rPr>
              <w:t xml:space="preserve">консолидированный бюджет </w:t>
            </w:r>
            <w:r>
              <w:rPr>
                <w:sz w:val="24"/>
                <w:szCs w:val="24"/>
              </w:rPr>
              <w:t>муниципального образования Ленинградской области</w:t>
            </w:r>
          </w:p>
        </w:tc>
        <w:tc>
          <w:tcPr>
            <w:tcBorders/>
            <w:shd w:fill="auto"/>
            <w:tcW w:type="dxa" w:w="38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Borders/>
            <w:shd w:fill="auto"/>
            <w:tcW w:type="dxa" w:w="73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Borders/>
            <w:shd w:fill="auto"/>
            <w:tcW w:type="dxa" w:w="89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Borders/>
            <w:shd w:fill="auto"/>
            <w:tcW w:type="dxa" w:w="105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Borders/>
            <w:shd w:fill="auto"/>
            <w:tcW w:type="dxa" w:w="122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Borders/>
            <w:shd w:fill="auto"/>
            <w:tcW w:type="dxa" w:w="136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Borders/>
            <w:shd w:fill="auto"/>
            <w:tcW w:type="dxa" w:w="155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9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line="100" w:lineRule="atLeast"/>
            </w:pPr>
            <w:r>
              <w:rPr>
                <w:color w:val="000000"/>
                <w:sz w:val="24"/>
                <w:szCs w:val="24"/>
                <w:iCs/>
                <w:rFonts w:cs="Calibri"/>
                <w:lang w:eastAsia="en-US"/>
              </w:rPr>
              <w:t>из них межбюджетные трансферты бюджету(ам) (указывается наименование</w:t>
            </w:r>
          </w:p>
        </w:tc>
        <w:tc>
          <w:tcPr>
            <w:tcBorders/>
            <w:shd w:fill="auto"/>
            <w:tcW w:type="dxa" w:w="38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Borders/>
            <w:shd w:fill="auto"/>
            <w:tcW w:type="dxa" w:w="73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Borders/>
            <w:shd w:fill="auto"/>
            <w:tcW w:type="dxa" w:w="89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Borders/>
            <w:shd w:fill="auto"/>
            <w:tcW w:type="dxa" w:w="105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Borders/>
            <w:shd w:fill="auto"/>
            <w:tcW w:type="dxa" w:w="122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Borders/>
            <w:shd w:fill="auto"/>
            <w:tcW w:type="dxa" w:w="136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Borders/>
            <w:shd w:fill="auto"/>
            <w:tcW w:type="dxa" w:w="155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>
      <w:pPr>
        <w:pStyle w:val="style46"/>
        <w:ind w:hanging="0" w:left="420" w:right="0"/>
        <w:spacing w:line="100" w:lineRule="atLeast"/>
      </w:pPr>
      <w:r>
        <w:rPr>
          <w:color w:val="000000"/>
          <w:sz w:val="24"/>
          <w:szCs w:val="24"/>
          <w:iCs/>
          <w:rFonts w:cs="Calibri"/>
        </w:rPr>
      </w:r>
    </w:p>
    <w:p>
      <w:pPr>
        <w:pStyle w:val="style0"/>
        <w:jc w:val="left"/>
        <w:spacing w:line="100" w:lineRule="atLeast"/>
      </w:pPr>
      <w:r>
        <w:rPr>
          <w:color w:val="000000"/>
          <w:sz w:val="24"/>
          <w:szCs w:val="24"/>
          <w:iCs/>
          <w:rFonts w:cs="Calibri"/>
          <w:lang w:eastAsia="en-US"/>
        </w:rPr>
        <w:t xml:space="preserve">* </w:t>
      </w:r>
      <w:bookmarkStart w:id="0" w:name="_GoBack"/>
      <w:bookmarkEnd w:id="0"/>
      <w:r>
        <w:rPr>
          <w:color w:val="000000"/>
          <w:sz w:val="24"/>
          <w:szCs w:val="24"/>
          <w:iCs/>
          <w:rFonts w:cs="Calibri"/>
          <w:lang w:eastAsia="en-US"/>
        </w:rPr>
        <w:t>В рамках реализации отдельных мероприятий необходимо дополнительное финансирование на 2019 год – 40,0 млн., 2020 год – 70млн., на 2021 год – 80млн., 2022 год – 70 млн., 2023 год – 40 млн.</w:t>
      </w:r>
    </w:p>
    <w:sectPr>
      <w:formProt w:val="off"/>
      <w:pgSz w:h="11906" w:orient="landscape" w:w="16838"/>
      <w:docGrid w:charSpace="214740172" w:linePitch="240" w:type="default"/>
      <w:textDirection w:val="lrTb"/>
      <w:pgNumType w:fmt="decimal"/>
      <w:type w:val="nextPage"/>
      <w:headerReference r:id="rId5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auto"/>
    <w:pitch w:val="default"/>
  </w:font>
</w:fonts>
</file>

<file path=word/footer1.xml><?xml version="1.0" encoding="utf-8"?>
<w:ftr xmlns:w="http://schemas.openxmlformats.org/wordprocessingml/2006/main">
  <w:p>
    <w:pPr>
      <w:pStyle w:val="style43"/>
      <w:tabs>
        <w:tab w:leader="none" w:pos="4820" w:val="center"/>
        <w:tab w:leader="none" w:pos="9072" w:val="right"/>
      </w:tabs>
    </w:pPr>
    <w:r>
      <w:rPr/>
    </w:r>
  </w:p>
</w:ftr>
</file>

<file path=word/footnotes.xml><?xml version="1.0" encoding="utf-8"?>
<w:footnotes xmlns:w="http://schemas.openxmlformats.org/wordprocessingml/2006/main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44"/>
        <w:spacing w:line="100" w:lineRule="atLeast"/>
      </w:pPr>
      <w:r>
        <w:rPr>
          <w:rStyle w:val="style20"/>
        </w:rPr>
        <w:tab/>
      </w:r>
      <w:r>
        <w:rPr/>
        <w:t xml:space="preserve"> </w:t>
      </w:r>
      <w:r>
        <w:rPr/>
        <w:t>Результат формируется накопительным итогом по отношению к соответствующему году</w:t>
      </w:r>
    </w:p>
    <w:p>
      <w:pPr>
        <w:pStyle w:val="style53"/>
      </w:pPr>
      <w:r>
        <w:rPr/>
      </w:r>
    </w:p>
  </w:footnote>
  <w:footnote w:id="3">
    <w:p>
      <w:pPr>
        <w:pStyle w:val="style44"/>
        <w:spacing w:line="100" w:lineRule="atLeast"/>
      </w:pPr>
      <w:r>
        <w:rPr>
          <w:rStyle w:val="style20"/>
        </w:rPr>
        <w:tab/>
      </w:r>
      <w:r>
        <w:rPr/>
        <w:t xml:space="preserve"> </w:t>
      </w:r>
      <w:r>
        <w:rPr/>
        <w:t>Далее по аналогичным мероприятиям – накопительным итогом к соответствующему году, к 2024 году должны быть созданы детские технопарки «Кванториум» в каждом городе с населением свыше 60 тыс. человек, не менее 3 мобильных технопарков «Кванториум» на территории субъекта РФ</w:t>
      </w:r>
    </w:p>
    <w:p>
      <w:pPr>
        <w:pStyle w:val="style53"/>
      </w:pPr>
      <w:r>
        <w:rPr/>
      </w:r>
    </w:p>
  </w:footnote>
  <w:footnote w:id="4">
    <w:p>
      <w:pPr>
        <w:pStyle w:val="style44"/>
        <w:spacing w:line="100" w:lineRule="atLeast"/>
      </w:pPr>
      <w:r>
        <w:rPr>
          <w:rStyle w:val="style20"/>
        </w:rPr>
        <w:tab/>
      </w:r>
      <w:r>
        <w:rPr/>
        <w:t xml:space="preserve"> </w:t>
      </w:r>
      <w:r>
        <w:rPr/>
        <w:t>Подлежит ежегодному уточнению по итогам конкурсного отбора Минпросвещения России</w:t>
      </w:r>
    </w:p>
    <w:p>
      <w:pPr>
        <w:pStyle w:val="style53"/>
      </w:pPr>
      <w:r>
        <w:rPr/>
      </w:r>
    </w:p>
  </w:footnote>
  <w:footnote w:id="5">
    <w:p>
      <w:pPr>
        <w:pStyle w:val="style44"/>
        <w:spacing w:line="100" w:lineRule="atLeast"/>
      </w:pPr>
      <w:r>
        <w:rPr>
          <w:rStyle w:val="style20"/>
        </w:rPr>
        <w:tab/>
      </w:r>
      <w:r>
        <w:rPr/>
        <w:t xml:space="preserve"> </w:t>
      </w:r>
      <w:r>
        <w:rPr/>
        <w:t>За исключением регионов, в которых отсутствуют организации, осуществляющие образовательную деятельность по образовательным программам высшего образования</w:t>
      </w:r>
    </w:p>
    <w:p>
      <w:pPr>
        <w:pStyle w:val="style53"/>
      </w:pPr>
      <w:r>
        <w:rPr/>
      </w:r>
    </w:p>
  </w:footnote>
  <w:footnote w:id="6">
    <w:p>
      <w:pPr>
        <w:pStyle w:val="style44"/>
        <w:spacing w:line="100" w:lineRule="atLeast"/>
      </w:pPr>
      <w:r>
        <w:rPr>
          <w:rStyle w:val="style20"/>
        </w:rPr>
        <w:tab/>
      </w:r>
      <w:r>
        <w:rPr/>
        <w:t xml:space="preserve"> </w:t>
      </w:r>
      <w:r>
        <w:rPr/>
        <w:t>Результат не относится к субъектам Российской Федерации, получившим в 2017-2018 годах субсидию по мероприятию 3.2. Федеральной целевой программы развитие образования.</w:t>
      </w:r>
    </w:p>
    <w:p>
      <w:pPr>
        <w:pStyle w:val="style53"/>
      </w:pPr>
      <w:r>
        <w:rPr/>
      </w:r>
    </w:p>
  </w:footnote>
  <w:footnote w:id="7">
    <w:p>
      <w:pPr>
        <w:pStyle w:val="style44"/>
      </w:pPr>
      <w:r>
        <w:rPr>
          <w:rStyle w:val="style20"/>
        </w:rPr>
        <w:tab/>
      </w:r>
      <w:r>
        <w:rPr/>
        <w:t xml:space="preserve"> </w:t>
      </w:r>
      <w:r>
        <w:rPr/>
        <w:t>Опционально</w:t>
      </w:r>
    </w:p>
    <w:p>
      <w:pPr>
        <w:pStyle w:val="style53"/>
      </w:pPr>
      <w:r>
        <w:rPr/>
      </w:r>
    </w:p>
  </w:footnote>
  <w:footnote w:id="8">
    <w:p>
      <w:pPr>
        <w:pStyle w:val="style44"/>
        <w:spacing w:line="100" w:lineRule="atLeast"/>
      </w:pPr>
      <w:r>
        <w:rPr>
          <w:rStyle w:val="style20"/>
        </w:rPr>
        <w:tab/>
      </w:r>
      <w:r>
        <w:rPr/>
        <w:t xml:space="preserve"> </w:t>
      </w:r>
      <w:r>
        <w:rPr/>
        <w:t>Далее по аналогичным мероприятиям – количество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в рамках проекта «Билет в будущее» за счет федеральной поддержки</w:t>
      </w:r>
    </w:p>
    <w:p>
      <w:pPr>
        <w:pStyle w:val="style53"/>
      </w:pPr>
      <w:r>
        <w:rPr/>
      </w:r>
    </w:p>
  </w:footnote>
  <w:footnote w:id="9">
    <w:p>
      <w:pPr>
        <w:pStyle w:val="style44"/>
        <w:spacing w:line="100" w:lineRule="atLeast"/>
      </w:pPr>
      <w:r>
        <w:rPr>
          <w:rStyle w:val="style20"/>
        </w:rPr>
        <w:tab/>
      </w:r>
      <w:r>
        <w:rPr/>
        <w:t xml:space="preserve"> </w:t>
      </w:r>
      <w:r>
        <w:rPr/>
        <w:t>Далее по аналогичным мероприятиям  – количество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в рамках проекта «Билет в будущее»</w:t>
      </w:r>
    </w:p>
    <w:p>
      <w:pPr>
        <w:pStyle w:val="style44"/>
        <w:spacing w:line="100" w:lineRule="atLeast"/>
      </w:pPr>
      <w:r>
        <w:rPr/>
      </w:r>
    </w:p>
    <w:p>
      <w:pPr>
        <w:pStyle w:val="style53"/>
      </w:pPr>
      <w:r>
        <w:rPr/>
      </w:r>
    </w:p>
  </w:footnote>
  <w:footnote w:id="10">
    <w:p>
      <w:pPr>
        <w:pStyle w:val="style44"/>
        <w:spacing w:line="100" w:lineRule="atLeast"/>
      </w:pPr>
      <w:r>
        <w:rPr>
          <w:rStyle w:val="style20"/>
        </w:rPr>
        <w:tab/>
      </w:r>
      <w:r>
        <w:rPr/>
        <w:t xml:space="preserve"> </w:t>
      </w:r>
      <w:r>
        <w:rPr/>
        <w:t>Подлежит ежегодному уточнению по итогам конкурсного отбора Минпросвещения России</w:t>
      </w:r>
    </w:p>
    <w:p>
      <w:pPr>
        <w:pStyle w:val="style53"/>
      </w:pPr>
      <w:r>
        <w:rPr/>
      </w:r>
    </w:p>
  </w:footnote>
  <w:footnote w:id="11">
    <w:p>
      <w:pPr>
        <w:pStyle w:val="style44"/>
        <w:spacing w:line="100" w:lineRule="atLeast"/>
      </w:pPr>
      <w:r>
        <w:rPr>
          <w:rStyle w:val="style20"/>
        </w:rPr>
        <w:tab/>
      </w:r>
      <w:r>
        <w:rPr/>
        <w:t xml:space="preserve"> </w:t>
      </w:r>
      <w:r>
        <w:rPr/>
        <w:t>Результат не относится к субъектам Российской Федерации, получившим в 2017-2018 годах субсидию по мероприятию 3.2. Федеральной целевой программы развитие образования.</w:t>
      </w:r>
    </w:p>
    <w:p>
      <w:pPr>
        <w:pStyle w:val="style53"/>
      </w:pPr>
      <w:r>
        <w:rPr/>
      </w:r>
    </w:p>
  </w:footnote>
  <w:footnote w:id="12">
    <w:p>
      <w:pPr>
        <w:pStyle w:val="style44"/>
        <w:spacing w:line="100" w:lineRule="atLeast"/>
      </w:pPr>
      <w:r>
        <w:rPr>
          <w:rStyle w:val="style20"/>
        </w:rPr>
        <w:tab/>
      </w:r>
      <w:r>
        <w:rPr/>
        <w:t xml:space="preserve"> </w:t>
      </w:r>
      <w:r>
        <w:rPr/>
        <w:t>Далее по аналогичным мероприятиям – накопительным итогом к соответствующему году, к 2024 году должны быть созданы детские технопарки «Кванториум» в каждом городе с населением свыше 60 тыс. человек, не менее 3 мобильных технопарков «Кванториум» на территории субъекта Российской Федерации</w:t>
      </w:r>
    </w:p>
    <w:p>
      <w:pPr>
        <w:pStyle w:val="style53"/>
      </w:pPr>
      <w:r>
        <w:rPr/>
      </w:r>
    </w:p>
  </w:footnote>
  <w:footnote w:id="13">
    <w:p>
      <w:pPr>
        <w:pStyle w:val="style44"/>
        <w:spacing w:line="100" w:lineRule="atLeast"/>
      </w:pPr>
      <w:r>
        <w:rPr>
          <w:rStyle w:val="style20"/>
        </w:rPr>
        <w:tab/>
      </w:r>
      <w:r>
        <w:rPr/>
        <w:t xml:space="preserve"> </w:t>
      </w:r>
      <w:r>
        <w:rPr/>
        <w:t>Подлежит ежегодному уточнению по итогам конкурсного отбора Минпросвещения России</w:t>
      </w:r>
    </w:p>
    <w:p>
      <w:pPr>
        <w:pStyle w:val="style53"/>
      </w:pPr>
      <w:r>
        <w:rPr/>
      </w:r>
    </w:p>
  </w:footnote>
  <w:footnote w:id="14">
    <w:p>
      <w:pPr>
        <w:pStyle w:val="style44"/>
        <w:spacing w:line="100" w:lineRule="atLeast"/>
      </w:pPr>
      <w:r>
        <w:rPr>
          <w:rStyle w:val="style20"/>
        </w:rPr>
        <w:tab/>
      </w:r>
      <w:r>
        <w:rPr/>
        <w:t xml:space="preserve"> </w:t>
      </w:r>
      <w:r>
        <w:rPr/>
        <w:t>Далее по аналогичным мероприятиям – накопительным итогом к соответствующему году, к 2024 году должны быть созданы детские технопарки «Кванториум» в каждом городе с населением свыше 60 тыс. человек, не менее 3 мобильных технопарков «Кванториум» на территории субъекта Российской Федерации</w:t>
      </w:r>
    </w:p>
    <w:p>
      <w:pPr>
        <w:pStyle w:val="style53"/>
      </w:pPr>
      <w:r>
        <w:rPr/>
      </w:r>
    </w:p>
  </w:footnote>
  <w:footnote w:id="15">
    <w:p>
      <w:pPr>
        <w:pStyle w:val="style44"/>
      </w:pPr>
      <w:r>
        <w:rPr>
          <w:rStyle w:val="style20"/>
        </w:rPr>
        <w:tab/>
      </w:r>
      <w:r>
        <w:rPr/>
        <w:t xml:space="preserve"> </w:t>
      </w:r>
      <w:r>
        <w:rPr/>
        <w:t>Опционально</w:t>
      </w:r>
    </w:p>
    <w:p>
      <w:pPr>
        <w:pStyle w:val="style53"/>
      </w:pPr>
      <w:r>
        <w:rPr/>
      </w:r>
    </w:p>
  </w:footnote>
  <w:footnote w:id="16">
    <w:p>
      <w:pPr>
        <w:pStyle w:val="style44"/>
        <w:spacing w:line="100" w:lineRule="atLeast"/>
      </w:pPr>
      <w:r>
        <w:rPr>
          <w:rStyle w:val="style20"/>
        </w:rPr>
        <w:tab/>
      </w:r>
      <w:r>
        <w:rPr/>
        <w:t xml:space="preserve"> </w:t>
      </w:r>
      <w:r>
        <w:rPr/>
        <w:t>За исключением регионов, в которых отсутствуют организации, осуществляющие образовательную деятельность по образовательным программам высшего образования</w:t>
      </w:r>
    </w:p>
    <w:p>
      <w:pPr>
        <w:pStyle w:val="style53"/>
      </w:pPr>
      <w:r>
        <w:rPr/>
      </w:r>
    </w:p>
  </w:footnote>
  <w:footnote w:id="17">
    <w:p>
      <w:pPr>
        <w:pStyle w:val="style44"/>
        <w:spacing w:line="100" w:lineRule="atLeast"/>
      </w:pPr>
      <w:r>
        <w:rPr>
          <w:rStyle w:val="style20"/>
        </w:rPr>
        <w:tab/>
      </w:r>
      <w:r>
        <w:rPr/>
        <w:t xml:space="preserve"> </w:t>
      </w:r>
      <w:r>
        <w:rPr/>
        <w:t>Далее по аналогичным мероприятиям – накопительным итогом к соответствующему году, к 2024 году должны быть созданы детские технопарки «Кванториум» в каждом городе с населением свыше 60 тыс. человек, не менее 3 мобильных технопарков «Кванториум» на территории субъекта РФ</w:t>
      </w:r>
    </w:p>
    <w:p>
      <w:pPr>
        <w:pStyle w:val="style53"/>
      </w:pPr>
      <w:r>
        <w:rPr/>
      </w:r>
    </w:p>
  </w:footnote>
  <w:footnote w:id="18">
    <w:p>
      <w:pPr>
        <w:pStyle w:val="style44"/>
        <w:spacing w:line="100" w:lineRule="atLeast"/>
      </w:pPr>
      <w:r>
        <w:rPr>
          <w:rStyle w:val="style20"/>
        </w:rPr>
        <w:tab/>
      </w:r>
      <w:r>
        <w:rPr/>
        <w:t xml:space="preserve"> </w:t>
      </w:r>
      <w:r>
        <w:rPr/>
        <w:t>Подлежит ежегодному уточнению по итогам конкурсного отбора Минпросвещения России</w:t>
      </w:r>
    </w:p>
    <w:p>
      <w:pPr>
        <w:pStyle w:val="style53"/>
      </w:pPr>
      <w:r>
        <w:rPr/>
      </w:r>
    </w:p>
  </w:footnote>
  <w:footnote w:id="19">
    <w:p>
      <w:pPr>
        <w:pStyle w:val="style44"/>
        <w:spacing w:line="100" w:lineRule="atLeast"/>
      </w:pPr>
      <w:r>
        <w:rPr>
          <w:rStyle w:val="style20"/>
        </w:rPr>
        <w:tab/>
      </w:r>
      <w:r>
        <w:rPr/>
        <w:t xml:space="preserve"> </w:t>
      </w:r>
      <w:r>
        <w:rPr/>
        <w:t>За исключением регионов, в которых отсутствуют организации, осуществляющие образовательную деятельность по образовательным программам высшего образования</w:t>
      </w:r>
    </w:p>
    <w:p>
      <w:pPr>
        <w:pStyle w:val="style53"/>
      </w:pPr>
      <w:r>
        <w:rPr/>
      </w:r>
    </w:p>
  </w:footnote>
  <w:footnote w:id="20">
    <w:p>
      <w:pPr>
        <w:pStyle w:val="style44"/>
      </w:pPr>
      <w:r>
        <w:rPr>
          <w:rStyle w:val="style20"/>
        </w:rPr>
        <w:tab/>
      </w:r>
      <w:r>
        <w:rPr/>
        <w:t xml:space="preserve"> </w:t>
      </w:r>
      <w:r>
        <w:rPr/>
        <w:t>Опционально</w:t>
      </w:r>
    </w:p>
    <w:p>
      <w:pPr>
        <w:pStyle w:val="style53"/>
      </w:pPr>
      <w:r>
        <w:rPr/>
      </w:r>
    </w:p>
  </w:footnote>
  <w:footnote w:id="21">
    <w:p>
      <w:pPr>
        <w:pStyle w:val="style44"/>
        <w:spacing w:line="100" w:lineRule="atLeast"/>
      </w:pPr>
      <w:r>
        <w:rPr>
          <w:rStyle w:val="style20"/>
        </w:rPr>
        <w:tab/>
      </w:r>
      <w:r>
        <w:rPr/>
        <w:t xml:space="preserve"> </w:t>
      </w:r>
      <w:r>
        <w:rPr/>
        <w:t>Далее по аналогичным мероприятиям – накопительным итогом к соответствующему году, к 2024 году должны быть созданы детские технопарки «Кванториум» в каждом городе с населением свыше 60 тыс. человек, не менее 3 мобильных технопарков «Кванториум» на территории субъекта РФ</w:t>
      </w:r>
    </w:p>
    <w:p>
      <w:pPr>
        <w:pStyle w:val="style53"/>
      </w:pPr>
      <w:r>
        <w:rPr/>
      </w:r>
    </w:p>
  </w:footnote>
  <w:footnote w:id="22">
    <w:p>
      <w:pPr>
        <w:pStyle w:val="style44"/>
        <w:spacing w:line="100" w:lineRule="atLeast"/>
      </w:pPr>
      <w:r>
        <w:rPr>
          <w:rStyle w:val="style20"/>
        </w:rPr>
        <w:tab/>
      </w:r>
      <w:r>
        <w:rPr/>
        <w:t xml:space="preserve"> </w:t>
      </w:r>
      <w:r>
        <w:rPr/>
        <w:t>Срок реализации устанавливается плановым, и уточняется ежегодно по итогам отбора Минпросвещения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  <w:p>
      <w:pPr>
        <w:pStyle w:val="style53"/>
      </w:pPr>
      <w:r>
        <w:rPr/>
      </w:r>
    </w:p>
  </w:footnote>
  <w:footnote w:id="23">
    <w:p>
      <w:pPr>
        <w:pStyle w:val="style44"/>
        <w:spacing w:line="100" w:lineRule="atLeast"/>
      </w:pPr>
      <w:r>
        <w:rPr>
          <w:rStyle w:val="style20"/>
        </w:rPr>
        <w:tab/>
      </w:r>
      <w:r>
        <w:rPr/>
        <w:t xml:space="preserve"> </w:t>
      </w:r>
      <w:r>
        <w:rPr/>
        <w:t>За исключением регионов, в которых отсутствуют организации, осуществляющие образовательную деятельность по образовательным программам высшего образования</w:t>
      </w:r>
    </w:p>
    <w:p>
      <w:pPr>
        <w:pStyle w:val="style53"/>
      </w:pPr>
      <w:r>
        <w:rPr/>
      </w:r>
    </w:p>
  </w:footnote>
  <w:footnote w:id="24">
    <w:p>
      <w:pPr>
        <w:pStyle w:val="style44"/>
      </w:pPr>
      <w:r>
        <w:rPr>
          <w:rStyle w:val="style20"/>
        </w:rPr>
        <w:tab/>
      </w:r>
      <w:r>
        <w:rPr/>
        <w:t xml:space="preserve"> </w:t>
      </w:r>
      <w:r>
        <w:rPr/>
        <w:t>Опционально</w:t>
      </w:r>
    </w:p>
    <w:p>
      <w:pPr>
        <w:pStyle w:val="style53"/>
      </w:pPr>
      <w:r>
        <w:rPr/>
      </w:r>
    </w:p>
  </w:footnote>
  <w:footnote w:id="25">
    <w:p>
      <w:pPr>
        <w:pStyle w:val="style44"/>
        <w:spacing w:line="100" w:lineRule="atLeast"/>
      </w:pPr>
      <w:r>
        <w:rPr>
          <w:rStyle w:val="style20"/>
        </w:rPr>
        <w:tab/>
      </w:r>
      <w:r>
        <w:rPr/>
        <w:t xml:space="preserve"> </w:t>
      </w:r>
      <w:r>
        <w:rPr/>
        <w:t>Далее по аналогичным мероприятиям – накопительным итогом к соответствующему году, к 2024 году должны быть созданы детские технопарки «Кванториум» в каждом городе с населением свыше 60 тыс. человек, не менее 3 мобильных технопарков «Кванториум» на территории субъекта РФ</w:t>
      </w:r>
    </w:p>
    <w:p>
      <w:pPr>
        <w:pStyle w:val="style53"/>
      </w:pPr>
      <w:r>
        <w:rPr/>
      </w:r>
    </w:p>
  </w:footnote>
  <w:footnote w:id="26">
    <w:p>
      <w:pPr>
        <w:pStyle w:val="style44"/>
        <w:spacing w:line="100" w:lineRule="atLeast"/>
      </w:pPr>
      <w:r>
        <w:rPr>
          <w:rStyle w:val="style20"/>
        </w:rPr>
        <w:tab/>
      </w:r>
      <w:r>
        <w:rPr/>
        <w:t xml:space="preserve"> </w:t>
      </w:r>
      <w:r>
        <w:rPr/>
        <w:t>Срок реализации устанавливается плановым, и уточняется ежегодно по итогам отбора Минпросвещения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  <w:p>
      <w:pPr>
        <w:pStyle w:val="style53"/>
      </w:pPr>
      <w:r>
        <w:rPr/>
      </w:r>
    </w:p>
  </w:footnote>
  <w:footnote w:id="27">
    <w:p>
      <w:pPr>
        <w:pStyle w:val="style44"/>
        <w:spacing w:line="100" w:lineRule="atLeast"/>
      </w:pPr>
      <w:r>
        <w:rPr>
          <w:rStyle w:val="style20"/>
        </w:rPr>
        <w:tab/>
      </w:r>
      <w:r>
        <w:rPr/>
        <w:t xml:space="preserve"> </w:t>
      </w:r>
      <w:r>
        <w:rPr/>
        <w:t>За исключением регионов, в которых отсутствуют организации, осуществляющие образовательную деятельность по образовательным программам высшего образования</w:t>
      </w:r>
    </w:p>
    <w:p>
      <w:pPr>
        <w:pStyle w:val="style53"/>
      </w:pPr>
      <w:r>
        <w:rPr/>
      </w:r>
    </w:p>
  </w:footnote>
  <w:footnote w:id="28">
    <w:p>
      <w:pPr>
        <w:pStyle w:val="style44"/>
        <w:spacing w:line="100" w:lineRule="atLeast"/>
      </w:pPr>
      <w:r>
        <w:rPr>
          <w:rStyle w:val="style20"/>
        </w:rPr>
        <w:tab/>
      </w:r>
      <w:r>
        <w:rPr/>
        <w:t xml:space="preserve"> </w:t>
      </w:r>
      <w:r>
        <w:rPr/>
        <w:t>За исключением регионов, в которых отсутствуют организации, осуществляющие образовательную деятельность по образовательным программам высшего образования</w:t>
      </w:r>
    </w:p>
    <w:p>
      <w:pPr>
        <w:pStyle w:val="style53"/>
      </w:pPr>
      <w:r>
        <w:rPr/>
      </w:r>
    </w:p>
  </w:footnote>
  <w:footnote w:id="29">
    <w:p>
      <w:pPr>
        <w:pStyle w:val="style44"/>
      </w:pPr>
      <w:r>
        <w:rPr>
          <w:rStyle w:val="style20"/>
        </w:rPr>
        <w:tab/>
      </w:r>
      <w:r>
        <w:rPr/>
        <w:t xml:space="preserve"> </w:t>
      </w:r>
      <w:r>
        <w:rPr/>
        <w:t>Результат формируется накопительным итогом по отношению к соответствующему году</w:t>
      </w:r>
    </w:p>
    <w:p>
      <w:pPr>
        <w:pStyle w:val="style53"/>
      </w:pPr>
      <w:r>
        <w:rPr/>
      </w:r>
    </w:p>
  </w:footnote>
</w:footnotes>
</file>

<file path=word/header1.xml><?xml version="1.0" encoding="utf-8"?>
<w:hdr xmlns:w="http://schemas.openxmlformats.org/wordprocessingml/2006/main">
  <w:p>
    <w:pPr>
      <w:pStyle w:val="style42"/>
      <w:jc w:val="center"/>
      <w:tabs/>
    </w:pPr>
    <w:r>
      <w:rPr/>
    </w:r>
  </w:p>
</w:hdr>
</file>

<file path=word/header2.xml><?xml version="1.0" encoding="utf-8"?>
<w:hdr xmlns:w="http://schemas.openxmlformats.org/wordprocessingml/2006/main">
  <w:p>
    <w:pPr>
      <w:pStyle w:val="style42"/>
      <w:jc w:val="center"/>
      <w:tabs/>
    </w:pPr>
    <w:r>
      <w:rPr/>
    </w:r>
  </w:p>
</w:hdr>
</file>

<file path=word/header3.xml><?xml version="1.0" encoding="utf-8"?>
<w:hdr xmlns:w="http://schemas.openxmlformats.org/wordprocessingml/2006/main">
  <w:p>
    <w:pPr>
      <w:pStyle w:val="style42"/>
      <w:jc w:val="center"/>
      <w:tabs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abstractNum w:abstractNumId="2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lowerLetter"/>
      <w:lvlJc w:val="left"/>
      <w:lvlText w:val="%2."/>
      <w:pPr>
        <w:ind w:hanging="360" w:left="1440"/>
      </w:pPr>
    </w:lvl>
    <w:lvl w:ilvl="2">
      <w:start w:val="1"/>
      <w:numFmt w:val="lowerRoman"/>
      <w:lvlJc w:val="right"/>
      <w:lvlText w:val="%2.%3."/>
      <w:pPr>
        <w:ind w:hanging="18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lowerLetter"/>
      <w:lvlJc w:val="left"/>
      <w:lvlText w:val="%2.%3.%4.%5."/>
      <w:pPr>
        <w:ind w:hanging="360" w:left="3600"/>
      </w:pPr>
    </w:lvl>
    <w:lvl w:ilvl="5">
      <w:start w:val="1"/>
      <w:numFmt w:val="lowerRoman"/>
      <w:lvlJc w:val="right"/>
      <w:lvlText w:val="%2.%3.%4.%5.%6."/>
      <w:pPr>
        <w:ind w:hanging="18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lowerLetter"/>
      <w:lvlJc w:val="left"/>
      <w:lvlText w:val="%2.%3.%4.%5.%6.%7.%8."/>
      <w:pPr>
        <w:ind w:hanging="360" w:left="5760"/>
      </w:pPr>
    </w:lvl>
    <w:lvl w:ilvl="8">
      <w:start w:val="1"/>
      <w:numFmt w:val="lowerRoman"/>
      <w:lvlJc w:val="right"/>
      <w:lvlText w:val="%2.%3.%4.%5.%6.%7.%8.%9."/>
      <w:pPr>
        <w:ind w:hanging="180" w:left="6480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both"/>
      <w:widowControl/>
      <w:tabs>
        <w:tab w:leader="none" w:pos="709" w:val="left"/>
      </w:tabs>
      <w:suppressAutoHyphens w:val="true"/>
      <w:spacing w:after="0" w:before="0" w:line="360" w:lineRule="atLeast"/>
    </w:pPr>
    <w:rPr>
      <w:color w:val="auto"/>
      <w:sz w:val="28"/>
      <w:szCs w:val="20"/>
      <w:rFonts w:ascii="Times New Roman" w:cs="Times New Roman" w:eastAsia="Times New Roman" w:hAnsi="Times New Roman"/>
      <w:lang w:bidi="ar-SA" w:eastAsia="ru-RU" w:val="ru-RU"/>
    </w:rPr>
  </w:style>
  <w:style w:styleId="style1" w:type="paragraph">
    <w:name w:val="Заголовок 1"/>
    <w:basedOn w:val="style0"/>
    <w:next w:val="style38"/>
    <w:pPr>
      <w:keepNext/>
      <w:spacing w:after="0" w:before="480"/>
    </w:pPr>
    <w:rPr>
      <w:color w:val="365F91"/>
      <w:b/>
      <w:szCs w:val="28"/>
      <w:bCs/>
      <w:rFonts w:ascii="Cambria" w:cs="" w:hAnsi="Cambria"/>
    </w:rPr>
  </w:style>
  <w:style w:styleId="style2" w:type="paragraph">
    <w:name w:val="Заголовок 2"/>
    <w:basedOn w:val="style0"/>
    <w:next w:val="style38"/>
    <w:pPr>
      <w:outlineLvl w:val="1"/>
      <w:numPr>
        <w:ilvl w:val="1"/>
        <w:numId w:val="1"/>
      </w:numPr>
      <w:keepNext/>
      <w:spacing w:after="0" w:before="200"/>
    </w:pPr>
    <w:rPr>
      <w:color w:val="4F81BD"/>
      <w:sz w:val="26"/>
      <w:b/>
      <w:szCs w:val="26"/>
      <w:bCs/>
      <w:rFonts w:ascii="Cambria" w:cs="" w:hAnsi="Cambria"/>
    </w:rPr>
  </w:style>
  <w:style w:styleId="style15" w:type="character">
    <w:name w:val="Default Paragraph Font"/>
    <w:next w:val="style15"/>
    <w:rPr/>
  </w:style>
  <w:style w:styleId="style16" w:type="character">
    <w:name w:val="Верхний колонтитул Знак"/>
    <w:basedOn w:val="style15"/>
    <w:next w:val="style16"/>
    <w:rPr/>
  </w:style>
  <w:style w:styleId="style17" w:type="character">
    <w:name w:val="Нижний колонтитул Знак"/>
    <w:basedOn w:val="style15"/>
    <w:next w:val="style17"/>
    <w:rPr/>
  </w:style>
  <w:style w:styleId="style18" w:type="character">
    <w:name w:val="page number"/>
    <w:basedOn w:val="style15"/>
    <w:next w:val="style18"/>
    <w:rPr/>
  </w:style>
  <w:style w:styleId="style19" w:type="character">
    <w:name w:val="Текст сноски Знак"/>
    <w:basedOn w:val="style15"/>
    <w:next w:val="style19"/>
    <w:rPr/>
  </w:style>
  <w:style w:styleId="style20" w:type="character">
    <w:name w:val="footnote reference"/>
    <w:next w:val="style20"/>
    <w:rPr/>
  </w:style>
  <w:style w:styleId="style21" w:type="character">
    <w:name w:val="Текст выноски Знак"/>
    <w:basedOn w:val="style15"/>
    <w:next w:val="style21"/>
    <w:rPr/>
  </w:style>
  <w:style w:styleId="style22" w:type="character">
    <w:name w:val="annotation reference"/>
    <w:basedOn w:val="style15"/>
    <w:next w:val="style22"/>
    <w:rPr/>
  </w:style>
  <w:style w:styleId="style23" w:type="character">
    <w:name w:val="Текст примечания Знак"/>
    <w:basedOn w:val="style15"/>
    <w:next w:val="style23"/>
    <w:rPr/>
  </w:style>
  <w:style w:styleId="style24" w:type="character">
    <w:name w:val="Заголовок 1 Знак"/>
    <w:basedOn w:val="style15"/>
    <w:next w:val="style24"/>
    <w:rPr/>
  </w:style>
  <w:style w:styleId="style25" w:type="character">
    <w:name w:val="Тема примечания Знак"/>
    <w:basedOn w:val="style23"/>
    <w:next w:val="style25"/>
    <w:rPr/>
  </w:style>
  <w:style w:styleId="style26" w:type="character">
    <w:name w:val="Текст концевой сноски Знак"/>
    <w:basedOn w:val="style15"/>
    <w:next w:val="style26"/>
    <w:rPr/>
  </w:style>
  <w:style w:styleId="style27" w:type="character">
    <w:name w:val="endnote reference"/>
    <w:basedOn w:val="style15"/>
    <w:next w:val="style27"/>
    <w:rPr/>
  </w:style>
  <w:style w:styleId="style28" w:type="character">
    <w:name w:val="Заголовок 2 Знак"/>
    <w:basedOn w:val="style15"/>
    <w:next w:val="style28"/>
    <w:rPr/>
  </w:style>
  <w:style w:styleId="style29" w:type="character">
    <w:name w:val="ListLabel 1"/>
    <w:next w:val="style29"/>
    <w:rPr>
      <w:color w:val="00000A"/>
    </w:rPr>
  </w:style>
  <w:style w:styleId="style30" w:type="character">
    <w:name w:val="ListLabel 2"/>
    <w:next w:val="style30"/>
    <w:rPr>
      <w:rFonts w:cs="Times New Roman"/>
    </w:rPr>
  </w:style>
  <w:style w:styleId="style31" w:type="character">
    <w:name w:val="ListLabel 3"/>
    <w:next w:val="style31"/>
    <w:rPr>
      <w:rFonts w:cs="Times New Roman" w:eastAsia="Times New Roman"/>
    </w:rPr>
  </w:style>
  <w:style w:styleId="style32" w:type="character">
    <w:name w:val="ListLabel 4"/>
    <w:next w:val="style32"/>
    <w:rPr>
      <w:rFonts w:cs="Courier New"/>
    </w:rPr>
  </w:style>
  <w:style w:styleId="style33" w:type="character">
    <w:name w:val="Символ сноски"/>
    <w:next w:val="style33"/>
    <w:rPr/>
  </w:style>
  <w:style w:styleId="style34" w:type="character">
    <w:name w:val="Привязка сноски"/>
    <w:next w:val="style34"/>
    <w:rPr>
      <w:vertAlign w:val="superscript"/>
    </w:rPr>
  </w:style>
  <w:style w:styleId="style35" w:type="character">
    <w:name w:val="Привязка концевой сноски"/>
    <w:next w:val="style35"/>
    <w:rPr>
      <w:vertAlign w:val="superscript"/>
    </w:rPr>
  </w:style>
  <w:style w:styleId="style36" w:type="character">
    <w:name w:val="Символы концевой сноски"/>
    <w:next w:val="style36"/>
    <w:rPr/>
  </w:style>
  <w:style w:styleId="style37" w:type="paragraph">
    <w:name w:val="Заголовок"/>
    <w:basedOn w:val="style0"/>
    <w:next w:val="style38"/>
    <w:pPr>
      <w:keepNext/>
      <w:spacing w:after="120" w:before="240"/>
    </w:pPr>
    <w:rPr>
      <w:sz w:val="28"/>
      <w:szCs w:val="28"/>
      <w:rFonts w:ascii="Arial" w:cs="Mangal" w:eastAsia="SimSun" w:hAnsi="Arial"/>
    </w:rPr>
  </w:style>
  <w:style w:styleId="style38" w:type="paragraph">
    <w:name w:val="Основной текст"/>
    <w:basedOn w:val="style0"/>
    <w:next w:val="style38"/>
    <w:pPr>
      <w:spacing w:after="120" w:before="0"/>
    </w:pPr>
    <w:rPr/>
  </w:style>
  <w:style w:styleId="style39" w:type="paragraph">
    <w:name w:val="Список"/>
    <w:basedOn w:val="style38"/>
    <w:next w:val="style39"/>
    <w:pPr/>
    <w:rPr>
      <w:rFonts w:ascii="Arial" w:cs="Mangal" w:hAnsi="Arial"/>
    </w:rPr>
  </w:style>
  <w:style w:styleId="style40" w:type="paragraph">
    <w:name w:val="Название"/>
    <w:basedOn w:val="style0"/>
    <w:next w:val="style40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41" w:type="paragraph">
    <w:name w:val="Указатель"/>
    <w:basedOn w:val="style0"/>
    <w:next w:val="style41"/>
    <w:pPr>
      <w:suppressLineNumbers/>
    </w:pPr>
    <w:rPr>
      <w:rFonts w:ascii="Arial" w:cs="Mangal" w:hAnsi="Arial"/>
    </w:rPr>
  </w:style>
  <w:style w:styleId="style42" w:type="paragraph">
    <w:name w:val="Верхний колонтитул"/>
    <w:basedOn w:val="style0"/>
    <w:next w:val="style42"/>
    <w:pPr>
      <w:tabs>
        <w:tab w:leader="none" w:pos="4153" w:val="center"/>
        <w:tab w:leader="none" w:pos="8306" w:val="right"/>
      </w:tabs>
      <w:suppressLineNumbers/>
    </w:pPr>
    <w:rPr/>
  </w:style>
  <w:style w:styleId="style43" w:type="paragraph">
    <w:name w:val="Нижний колонтитул"/>
    <w:basedOn w:val="style0"/>
    <w:next w:val="style43"/>
    <w:pPr>
      <w:tabs>
        <w:tab w:leader="none" w:pos="4153" w:val="center"/>
        <w:tab w:leader="none" w:pos="8306" w:val="right"/>
      </w:tabs>
      <w:suppressLineNumbers/>
    </w:pPr>
    <w:rPr/>
  </w:style>
  <w:style w:styleId="style44" w:type="paragraph">
    <w:name w:val="footnote text"/>
    <w:basedOn w:val="style0"/>
    <w:next w:val="style44"/>
    <w:pPr/>
    <w:rPr/>
  </w:style>
  <w:style w:styleId="style45" w:type="paragraph">
    <w:name w:val="Balloon Text"/>
    <w:basedOn w:val="style0"/>
    <w:next w:val="style45"/>
    <w:pPr/>
    <w:rPr/>
  </w:style>
  <w:style w:styleId="style46" w:type="paragraph">
    <w:name w:val="List Paragraph"/>
    <w:basedOn w:val="style0"/>
    <w:next w:val="style46"/>
    <w:pPr/>
    <w:rPr/>
  </w:style>
  <w:style w:styleId="style47" w:type="paragraph">
    <w:name w:val="annotation text"/>
    <w:basedOn w:val="style0"/>
    <w:next w:val="style47"/>
    <w:pPr/>
    <w:rPr/>
  </w:style>
  <w:style w:styleId="style48" w:type="paragraph">
    <w:name w:val="Normal"/>
    <w:next w:val="style48"/>
    <w:pPr>
      <w:widowControl w:val="off"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SimSun" w:hAnsi="Calibri"/>
      <w:lang w:bidi="ar-SA" w:eastAsia="en-US" w:val="ru-RU"/>
    </w:rPr>
  </w:style>
  <w:style w:styleId="style49" w:type="paragraph">
    <w:name w:val="Revision"/>
    <w:next w:val="style49"/>
    <w:pPr>
      <w:widowControl w:val="off"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SimSun" w:hAnsi="Calibri"/>
      <w:lang w:bidi="ar-SA" w:eastAsia="en-US" w:val="ru-RU"/>
    </w:rPr>
  </w:style>
  <w:style w:styleId="style50" w:type="paragraph">
    <w:name w:val="annotation subject"/>
    <w:basedOn w:val="style47"/>
    <w:next w:val="style50"/>
    <w:pPr/>
    <w:rPr/>
  </w:style>
  <w:style w:styleId="style51" w:type="paragraph">
    <w:name w:val="endnote text"/>
    <w:basedOn w:val="style0"/>
    <w:next w:val="style51"/>
    <w:pPr/>
    <w:rPr/>
  </w:style>
  <w:style w:styleId="style52" w:type="paragraph">
    <w:name w:val="Table Paragraph"/>
    <w:basedOn w:val="style0"/>
    <w:next w:val="style52"/>
    <w:pPr/>
    <w:rPr/>
  </w:style>
  <w:style w:styleId="style53" w:type="paragraph">
    <w:name w:val="Сноска"/>
    <w:basedOn w:val="style0"/>
    <w:next w:val="style53"/>
    <w:pPr>
      <w:ind w:hanging="283" w:left="283" w:right="0"/>
      <w:suppressLineNumbers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2018-12-04T11:17:00.00Z</dcterms:created>
  <dc:creator>user</dc:creator>
  <cp:lastModifiedBy>Нина Леонардовна Соловьева</cp:lastModifiedBy>
  <cp:lastPrinted>2018-12-13T15:08:00.00Z</cp:lastPrinted>
  <dcterms:modified xsi:type="dcterms:W3CDTF">2018-12-13T15:39:00.00Z</dcterms:modified>
  <cp:revision>82</cp:revision>
</cp:coreProperties>
</file>