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F" w:rsidRPr="004F4ED0" w:rsidRDefault="004F4ED0" w:rsidP="004F4ED0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2B2E10"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«Школы молодого учителя» </w:t>
      </w:r>
    </w:p>
    <w:p w:rsidR="002B2E10" w:rsidRPr="004F4ED0" w:rsidRDefault="002B2E10" w:rsidP="004F4ED0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403EFC"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A643C"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064D5"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03EFC"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B2E10" w:rsidRPr="004F4ED0" w:rsidRDefault="002B2E10" w:rsidP="004F4ED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4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компетентности молодых педагогов как условие</w:t>
      </w:r>
      <w:r w:rsidR="004F4ED0" w:rsidRPr="004F4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4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</w:t>
      </w:r>
      <w:r w:rsidR="004F4ED0" w:rsidRPr="004F4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 реализации требований ФГОС</w:t>
      </w:r>
      <w:r w:rsidRPr="004F4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".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прохождения этапа первоначального освоения специальности и новых функциональных обязанностей с минимальными психологическими трудностями;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максимально быстрого включения молодых педагогов в образовательный процесс образовательного учреждения;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начинающих педагогов высоких профессиональных идеалов, методических навыков, потребности в постоянном саморазвитии и самосовершенствовании.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молодых педагогов в непрерывном образовании и оказание им помощи в преодолении профессиональных затруднений;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индивидуального стиля педагога, создание оптимальных условий для творческого роста педагога;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молодым педагогам во внедрении современных подходов и передовых педагогических технологии в образовательный процесс и повышение уровня информационно-методической культуры;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педагогического мастерства опытных педагогов и оказание помощи в совершенствовании знаний методики и педагогики;</w:t>
      </w:r>
    </w:p>
    <w:p w:rsidR="002B2E10" w:rsidRPr="009B6394" w:rsidRDefault="002B2E10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оперативных инструктажей по текущим вопросам деятельности педагогов.</w:t>
      </w:r>
    </w:p>
    <w:p w:rsidR="004F4ED0" w:rsidRDefault="002B2E10" w:rsidP="004F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поддержки молодым педагогам в области 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уроком; изучение нормативно-правовой базы; ведение документации и др.):</w:t>
      </w:r>
    </w:p>
    <w:p w:rsidR="00FF185C" w:rsidRPr="00FF185C" w:rsidRDefault="00FF185C" w:rsidP="004F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C">
        <w:rPr>
          <w:rFonts w:ascii="Times New Roman" w:hAnsi="Times New Roman" w:cs="Times New Roman"/>
          <w:b/>
          <w:sz w:val="24"/>
          <w:szCs w:val="24"/>
        </w:rPr>
        <w:t>Проведенные мероприятия, согласно плану работы</w:t>
      </w:r>
    </w:p>
    <w:tbl>
      <w:tblPr>
        <w:tblStyle w:val="1"/>
        <w:tblW w:w="0" w:type="auto"/>
        <w:tblInd w:w="-601" w:type="dxa"/>
        <w:tblLook w:val="04A0"/>
      </w:tblPr>
      <w:tblGrid>
        <w:gridCol w:w="456"/>
        <w:gridCol w:w="7894"/>
        <w:gridCol w:w="1822"/>
      </w:tblGrid>
      <w:tr w:rsidR="00FF185C" w:rsidRPr="00AC3180" w:rsidTr="004F4ED0">
        <w:tc>
          <w:tcPr>
            <w:tcW w:w="0" w:type="auto"/>
            <w:vAlign w:val="center"/>
          </w:tcPr>
          <w:p w:rsidR="00FF185C" w:rsidRPr="00AC3180" w:rsidRDefault="00FF185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F185C" w:rsidRPr="00AC3180" w:rsidRDefault="00FF185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FF185C" w:rsidRPr="00AC3180" w:rsidRDefault="00FF185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Дата</w:t>
            </w:r>
          </w:p>
        </w:tc>
      </w:tr>
      <w:tr w:rsidR="00FF185C" w:rsidRPr="00AC3180" w:rsidTr="004F4ED0">
        <w:tc>
          <w:tcPr>
            <w:tcW w:w="0" w:type="auto"/>
            <w:vAlign w:val="center"/>
          </w:tcPr>
          <w:p w:rsidR="00FF185C" w:rsidRPr="00AC3180" w:rsidRDefault="00FF185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185C" w:rsidRPr="007D444D" w:rsidRDefault="00FF185C" w:rsidP="004F4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Pr="006B61EA">
              <w:rPr>
                <w:sz w:val="24"/>
                <w:szCs w:val="24"/>
              </w:rPr>
              <w:t xml:space="preserve"> </w:t>
            </w:r>
            <w:r w:rsidRPr="007D444D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у</w:t>
            </w:r>
            <w:r w:rsidRPr="007D444D">
              <w:rPr>
                <w:sz w:val="24"/>
                <w:szCs w:val="24"/>
              </w:rPr>
              <w:t xml:space="preserve"> молодых специалистов</w:t>
            </w:r>
          </w:p>
          <w:p w:rsidR="00FF185C" w:rsidRPr="007D444D" w:rsidRDefault="00FF185C" w:rsidP="004F4ED0">
            <w:pPr>
              <w:rPr>
                <w:sz w:val="24"/>
                <w:szCs w:val="24"/>
              </w:rPr>
            </w:pPr>
            <w:r w:rsidRPr="007D444D">
              <w:rPr>
                <w:sz w:val="24"/>
                <w:szCs w:val="24"/>
              </w:rPr>
              <w:t>образовательных учреждений Ленинградской области</w:t>
            </w:r>
          </w:p>
          <w:p w:rsidR="00FF185C" w:rsidRPr="00AC3180" w:rsidRDefault="00FF185C" w:rsidP="004F4ED0">
            <w:pPr>
              <w:rPr>
                <w:bCs/>
                <w:sz w:val="24"/>
                <w:szCs w:val="24"/>
              </w:rPr>
            </w:pPr>
            <w:r w:rsidRPr="007D444D">
              <w:rPr>
                <w:sz w:val="24"/>
                <w:szCs w:val="24"/>
              </w:rPr>
              <w:t xml:space="preserve"> </w:t>
            </w:r>
            <w:r w:rsidRPr="007D444D">
              <w:rPr>
                <w:b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0" w:type="auto"/>
            <w:vAlign w:val="center"/>
          </w:tcPr>
          <w:p w:rsidR="00FF185C" w:rsidRPr="00AC3180" w:rsidRDefault="00FF185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Сентябрь- октябрь 20</w:t>
            </w:r>
            <w:r w:rsidR="00403EF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403EFC" w:rsidRPr="00AC3180" w:rsidTr="004F4ED0"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Посещение уроков школьных наставников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03EFC" w:rsidRPr="00AC3180" w:rsidTr="004F4ED0"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03EFC" w:rsidRPr="00AC3180" w:rsidTr="004F4ED0"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03EFC" w:rsidRPr="00AC3180" w:rsidTr="004F4ED0">
        <w:tc>
          <w:tcPr>
            <w:tcW w:w="0" w:type="auto"/>
            <w:vAlign w:val="center"/>
          </w:tcPr>
          <w:p w:rsidR="00403EFC" w:rsidRPr="00AC3180" w:rsidRDefault="00403EFC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3EFC" w:rsidRPr="00333E9B" w:rsidRDefault="00403EFC" w:rsidP="004F4ED0">
            <w:pPr>
              <w:rPr>
                <w:sz w:val="24"/>
                <w:szCs w:val="24"/>
              </w:rPr>
            </w:pPr>
            <w:r w:rsidRPr="00333E9B">
              <w:rPr>
                <w:sz w:val="24"/>
                <w:szCs w:val="24"/>
              </w:rPr>
              <w:t xml:space="preserve">Семинар «Значение самообразования как одного из путей повышения профессионализма учителя». </w:t>
            </w:r>
          </w:p>
          <w:p w:rsidR="00403EFC" w:rsidRPr="00AC3180" w:rsidRDefault="00403EFC" w:rsidP="004F4ED0">
            <w:pPr>
              <w:rPr>
                <w:bCs/>
                <w:sz w:val="24"/>
                <w:szCs w:val="24"/>
              </w:rPr>
            </w:pPr>
            <w:r w:rsidRPr="00333E9B">
              <w:rPr>
                <w:sz w:val="24"/>
                <w:szCs w:val="24"/>
              </w:rPr>
              <w:t>Ознакомление с приказом Комитета образования Лужского района  и его приложением «О проведении районного конкурса молодых учителей «Педагогический дебют -2021».</w:t>
            </w:r>
          </w:p>
        </w:tc>
        <w:tc>
          <w:tcPr>
            <w:tcW w:w="0" w:type="auto"/>
            <w:vAlign w:val="center"/>
          </w:tcPr>
          <w:p w:rsidR="00403EFC" w:rsidRPr="0063403E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28.01.2021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3403E" w:rsidRPr="002D3AE1" w:rsidRDefault="0063403E" w:rsidP="004F4ED0">
            <w:pPr>
              <w:rPr>
                <w:sz w:val="24"/>
                <w:szCs w:val="24"/>
              </w:rPr>
            </w:pPr>
            <w:r w:rsidRPr="0063403E">
              <w:rPr>
                <w:bCs/>
                <w:sz w:val="24"/>
                <w:szCs w:val="24"/>
              </w:rPr>
              <w:t xml:space="preserve">Конкурс </w:t>
            </w:r>
            <w:r w:rsidRPr="002D3AE1">
              <w:rPr>
                <w:sz w:val="24"/>
                <w:szCs w:val="24"/>
              </w:rPr>
              <w:t>«Педагогический дебют -2021».</w:t>
            </w:r>
          </w:p>
          <w:p w:rsidR="0063403E" w:rsidRPr="0063403E" w:rsidRDefault="0063403E" w:rsidP="004F4ED0">
            <w:pPr>
              <w:tabs>
                <w:tab w:val="left" w:pos="426"/>
              </w:tabs>
              <w:rPr>
                <w:rStyle w:val="a5"/>
                <w:i w:val="0"/>
                <w:color w:val="000000"/>
                <w:sz w:val="24"/>
                <w:szCs w:val="24"/>
              </w:rPr>
            </w:pPr>
            <w:r w:rsidRPr="0063403E">
              <w:rPr>
                <w:b/>
                <w:sz w:val="24"/>
                <w:szCs w:val="24"/>
                <w:shd w:val="clear" w:color="auto" w:fill="FFFFFF"/>
              </w:rPr>
              <w:t xml:space="preserve">Победителем конкурса стал  </w:t>
            </w:r>
            <w:r w:rsidRPr="0063403E">
              <w:rPr>
                <w:i/>
                <w:sz w:val="24"/>
                <w:szCs w:val="24"/>
                <w:u w:val="single"/>
              </w:rPr>
              <w:t>Усова Светлана Николаевна</w:t>
            </w:r>
            <w:r w:rsidRPr="0063403E">
              <w:rPr>
                <w:rStyle w:val="hb"/>
                <w:i/>
                <w:color w:val="000000"/>
                <w:sz w:val="24"/>
                <w:szCs w:val="24"/>
              </w:rPr>
              <w:t xml:space="preserve"> </w:t>
            </w:r>
            <w:r w:rsidRPr="0063403E">
              <w:rPr>
                <w:rStyle w:val="a5"/>
                <w:i w:val="0"/>
                <w:color w:val="000000"/>
                <w:sz w:val="24"/>
                <w:szCs w:val="24"/>
              </w:rPr>
              <w:t xml:space="preserve">- учитель математики </w:t>
            </w:r>
            <w:r w:rsidRPr="0063403E">
              <w:rPr>
                <w:sz w:val="24"/>
                <w:szCs w:val="24"/>
              </w:rPr>
              <w:t>МОУ «Средняя общеобразовательная школа № 4»</w:t>
            </w:r>
          </w:p>
          <w:p w:rsidR="0063403E" w:rsidRPr="0063403E" w:rsidRDefault="0063403E" w:rsidP="004F4ED0">
            <w:pPr>
              <w:pStyle w:val="a3"/>
              <w:rPr>
                <w:b/>
                <w:sz w:val="24"/>
                <w:szCs w:val="24"/>
                <w:shd w:val="clear" w:color="auto" w:fill="FFFFFF"/>
              </w:rPr>
            </w:pPr>
            <w:r w:rsidRPr="0063403E">
              <w:rPr>
                <w:sz w:val="24"/>
                <w:szCs w:val="24"/>
                <w:shd w:val="clear" w:color="auto" w:fill="FFFFFF"/>
              </w:rPr>
              <w:t xml:space="preserve">Тема проекта - 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>«Ф</w:t>
            </w:r>
            <w:r w:rsidRPr="0063403E">
              <w:rPr>
                <w:b/>
                <w:color w:val="000000"/>
                <w:sz w:val="24"/>
                <w:szCs w:val="24"/>
              </w:rPr>
              <w:t>ормирование мотивации учащихся к изучению математики</w:t>
            </w:r>
            <w:r w:rsidRPr="0063403E">
              <w:rPr>
                <w:color w:val="000000"/>
                <w:sz w:val="24"/>
                <w:szCs w:val="24"/>
              </w:rPr>
              <w:t>»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63403E">
              <w:rPr>
                <w:b/>
                <w:sz w:val="24"/>
                <w:szCs w:val="24"/>
              </w:rPr>
              <w:t>Призерами Конкурса были признаны:</w:t>
            </w:r>
            <w:r w:rsidRPr="0063403E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403E" w:rsidRPr="0063403E" w:rsidRDefault="0063403E" w:rsidP="004F4ED0">
            <w:pPr>
              <w:autoSpaceDE w:val="0"/>
              <w:autoSpaceDN w:val="0"/>
              <w:adjustRightInd w:val="0"/>
              <w:rPr>
                <w:rStyle w:val="a5"/>
                <w:i w:val="0"/>
                <w:color w:val="000000"/>
                <w:sz w:val="24"/>
                <w:szCs w:val="24"/>
              </w:rPr>
            </w:pPr>
            <w:r w:rsidRPr="0063403E">
              <w:rPr>
                <w:rStyle w:val="a5"/>
                <w:i w:val="0"/>
                <w:color w:val="000000"/>
                <w:sz w:val="24"/>
                <w:szCs w:val="24"/>
              </w:rPr>
              <w:t xml:space="preserve">– </w:t>
            </w:r>
            <w:r w:rsidRPr="0063403E">
              <w:rPr>
                <w:i/>
                <w:sz w:val="24"/>
                <w:szCs w:val="24"/>
                <w:u w:val="single"/>
              </w:rPr>
              <w:t>Иванова Екатерина Александровна</w:t>
            </w:r>
            <w:r w:rsidRPr="0063403E">
              <w:rPr>
                <w:rStyle w:val="a5"/>
                <w:i w:val="0"/>
                <w:color w:val="000000"/>
                <w:sz w:val="24"/>
                <w:szCs w:val="24"/>
              </w:rPr>
              <w:t xml:space="preserve">, учитель начальных классов </w:t>
            </w:r>
            <w:r w:rsidRPr="0063403E">
              <w:rPr>
                <w:sz w:val="24"/>
                <w:szCs w:val="24"/>
              </w:rPr>
              <w:t>МОУ «Средняя общеобразовательная школа №3»</w:t>
            </w:r>
          </w:p>
          <w:p w:rsidR="0063403E" w:rsidRPr="0063403E" w:rsidRDefault="0063403E" w:rsidP="004F4ED0">
            <w:pPr>
              <w:rPr>
                <w:rStyle w:val="a5"/>
                <w:i w:val="0"/>
                <w:color w:val="000000"/>
                <w:sz w:val="24"/>
                <w:szCs w:val="24"/>
              </w:rPr>
            </w:pPr>
            <w:r w:rsidRPr="0063403E">
              <w:rPr>
                <w:sz w:val="24"/>
                <w:szCs w:val="24"/>
                <w:shd w:val="clear" w:color="auto" w:fill="FFFFFF"/>
              </w:rPr>
              <w:t xml:space="preserve">Тема проекта 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>«Ч</w:t>
            </w:r>
            <w:r w:rsidRPr="0063403E">
              <w:rPr>
                <w:b/>
                <w:sz w:val="24"/>
                <w:szCs w:val="24"/>
              </w:rPr>
              <w:t>итательская конференция как форма внеклассной работы по чтению в начальной школе</w:t>
            </w:r>
            <w:r w:rsidRPr="0063403E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403E" w:rsidRPr="0063403E" w:rsidRDefault="0063403E" w:rsidP="004F4ED0">
            <w:pPr>
              <w:rPr>
                <w:rStyle w:val="a5"/>
                <w:b/>
                <w:i w:val="0"/>
                <w:color w:val="000000"/>
                <w:sz w:val="24"/>
                <w:szCs w:val="24"/>
              </w:rPr>
            </w:pPr>
            <w:r w:rsidRPr="0063403E">
              <w:rPr>
                <w:i/>
                <w:sz w:val="24"/>
                <w:szCs w:val="24"/>
                <w:u w:val="single"/>
              </w:rPr>
              <w:t>Кузнецова Анна Владимировна</w:t>
            </w:r>
            <w:r w:rsidRPr="0063403E">
              <w:rPr>
                <w:rStyle w:val="a5"/>
                <w:i w:val="0"/>
                <w:color w:val="000000"/>
                <w:sz w:val="24"/>
                <w:szCs w:val="24"/>
              </w:rPr>
              <w:t xml:space="preserve">,  </w:t>
            </w:r>
            <w:r w:rsidRPr="0063403E">
              <w:rPr>
                <w:sz w:val="24"/>
                <w:szCs w:val="24"/>
              </w:rPr>
              <w:t>МОУ «Средняя общеобразовательная школа №3»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63403E" w:rsidRPr="0063403E" w:rsidRDefault="0063403E" w:rsidP="004F4ED0">
            <w:pPr>
              <w:rPr>
                <w:rStyle w:val="a5"/>
                <w:i w:val="0"/>
                <w:color w:val="000000"/>
                <w:sz w:val="24"/>
                <w:szCs w:val="24"/>
              </w:rPr>
            </w:pPr>
            <w:r w:rsidRPr="0063403E">
              <w:rPr>
                <w:sz w:val="24"/>
                <w:szCs w:val="24"/>
                <w:shd w:val="clear" w:color="auto" w:fill="FFFFFF"/>
              </w:rPr>
              <w:lastRenderedPageBreak/>
              <w:t xml:space="preserve">Тема проекта 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>«</w:t>
            </w:r>
            <w:r w:rsidRPr="0063403E">
              <w:rPr>
                <w:rStyle w:val="a8"/>
                <w:color w:val="000000"/>
                <w:sz w:val="24"/>
                <w:szCs w:val="24"/>
                <w:shd w:val="clear" w:color="auto" w:fill="F7F9F8"/>
              </w:rPr>
              <w:t>Использование интерактивных форм работы в процессе формирования речевой компетенции учащихся на уроках английского языка</w:t>
            </w:r>
            <w:r w:rsidRPr="0063403E">
              <w:rPr>
                <w:rStyle w:val="a5"/>
                <w:b/>
                <w:i w:val="0"/>
                <w:color w:val="000000"/>
                <w:sz w:val="24"/>
                <w:szCs w:val="24"/>
              </w:rPr>
              <w:t xml:space="preserve">» - </w:t>
            </w:r>
          </w:p>
          <w:p w:rsidR="0063403E" w:rsidRPr="0063403E" w:rsidRDefault="0063403E" w:rsidP="004F4ED0">
            <w:pPr>
              <w:rPr>
                <w:sz w:val="24"/>
                <w:szCs w:val="24"/>
                <w:shd w:val="clear" w:color="auto" w:fill="FFFFFF"/>
              </w:rPr>
            </w:pPr>
            <w:r w:rsidRPr="0063403E">
              <w:rPr>
                <w:i/>
                <w:sz w:val="24"/>
                <w:szCs w:val="24"/>
                <w:u w:val="single"/>
              </w:rPr>
              <w:t xml:space="preserve">Максимова Анастасия </w:t>
            </w:r>
            <w:proofErr w:type="spellStart"/>
            <w:r w:rsidRPr="0063403E">
              <w:rPr>
                <w:i/>
                <w:sz w:val="24"/>
                <w:szCs w:val="24"/>
                <w:u w:val="single"/>
              </w:rPr>
              <w:t>Эльшатовна</w:t>
            </w:r>
            <w:proofErr w:type="spellEnd"/>
            <w:r w:rsidRPr="0063403E">
              <w:rPr>
                <w:sz w:val="24"/>
                <w:szCs w:val="24"/>
              </w:rPr>
              <w:t xml:space="preserve"> МОУ «Толмачевская средняя общеобразовательная школа»</w:t>
            </w:r>
            <w:r w:rsidRPr="0063403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63403E">
              <w:rPr>
                <w:sz w:val="24"/>
                <w:szCs w:val="24"/>
                <w:shd w:val="clear" w:color="auto" w:fill="FFFFFF"/>
              </w:rPr>
              <w:t>Тема проект</w:t>
            </w:r>
            <w:proofErr w:type="gramStart"/>
            <w:r w:rsidRPr="0063403E"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6340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403E">
              <w:rPr>
                <w:b/>
                <w:sz w:val="24"/>
                <w:szCs w:val="24"/>
              </w:rPr>
              <w:t xml:space="preserve"> «Через чтение книг и творчество к разностороннему развитию личности (внеурочная деятельность для детей с ОВЗ)»</w:t>
            </w:r>
            <w:r w:rsidRPr="0063403E"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63403E" w:rsidRPr="00BB35F0" w:rsidRDefault="00DB14FE" w:rsidP="004F4ED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lastRenderedPageBreak/>
              <w:t>09.04</w:t>
            </w:r>
            <w:r w:rsidR="0063403E">
              <w:rPr>
                <w:bCs/>
                <w:sz w:val="24"/>
                <w:szCs w:val="24"/>
                <w:lang w:val="en-US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sz w:val="24"/>
                <w:szCs w:val="24"/>
              </w:rPr>
              <w:t>Освещение работы ШМУ на сайте ИМЦ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 xml:space="preserve"> Участие в районных и областных мероприятиях по предмету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Самообразование по индивидуальным методическим темам.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Организация посещения уроков молодого специалиста учителями-наставниками с целью оказания методической помощи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Посещение молодыми учителями уроков творчески работающих учителей</w:t>
            </w:r>
          </w:p>
        </w:tc>
        <w:tc>
          <w:tcPr>
            <w:tcW w:w="0" w:type="auto"/>
            <w:vAlign w:val="center"/>
          </w:tcPr>
          <w:p w:rsidR="0063403E" w:rsidRPr="00AC3180" w:rsidRDefault="0063403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3180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63403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3403E" w:rsidRPr="000F4A02" w:rsidRDefault="00DB14FE" w:rsidP="004F4ED0">
            <w:pPr>
              <w:rPr>
                <w:bCs/>
                <w:sz w:val="24"/>
                <w:szCs w:val="24"/>
              </w:rPr>
            </w:pPr>
            <w:r w:rsidRPr="000F4A02">
              <w:rPr>
                <w:bCs/>
                <w:sz w:val="24"/>
                <w:szCs w:val="24"/>
              </w:rPr>
              <w:t xml:space="preserve">Участие в </w:t>
            </w:r>
            <w:r w:rsidRPr="000F4A02">
              <w:rPr>
                <w:rStyle w:val="a8"/>
                <w:b w:val="0"/>
                <w:sz w:val="24"/>
                <w:szCs w:val="24"/>
              </w:rPr>
              <w:t xml:space="preserve">X Всероссийской </w:t>
            </w:r>
            <w:proofErr w:type="spellStart"/>
            <w:r w:rsidRPr="000F4A02">
              <w:rPr>
                <w:rStyle w:val="a8"/>
                <w:b w:val="0"/>
                <w:sz w:val="24"/>
                <w:szCs w:val="24"/>
              </w:rPr>
              <w:t>Герценовской</w:t>
            </w:r>
            <w:proofErr w:type="spellEnd"/>
            <w:r w:rsidRPr="000F4A02">
              <w:rPr>
                <w:rStyle w:val="a8"/>
                <w:b w:val="0"/>
                <w:sz w:val="24"/>
                <w:szCs w:val="24"/>
              </w:rPr>
              <w:t xml:space="preserve"> педагогической олимпиаде</w:t>
            </w:r>
            <w:r w:rsidRPr="000F4A02">
              <w:rPr>
                <w:sz w:val="24"/>
                <w:szCs w:val="24"/>
              </w:rPr>
              <w:t>. РГПУ им. А.И. Герцена</w:t>
            </w:r>
          </w:p>
        </w:tc>
        <w:tc>
          <w:tcPr>
            <w:tcW w:w="0" w:type="auto"/>
            <w:vAlign w:val="center"/>
          </w:tcPr>
          <w:p w:rsidR="0063403E" w:rsidRPr="005B459E" w:rsidRDefault="00DB14F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59E">
              <w:rPr>
                <w:rStyle w:val="a8"/>
                <w:b w:val="0"/>
                <w:color w:val="444444"/>
                <w:sz w:val="24"/>
                <w:szCs w:val="24"/>
              </w:rPr>
              <w:t>22–23 марта 2021</w:t>
            </w:r>
          </w:p>
        </w:tc>
      </w:tr>
      <w:tr w:rsidR="0063403E" w:rsidRPr="00AC3180" w:rsidTr="004F4ED0">
        <w:tc>
          <w:tcPr>
            <w:tcW w:w="0" w:type="auto"/>
            <w:vAlign w:val="center"/>
          </w:tcPr>
          <w:p w:rsidR="0063403E" w:rsidRPr="00AC3180" w:rsidRDefault="005B459E" w:rsidP="004F4ED0">
            <w:pPr>
              <w:spacing w:before="100" w:beforeAutospacing="1" w:after="100" w:afterAutospacing="1" w:line="276" w:lineRule="auto"/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3403E" w:rsidRPr="000F4A02" w:rsidRDefault="005B459E" w:rsidP="004F4ED0">
            <w:pPr>
              <w:rPr>
                <w:bCs/>
                <w:sz w:val="24"/>
                <w:szCs w:val="24"/>
              </w:rPr>
            </w:pPr>
            <w:r w:rsidRPr="000F4A02">
              <w:rPr>
                <w:bCs/>
                <w:sz w:val="24"/>
                <w:szCs w:val="24"/>
                <w:shd w:val="clear" w:color="auto" w:fill="FBFBFB"/>
              </w:rPr>
              <w:t xml:space="preserve">Участие во </w:t>
            </w:r>
            <w:r w:rsidR="00DB14FE" w:rsidRPr="000F4A02">
              <w:rPr>
                <w:sz w:val="24"/>
                <w:szCs w:val="24"/>
                <w:shd w:val="clear" w:color="auto" w:fill="FBFBFB"/>
              </w:rPr>
              <w:t xml:space="preserve"> второ</w:t>
            </w:r>
            <w:r w:rsidRPr="000F4A02">
              <w:rPr>
                <w:sz w:val="24"/>
                <w:szCs w:val="24"/>
                <w:shd w:val="clear" w:color="auto" w:fill="FBFBFB"/>
              </w:rPr>
              <w:t>м</w:t>
            </w:r>
            <w:r w:rsidR="00DB14FE" w:rsidRPr="000F4A02">
              <w:rPr>
                <w:sz w:val="24"/>
                <w:szCs w:val="24"/>
                <w:shd w:val="clear" w:color="auto" w:fill="FBFBFB"/>
              </w:rPr>
              <w:t xml:space="preserve"> Всероссийск</w:t>
            </w:r>
            <w:r w:rsidRPr="000F4A02">
              <w:rPr>
                <w:sz w:val="24"/>
                <w:szCs w:val="24"/>
                <w:shd w:val="clear" w:color="auto" w:fill="FBFBFB"/>
              </w:rPr>
              <w:t>ом</w:t>
            </w:r>
            <w:r w:rsidR="00DB14FE" w:rsidRPr="000F4A02">
              <w:rPr>
                <w:sz w:val="24"/>
                <w:szCs w:val="24"/>
                <w:shd w:val="clear" w:color="auto" w:fill="FBFBFB"/>
              </w:rPr>
              <w:t xml:space="preserve"> форум</w:t>
            </w:r>
            <w:r w:rsidRPr="000F4A02">
              <w:rPr>
                <w:sz w:val="24"/>
                <w:szCs w:val="24"/>
                <w:shd w:val="clear" w:color="auto" w:fill="FBFBFB"/>
              </w:rPr>
              <w:t>е</w:t>
            </w:r>
            <w:r w:rsidR="004F4ED0">
              <w:rPr>
                <w:sz w:val="24"/>
                <w:szCs w:val="24"/>
                <w:shd w:val="clear" w:color="auto" w:fill="FBFBFB"/>
              </w:rPr>
              <w:t xml:space="preserve"> </w:t>
            </w:r>
            <w:r w:rsidR="00DB14FE" w:rsidRPr="000F4A02">
              <w:rPr>
                <w:bCs/>
                <w:sz w:val="24"/>
                <w:szCs w:val="24"/>
                <w:shd w:val="clear" w:color="auto" w:fill="FBFBFB"/>
              </w:rPr>
              <w:t>молодых</w:t>
            </w:r>
            <w:r w:rsidR="004F4ED0">
              <w:rPr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DB14FE" w:rsidRPr="000F4A02">
              <w:rPr>
                <w:bCs/>
                <w:sz w:val="24"/>
                <w:szCs w:val="24"/>
                <w:shd w:val="clear" w:color="auto" w:fill="FBFBFB"/>
              </w:rPr>
              <w:t>педагогов</w:t>
            </w:r>
            <w:r w:rsidR="004F4ED0">
              <w:rPr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DB14FE" w:rsidRPr="000F4A02">
              <w:rPr>
                <w:sz w:val="24"/>
                <w:szCs w:val="24"/>
                <w:shd w:val="clear" w:color="auto" w:fill="FBFBFB"/>
              </w:rPr>
              <w:t>«</w:t>
            </w:r>
            <w:r w:rsidR="00DB14FE" w:rsidRPr="000F4A02">
              <w:rPr>
                <w:bCs/>
                <w:sz w:val="24"/>
                <w:szCs w:val="24"/>
                <w:shd w:val="clear" w:color="auto" w:fill="FBFBFB"/>
              </w:rPr>
              <w:t>Педагог</w:t>
            </w:r>
            <w:r w:rsidR="00DB14FE" w:rsidRPr="000F4A02">
              <w:rPr>
                <w:sz w:val="24"/>
                <w:szCs w:val="24"/>
                <w:shd w:val="clear" w:color="auto" w:fill="FBFBFB"/>
              </w:rPr>
              <w:t>: Профессия. Призвание. Искусство», Гатчин</w:t>
            </w:r>
            <w:r w:rsidRPr="000F4A02">
              <w:rPr>
                <w:sz w:val="24"/>
                <w:szCs w:val="24"/>
                <w:shd w:val="clear" w:color="auto" w:fill="FBFBFB"/>
              </w:rPr>
              <w:t>а</w:t>
            </w:r>
          </w:p>
        </w:tc>
        <w:tc>
          <w:tcPr>
            <w:tcW w:w="0" w:type="auto"/>
            <w:vAlign w:val="center"/>
          </w:tcPr>
          <w:p w:rsidR="0063403E" w:rsidRPr="005B459E" w:rsidRDefault="00DB14FE" w:rsidP="004F4ED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B459E">
              <w:rPr>
                <w:color w:val="333333"/>
                <w:sz w:val="24"/>
                <w:szCs w:val="24"/>
                <w:shd w:val="clear" w:color="auto" w:fill="FBFBFB"/>
              </w:rPr>
              <w:t>14–15 мая </w:t>
            </w:r>
            <w:r w:rsidRPr="005B459E">
              <w:rPr>
                <w:bCs/>
                <w:color w:val="333333"/>
                <w:sz w:val="24"/>
                <w:szCs w:val="24"/>
                <w:shd w:val="clear" w:color="auto" w:fill="FBFBFB"/>
              </w:rPr>
              <w:t>2021</w:t>
            </w:r>
          </w:p>
        </w:tc>
      </w:tr>
    </w:tbl>
    <w:p w:rsidR="005B459E" w:rsidRDefault="005B459E" w:rsidP="00E54B2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C" w:rsidRPr="004F4ED0" w:rsidRDefault="00483EA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Выводы: 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ШМУ проводилась согласно составленному плану работы</w:t>
      </w:r>
    </w:p>
    <w:p w:rsidR="00483EAC" w:rsidRPr="004F4ED0" w:rsidRDefault="00483EA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целом наблюдаются положительные сдвиги в уровне профессионального развития молодых учителей района.</w:t>
      </w:r>
    </w:p>
    <w:p w:rsidR="00483EAC" w:rsidRPr="004F4ED0" w:rsidRDefault="005B459E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Большинство </w:t>
      </w:r>
      <w:r w:rsidR="00483EAC"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молодых учителей района активно принимают участие в работе ШМУ.</w:t>
      </w:r>
    </w:p>
    <w:p w:rsidR="00483EAC" w:rsidRPr="004F4ED0" w:rsidRDefault="00483EA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Рекомендации: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Обеспечить поддержку молодым педагогам в области 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уроком; изучение нормативно-правовой базы; ведение документации и др.), а именно: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разработки программы собственного профессионального роста; 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выбора приоритетной методической темы для самообразования; 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подготовки к первичному повышению квалификации; </w:t>
      </w:r>
    </w:p>
    <w:p w:rsidR="00E54B2C" w:rsidRPr="004F4ED0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освоения инновационных тенденций в отечественной педагогике и образовании;</w:t>
      </w:r>
    </w:p>
    <w:p w:rsidR="00483EAC" w:rsidRDefault="00E54B2C" w:rsidP="004F4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4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составление рабочих программ, КТП.</w:t>
      </w:r>
    </w:p>
    <w:p w:rsidR="004F4ED0" w:rsidRPr="00FE482C" w:rsidRDefault="004F4ED0" w:rsidP="004F4E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C" w:rsidRPr="00FE482C" w:rsidRDefault="00483EAC" w:rsidP="004F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ШМУ, методист ИМЦ                         Н.П.</w:t>
      </w:r>
      <w:r w:rsidR="0037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</w:p>
    <w:p w:rsidR="00483EAC" w:rsidRDefault="00483EAC" w:rsidP="00E54B2C"/>
    <w:sectPr w:rsidR="00483EAC" w:rsidSect="006F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1C0"/>
    <w:multiLevelType w:val="hybridMultilevel"/>
    <w:tmpl w:val="8D768DA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68B0486"/>
    <w:multiLevelType w:val="hybridMultilevel"/>
    <w:tmpl w:val="42042556"/>
    <w:lvl w:ilvl="0" w:tplc="7F0C9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C2C0BA6"/>
    <w:multiLevelType w:val="hybridMultilevel"/>
    <w:tmpl w:val="64AA4214"/>
    <w:lvl w:ilvl="0" w:tplc="A266C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0336"/>
    <w:rsid w:val="000F4A02"/>
    <w:rsid w:val="00104F23"/>
    <w:rsid w:val="001D4812"/>
    <w:rsid w:val="00210F42"/>
    <w:rsid w:val="00224A76"/>
    <w:rsid w:val="002B2E10"/>
    <w:rsid w:val="002D3AE1"/>
    <w:rsid w:val="00333E9B"/>
    <w:rsid w:val="00372758"/>
    <w:rsid w:val="003F22C1"/>
    <w:rsid w:val="00403EFC"/>
    <w:rsid w:val="00480DBE"/>
    <w:rsid w:val="00483EAC"/>
    <w:rsid w:val="004B0336"/>
    <w:rsid w:val="004F4ED0"/>
    <w:rsid w:val="005064D5"/>
    <w:rsid w:val="005B459E"/>
    <w:rsid w:val="0063403E"/>
    <w:rsid w:val="006C1FA1"/>
    <w:rsid w:val="006D52A7"/>
    <w:rsid w:val="006F68B7"/>
    <w:rsid w:val="00714817"/>
    <w:rsid w:val="007E3CF1"/>
    <w:rsid w:val="009042E2"/>
    <w:rsid w:val="009A643C"/>
    <w:rsid w:val="00B76D1F"/>
    <w:rsid w:val="00BB35F0"/>
    <w:rsid w:val="00DB14FE"/>
    <w:rsid w:val="00E54B2C"/>
    <w:rsid w:val="00E9452F"/>
    <w:rsid w:val="00EE0A9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E10"/>
    <w:pPr>
      <w:spacing w:after="0" w:line="240" w:lineRule="auto"/>
    </w:pPr>
  </w:style>
  <w:style w:type="table" w:customStyle="1" w:styleId="2">
    <w:name w:val="Сетка таблицы2"/>
    <w:basedOn w:val="a1"/>
    <w:rsid w:val="002B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B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F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F185C"/>
  </w:style>
  <w:style w:type="character" w:styleId="a5">
    <w:name w:val="Emphasis"/>
    <w:qFormat/>
    <w:rsid w:val="00FF185C"/>
    <w:rPr>
      <w:i/>
      <w:iCs/>
    </w:rPr>
  </w:style>
  <w:style w:type="character" w:customStyle="1" w:styleId="hb">
    <w:name w:val="hb"/>
    <w:basedOn w:val="a0"/>
    <w:rsid w:val="00FF185C"/>
  </w:style>
  <w:style w:type="paragraph" w:styleId="a6">
    <w:name w:val="List Paragraph"/>
    <w:basedOn w:val="a"/>
    <w:uiPriority w:val="34"/>
    <w:qFormat/>
    <w:rsid w:val="00483E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3CF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B3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usernov2</cp:lastModifiedBy>
  <cp:revision>17</cp:revision>
  <dcterms:created xsi:type="dcterms:W3CDTF">2019-06-17T17:39:00Z</dcterms:created>
  <dcterms:modified xsi:type="dcterms:W3CDTF">2021-09-21T05:30:00Z</dcterms:modified>
</cp:coreProperties>
</file>