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F2" w:rsidRPr="009135F2" w:rsidRDefault="009135F2" w:rsidP="00490288">
      <w:pPr>
        <w:widowControl w:val="0"/>
        <w:ind w:left="0"/>
        <w:jc w:val="center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9135F2">
        <w:rPr>
          <w:rFonts w:ascii="Times New Roman" w:eastAsia="Times New Roman" w:hAnsi="Times New Roman" w:cs="Times New Roman"/>
          <w:caps/>
          <w:color w:val="000000"/>
          <w:lang w:eastAsia="ru-RU"/>
        </w:rPr>
        <w:t>Ленинградская область</w:t>
      </w:r>
    </w:p>
    <w:p w:rsidR="00490288" w:rsidRPr="0081213B" w:rsidRDefault="00490288" w:rsidP="00490288">
      <w:pPr>
        <w:widowControl w:val="0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lang w:eastAsia="ru-RU"/>
        </w:rPr>
        <w:t>ВСЕРОССИЙСКАЯ ОЛИМПИАДА ШКОЛЬНИКОВ ПО ОСНОВАМ БЕЗОПАСНОСТИ</w:t>
      </w:r>
    </w:p>
    <w:p w:rsidR="00490288" w:rsidRPr="0081213B" w:rsidRDefault="00490288" w:rsidP="00490288">
      <w:pPr>
        <w:widowControl w:val="0"/>
        <w:spacing w:after="120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lang w:eastAsia="ru-RU"/>
        </w:rPr>
        <w:t>ЖИЗНЕДЕЯТЕЛЬНОСТИ</w:t>
      </w:r>
    </w:p>
    <w:p w:rsidR="00490288" w:rsidRPr="0081213B" w:rsidRDefault="00490288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288" w:rsidRPr="0081213B" w:rsidRDefault="00490288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288" w:rsidRPr="0081213B" w:rsidRDefault="00490288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288" w:rsidRPr="0081213B" w:rsidRDefault="00490288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288" w:rsidRPr="0081213B" w:rsidRDefault="00490288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288" w:rsidRPr="0081213B" w:rsidRDefault="00490288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288" w:rsidRPr="0081213B" w:rsidRDefault="00490288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288" w:rsidRPr="0081213B" w:rsidRDefault="00490288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288" w:rsidRPr="0081213B" w:rsidRDefault="00490288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И МЕТОДИКА ОЦЕНКИ </w:t>
      </w:r>
    </w:p>
    <w:p w:rsidR="00490288" w:rsidRPr="0081213B" w:rsidRDefault="00490288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ВЫПОЛНЕННЫХ </w:t>
      </w:r>
      <w:r w:rsidRPr="008121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ОЛИМПИАДНЫХ ЗАДАНИЙ</w:t>
      </w:r>
    </w:p>
    <w:p w:rsidR="00490288" w:rsidRPr="0081213B" w:rsidRDefault="00490288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муниципального этапа Всероссийской олимпиады </w:t>
      </w:r>
    </w:p>
    <w:p w:rsidR="00490288" w:rsidRPr="0081213B" w:rsidRDefault="00490288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школьников по основам безопасности жизнедеятельности</w:t>
      </w:r>
    </w:p>
    <w:p w:rsidR="00490288" w:rsidRDefault="00490288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10-11</w:t>
      </w:r>
      <w:r w:rsidRPr="008121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классы</w:t>
      </w:r>
    </w:p>
    <w:p w:rsidR="009135F2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35F2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35F2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35F2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35F2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35F2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35F2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35F2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35F2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35F2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35F2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35F2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35F2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35F2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35F2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35F2" w:rsidRPr="0081213B" w:rsidRDefault="009135F2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90288" w:rsidRPr="0081213B" w:rsidRDefault="00490288" w:rsidP="00490288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13B">
        <w:rPr>
          <w:rFonts w:ascii="Times New Roman" w:eastAsia="Times New Roman" w:hAnsi="Times New Roman" w:cs="Times New Roman"/>
          <w:b/>
          <w:sz w:val="24"/>
          <w:szCs w:val="24"/>
        </w:rPr>
        <w:t>2019-2020 учебный год</w:t>
      </w:r>
    </w:p>
    <w:p w:rsidR="00490288" w:rsidRPr="0081213B" w:rsidRDefault="00490288" w:rsidP="00490288">
      <w:pPr>
        <w:spacing w:after="160" w:line="259" w:lineRule="auto"/>
        <w:ind w:left="0"/>
        <w:rPr>
          <w:rFonts w:ascii="Calibri" w:eastAsia="Calibri" w:hAnsi="Calibri" w:cs="Times New Roman"/>
        </w:rPr>
      </w:pPr>
      <w:r w:rsidRPr="0081213B">
        <w:rPr>
          <w:rFonts w:ascii="Calibri" w:eastAsia="Calibri" w:hAnsi="Calibri" w:cs="Times New Roman"/>
        </w:rPr>
        <w:br w:type="page"/>
      </w:r>
    </w:p>
    <w:p w:rsidR="00490288" w:rsidRPr="007A39D7" w:rsidRDefault="00490288" w:rsidP="00490288">
      <w:pPr>
        <w:spacing w:after="160" w:line="259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A39D7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ТЕОРЕТИЧЕСКИЙ ТУР</w:t>
      </w:r>
    </w:p>
    <w:p w:rsidR="00490288" w:rsidRPr="007A39D7" w:rsidRDefault="00490288" w:rsidP="00490288">
      <w:pPr>
        <w:spacing w:after="16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39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теоретическому туру максимальная оценка результатов участника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старшей</w:t>
      </w:r>
      <w:r w:rsidRPr="007A39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возрастной группы (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10-11</w:t>
      </w:r>
      <w:r w:rsidRPr="007A39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классы) определяется арифметической суммой всех баллов, полученных за выполнение заданий (модулей) и тестов и не должна превышать </w:t>
      </w:r>
      <w:r w:rsidRPr="007A39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150 баллов</w:t>
      </w:r>
    </w:p>
    <w:p w:rsidR="00490288" w:rsidRPr="00A00666" w:rsidRDefault="00490288" w:rsidP="00490288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00666">
        <w:rPr>
          <w:rFonts w:ascii="Times New Roman" w:eastAsia="Calibri" w:hAnsi="Times New Roman" w:cs="Times New Roman"/>
          <w:b/>
          <w:sz w:val="28"/>
          <w:lang w:eastAsia="ru-RU"/>
        </w:rPr>
        <w:t>Задания открытого типа</w:t>
      </w:r>
    </w:p>
    <w:p w:rsidR="000A6906" w:rsidRDefault="00490288" w:rsidP="00490288">
      <w:pPr>
        <w:rPr>
          <w:rFonts w:ascii="Times New Roman" w:hAnsi="Times New Roman" w:cs="Times New Roman"/>
          <w:sz w:val="24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 1.</w:t>
      </w:r>
      <w:r w:rsidRPr="00490288">
        <w:t xml:space="preserve"> </w:t>
      </w:r>
      <w:r w:rsidRPr="004902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Укажите в левых окошках способы прекращения горения в зависимости от характеристики механизмов их действия.</w:t>
      </w:r>
    </w:p>
    <w:p w:rsidR="00490288" w:rsidRPr="000A447C" w:rsidRDefault="00490288" w:rsidP="00490288">
      <w:pPr>
        <w:rPr>
          <w:rFonts w:ascii="Times New Roman" w:hAnsi="Times New Roman" w:cs="Times New Roman"/>
          <w:b/>
          <w:sz w:val="24"/>
          <w:szCs w:val="24"/>
        </w:rPr>
      </w:pPr>
      <w:r w:rsidRPr="000A447C">
        <w:rPr>
          <w:rFonts w:ascii="Times New Roman" w:hAnsi="Times New Roman" w:cs="Times New Roman"/>
          <w:b/>
          <w:sz w:val="24"/>
          <w:szCs w:val="24"/>
        </w:rPr>
        <w:t>Вариант ответа: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601"/>
        <w:gridCol w:w="4602"/>
      </w:tblGrid>
      <w:tr w:rsidR="000E6078" w:rsidRPr="000E6078" w:rsidTr="000E6078">
        <w:tc>
          <w:tcPr>
            <w:tcW w:w="4601" w:type="dxa"/>
          </w:tcPr>
          <w:p w:rsidR="000E6078" w:rsidRPr="000E6078" w:rsidRDefault="000E6078" w:rsidP="001E7BAB">
            <w:pPr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E6078">
              <w:rPr>
                <w:rFonts w:ascii="Times New Roman" w:hAnsi="Times New Roman" w:cs="Times New Roman"/>
                <w:i/>
                <w:sz w:val="24"/>
              </w:rPr>
              <w:t>Химическое торможение реакции горения</w:t>
            </w:r>
          </w:p>
        </w:tc>
        <w:tc>
          <w:tcPr>
            <w:tcW w:w="4602" w:type="dxa"/>
          </w:tcPr>
          <w:p w:rsidR="000E6078" w:rsidRPr="000E6078" w:rsidRDefault="000E6078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E6078">
              <w:rPr>
                <w:rFonts w:ascii="Times New Roman" w:hAnsi="Times New Roman" w:cs="Times New Roman"/>
                <w:sz w:val="24"/>
              </w:rPr>
              <w:t>Охлаждение зоны горения или горящих веществ</w:t>
            </w:r>
          </w:p>
        </w:tc>
      </w:tr>
      <w:tr w:rsidR="000E6078" w:rsidRPr="000E6078" w:rsidTr="000E6078">
        <w:tc>
          <w:tcPr>
            <w:tcW w:w="4601" w:type="dxa"/>
          </w:tcPr>
          <w:p w:rsidR="000E6078" w:rsidRPr="000E6078" w:rsidRDefault="000E6078" w:rsidP="001E7BAB">
            <w:pPr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E6078">
              <w:rPr>
                <w:rFonts w:ascii="Times New Roman" w:hAnsi="Times New Roman" w:cs="Times New Roman"/>
                <w:i/>
                <w:sz w:val="24"/>
              </w:rPr>
              <w:t>Понижение в зоне реакции горения концентрации активных веществ</w:t>
            </w:r>
          </w:p>
        </w:tc>
        <w:tc>
          <w:tcPr>
            <w:tcW w:w="4602" w:type="dxa"/>
          </w:tcPr>
          <w:p w:rsidR="000E6078" w:rsidRPr="000E6078" w:rsidRDefault="000E6078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E6078">
              <w:rPr>
                <w:rFonts w:ascii="Times New Roman" w:hAnsi="Times New Roman" w:cs="Times New Roman"/>
                <w:sz w:val="24"/>
              </w:rPr>
              <w:t>Понижение температуры в очаге горения</w:t>
            </w:r>
          </w:p>
        </w:tc>
      </w:tr>
      <w:tr w:rsidR="000E6078" w:rsidRPr="000E6078" w:rsidTr="000E6078">
        <w:tc>
          <w:tcPr>
            <w:tcW w:w="4601" w:type="dxa"/>
          </w:tcPr>
          <w:p w:rsidR="000E6078" w:rsidRPr="000E6078" w:rsidRDefault="000E6078" w:rsidP="001E7BAB">
            <w:pPr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E6078">
              <w:rPr>
                <w:rFonts w:ascii="Times New Roman" w:hAnsi="Times New Roman" w:cs="Times New Roman"/>
                <w:i/>
                <w:sz w:val="24"/>
              </w:rPr>
              <w:t>Изоляция реагирующих веществ от зоны горения</w:t>
            </w:r>
          </w:p>
        </w:tc>
        <w:tc>
          <w:tcPr>
            <w:tcW w:w="4602" w:type="dxa"/>
          </w:tcPr>
          <w:p w:rsidR="000E6078" w:rsidRPr="000E6078" w:rsidRDefault="000E6078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E6078">
              <w:rPr>
                <w:rFonts w:ascii="Times New Roman" w:hAnsi="Times New Roman" w:cs="Times New Roman"/>
                <w:sz w:val="24"/>
              </w:rPr>
              <w:t>Понижение концентрации одного из реагирующих веществ и увеличении скорости теплоотвода из зоны реакции горения</w:t>
            </w:r>
          </w:p>
        </w:tc>
      </w:tr>
      <w:tr w:rsidR="000E6078" w:rsidRPr="000E6078" w:rsidTr="000E6078">
        <w:tc>
          <w:tcPr>
            <w:tcW w:w="4601" w:type="dxa"/>
          </w:tcPr>
          <w:p w:rsidR="000E6078" w:rsidRPr="000E6078" w:rsidRDefault="000E6078" w:rsidP="001E7BAB">
            <w:pPr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E6078">
              <w:rPr>
                <w:rFonts w:ascii="Times New Roman" w:hAnsi="Times New Roman" w:cs="Times New Roman"/>
                <w:i/>
                <w:sz w:val="24"/>
              </w:rPr>
              <w:t>Разбавление реагирующих веществ</w:t>
            </w:r>
          </w:p>
        </w:tc>
        <w:tc>
          <w:tcPr>
            <w:tcW w:w="4602" w:type="dxa"/>
          </w:tcPr>
          <w:p w:rsidR="000E6078" w:rsidRPr="000E6078" w:rsidRDefault="000E6078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E6078">
              <w:rPr>
                <w:rFonts w:ascii="Times New Roman" w:hAnsi="Times New Roman" w:cs="Times New Roman"/>
                <w:sz w:val="24"/>
              </w:rPr>
              <w:t>Понижение концентрации реагирующих веществ в зоне реакции горения</w:t>
            </w:r>
          </w:p>
        </w:tc>
      </w:tr>
    </w:tbl>
    <w:p w:rsidR="000E6078" w:rsidRPr="000E6078" w:rsidRDefault="000E6078" w:rsidP="000E6078">
      <w:pPr>
        <w:rPr>
          <w:rFonts w:ascii="Times New Roman" w:hAnsi="Times New Roman" w:cs="Times New Roman"/>
          <w:b/>
          <w:i/>
          <w:sz w:val="24"/>
        </w:rPr>
      </w:pPr>
      <w:r w:rsidRPr="000E6078">
        <w:rPr>
          <w:rFonts w:ascii="Times New Roman" w:hAnsi="Times New Roman" w:cs="Times New Roman"/>
          <w:b/>
          <w:sz w:val="24"/>
        </w:rPr>
        <w:t>Оценка задания.</w:t>
      </w:r>
      <w:r w:rsidRPr="000E6078">
        <w:rPr>
          <w:rFonts w:ascii="Times New Roman" w:hAnsi="Times New Roman" w:cs="Times New Roman"/>
          <w:sz w:val="24"/>
        </w:rPr>
        <w:t xml:space="preserve"> Максимальная оценка за правильно выполненное задание – </w:t>
      </w:r>
      <w:r w:rsidR="00532DC0" w:rsidRPr="007C61CB">
        <w:rPr>
          <w:rFonts w:ascii="Times New Roman" w:hAnsi="Times New Roman" w:cs="Times New Roman"/>
          <w:b/>
          <w:i/>
          <w:sz w:val="24"/>
        </w:rPr>
        <w:t>12</w:t>
      </w:r>
      <w:r w:rsidRPr="007C61CB">
        <w:rPr>
          <w:rFonts w:ascii="Times New Roman" w:hAnsi="Times New Roman" w:cs="Times New Roman"/>
          <w:b/>
          <w:i/>
          <w:sz w:val="24"/>
        </w:rPr>
        <w:t xml:space="preserve"> баллов</w:t>
      </w:r>
    </w:p>
    <w:p w:rsidR="00532DC0" w:rsidRPr="00532DC0" w:rsidRDefault="00532DC0" w:rsidP="00532DC0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каждый правильный ответ начисляется по </w:t>
      </w:r>
      <w:r w:rsidRPr="00532DC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3 балла</w:t>
      </w:r>
      <w:r w:rsidRPr="00532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32DC0" w:rsidRPr="00532DC0" w:rsidRDefault="00532DC0" w:rsidP="00532DC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32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отсутствии правильных ответов, баллы не начисляются.</w:t>
      </w:r>
    </w:p>
    <w:p w:rsidR="00490288" w:rsidRDefault="00490288">
      <w:pPr>
        <w:rPr>
          <w:rFonts w:ascii="Times New Roman" w:hAnsi="Times New Roman" w:cs="Times New Roman"/>
          <w:sz w:val="24"/>
        </w:rPr>
      </w:pPr>
    </w:p>
    <w:p w:rsidR="00490288" w:rsidRDefault="00490288" w:rsidP="000E6078">
      <w:pPr>
        <w:rPr>
          <w:rFonts w:ascii="Times New Roman" w:hAnsi="Times New Roman" w:cs="Times New Roman"/>
          <w:sz w:val="24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ЗАДАНИЕ </w:t>
      </w:r>
      <w:r w:rsidR="000E60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0E6078" w:rsidRPr="000E6078">
        <w:t xml:space="preserve"> </w:t>
      </w:r>
      <w:r w:rsidR="000E6078" w:rsidRPr="000E60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Поясните, в каких случаях, в соответствии с требованиями </w:t>
      </w:r>
      <w:r w:rsidR="000E60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</w:t>
      </w:r>
      <w:r w:rsidR="000E6078" w:rsidRPr="000E60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троевого </w:t>
      </w:r>
      <w:r w:rsidR="000E60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</w:t>
      </w:r>
      <w:r w:rsidR="000E6078" w:rsidRPr="000E60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става Вооруженных Сил Российской Федерации, строевая стойка на месте</w:t>
      </w:r>
      <w:r w:rsidR="000E60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078" w:rsidRPr="000E60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принимается без команды:</w:t>
      </w:r>
    </w:p>
    <w:p w:rsidR="000E6078" w:rsidRPr="000A447C" w:rsidRDefault="000E6078" w:rsidP="000E6078">
      <w:pPr>
        <w:rPr>
          <w:rFonts w:ascii="Times New Roman" w:hAnsi="Times New Roman" w:cs="Times New Roman"/>
          <w:b/>
          <w:sz w:val="24"/>
          <w:szCs w:val="24"/>
        </w:rPr>
      </w:pPr>
      <w:r w:rsidRPr="000A447C">
        <w:rPr>
          <w:rFonts w:ascii="Times New Roman" w:hAnsi="Times New Roman" w:cs="Times New Roman"/>
          <w:b/>
          <w:sz w:val="24"/>
          <w:szCs w:val="24"/>
        </w:rPr>
        <w:t>Вариант ответа:</w:t>
      </w:r>
    </w:p>
    <w:p w:rsidR="000E6078" w:rsidRPr="000E6078" w:rsidRDefault="000E6078" w:rsidP="000E6078">
      <w:pPr>
        <w:ind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0E6078">
        <w:rPr>
          <w:rFonts w:ascii="Times New Roman" w:hAnsi="Times New Roman" w:cs="Times New Roman"/>
          <w:sz w:val="24"/>
        </w:rPr>
        <w:t>при отдании и получении приказа;</w:t>
      </w:r>
    </w:p>
    <w:p w:rsidR="000E6078" w:rsidRPr="000E6078" w:rsidRDefault="000E6078" w:rsidP="000E6078">
      <w:pPr>
        <w:ind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0E6078">
        <w:rPr>
          <w:rFonts w:ascii="Times New Roman" w:hAnsi="Times New Roman" w:cs="Times New Roman"/>
          <w:sz w:val="24"/>
        </w:rPr>
        <w:t>при докладе;</w:t>
      </w:r>
    </w:p>
    <w:p w:rsidR="000E6078" w:rsidRPr="000E6078" w:rsidRDefault="000E6078" w:rsidP="000E6078">
      <w:pPr>
        <w:ind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0E6078">
        <w:rPr>
          <w:rFonts w:ascii="Times New Roman" w:hAnsi="Times New Roman" w:cs="Times New Roman"/>
          <w:sz w:val="24"/>
        </w:rPr>
        <w:t>во время исполнения Государственного гимна Российской Федерации;</w:t>
      </w:r>
    </w:p>
    <w:p w:rsidR="000E6078" w:rsidRPr="000E6078" w:rsidRDefault="000E6078" w:rsidP="000E6078">
      <w:pPr>
        <w:ind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0E6078">
        <w:rPr>
          <w:rFonts w:ascii="Times New Roman" w:hAnsi="Times New Roman" w:cs="Times New Roman"/>
          <w:sz w:val="24"/>
        </w:rPr>
        <w:t>при выполнении воинского приветствия;</w:t>
      </w:r>
    </w:p>
    <w:p w:rsidR="00490288" w:rsidRDefault="000E6078" w:rsidP="000E6078">
      <w:pPr>
        <w:ind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</w:t>
      </w:r>
      <w:r w:rsidRPr="000E6078">
        <w:rPr>
          <w:rFonts w:ascii="Times New Roman" w:hAnsi="Times New Roman" w:cs="Times New Roman"/>
          <w:sz w:val="24"/>
        </w:rPr>
        <w:t>при подаче команд.</w:t>
      </w:r>
    </w:p>
    <w:p w:rsidR="000E6078" w:rsidRPr="000E6078" w:rsidRDefault="000E6078" w:rsidP="000E6078">
      <w:pPr>
        <w:rPr>
          <w:rFonts w:ascii="Times New Roman" w:hAnsi="Times New Roman" w:cs="Times New Roman"/>
          <w:sz w:val="24"/>
        </w:rPr>
      </w:pPr>
      <w:r w:rsidRPr="000E6078">
        <w:rPr>
          <w:rFonts w:ascii="Times New Roman" w:hAnsi="Times New Roman" w:cs="Times New Roman"/>
          <w:b/>
          <w:sz w:val="24"/>
        </w:rPr>
        <w:t>Оценка задания.</w:t>
      </w:r>
      <w:r w:rsidRPr="000E6078">
        <w:rPr>
          <w:rFonts w:ascii="Times New Roman" w:hAnsi="Times New Roman" w:cs="Times New Roman"/>
          <w:sz w:val="24"/>
        </w:rPr>
        <w:t xml:space="preserve"> Максимальная оценка за правильно выполненное задание – </w:t>
      </w:r>
      <w:r w:rsidRPr="00151717">
        <w:rPr>
          <w:rFonts w:ascii="Times New Roman" w:hAnsi="Times New Roman" w:cs="Times New Roman"/>
          <w:b/>
          <w:i/>
          <w:sz w:val="24"/>
        </w:rPr>
        <w:t>10 баллов</w:t>
      </w:r>
      <w:r w:rsidRPr="000E6078">
        <w:rPr>
          <w:rFonts w:ascii="Times New Roman" w:hAnsi="Times New Roman" w:cs="Times New Roman"/>
          <w:sz w:val="24"/>
        </w:rPr>
        <w:t>,</w:t>
      </w:r>
    </w:p>
    <w:p w:rsidR="00532DC0" w:rsidRPr="00532DC0" w:rsidRDefault="00532DC0" w:rsidP="00532DC0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каждый правильный ответ начисляется по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2</w:t>
      </w:r>
      <w:r w:rsidRPr="00532DC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балла</w:t>
      </w:r>
      <w:r w:rsidRPr="00532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32DC0" w:rsidRPr="00532DC0" w:rsidRDefault="00532DC0" w:rsidP="00532DC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32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отсутствии правильных ответов, баллы не начисляются.</w:t>
      </w:r>
    </w:p>
    <w:p w:rsidR="00490288" w:rsidRDefault="00490288">
      <w:pPr>
        <w:rPr>
          <w:rFonts w:ascii="Times New Roman" w:hAnsi="Times New Roman" w:cs="Times New Roman"/>
          <w:sz w:val="24"/>
        </w:rPr>
      </w:pPr>
    </w:p>
    <w:p w:rsidR="00490288" w:rsidRDefault="00490288" w:rsidP="000E6078">
      <w:pPr>
        <w:rPr>
          <w:rFonts w:ascii="Times New Roman" w:hAnsi="Times New Roman" w:cs="Times New Roman"/>
          <w:sz w:val="24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ЗАДАНИЕ </w:t>
      </w:r>
      <w:r w:rsidR="000E60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0E60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078" w:rsidRPr="000E60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Сформулируйте, в чем главным образом заключается разрушительное</w:t>
      </w:r>
      <w:r w:rsidR="000E60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078" w:rsidRPr="000E60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действие волны прорыва при авариях на гидротехнических сооружениях?</w:t>
      </w:r>
    </w:p>
    <w:p w:rsidR="00E42928" w:rsidRPr="000A447C" w:rsidRDefault="00E42928" w:rsidP="00E42928">
      <w:pPr>
        <w:rPr>
          <w:rFonts w:ascii="Times New Roman" w:hAnsi="Times New Roman" w:cs="Times New Roman"/>
          <w:b/>
          <w:sz w:val="24"/>
          <w:szCs w:val="24"/>
        </w:rPr>
      </w:pPr>
      <w:r w:rsidRPr="000A447C">
        <w:rPr>
          <w:rFonts w:ascii="Times New Roman" w:hAnsi="Times New Roman" w:cs="Times New Roman"/>
          <w:b/>
          <w:sz w:val="24"/>
          <w:szCs w:val="24"/>
        </w:rPr>
        <w:t>Вариант ответа:</w:t>
      </w:r>
    </w:p>
    <w:p w:rsidR="00490288" w:rsidRDefault="00E42928" w:rsidP="00E42928">
      <w:pPr>
        <w:rPr>
          <w:rFonts w:ascii="Times New Roman" w:hAnsi="Times New Roman" w:cs="Times New Roman"/>
          <w:sz w:val="24"/>
        </w:rPr>
      </w:pPr>
      <w:r w:rsidRPr="00E42928">
        <w:rPr>
          <w:rFonts w:ascii="Times New Roman" w:hAnsi="Times New Roman" w:cs="Times New Roman"/>
          <w:sz w:val="24"/>
        </w:rPr>
        <w:t>Разрушительное действие волны прорыва заключается в движении больших</w:t>
      </w:r>
      <w:r>
        <w:rPr>
          <w:rFonts w:ascii="Times New Roman" w:hAnsi="Times New Roman" w:cs="Times New Roman"/>
          <w:sz w:val="24"/>
        </w:rPr>
        <w:t xml:space="preserve"> </w:t>
      </w:r>
      <w:r w:rsidRPr="00E42928">
        <w:rPr>
          <w:rFonts w:ascii="Times New Roman" w:hAnsi="Times New Roman" w:cs="Times New Roman"/>
          <w:sz w:val="24"/>
        </w:rPr>
        <w:t>масс воды с высокой скоростью и таранным действием всего того, что перемещается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E42928">
        <w:rPr>
          <w:rFonts w:ascii="Times New Roman" w:hAnsi="Times New Roman" w:cs="Times New Roman"/>
          <w:sz w:val="24"/>
        </w:rPr>
        <w:t>вместе с водой (камни, доски, бревна, различные конструкции).</w:t>
      </w:r>
    </w:p>
    <w:p w:rsidR="00490288" w:rsidRPr="00E42928" w:rsidRDefault="00E42928" w:rsidP="00E42928">
      <w:pPr>
        <w:rPr>
          <w:rFonts w:ascii="Times New Roman" w:hAnsi="Times New Roman" w:cs="Times New Roman"/>
          <w:b/>
          <w:i/>
          <w:sz w:val="24"/>
        </w:rPr>
      </w:pPr>
      <w:r w:rsidRPr="00E42928">
        <w:rPr>
          <w:rFonts w:ascii="Times New Roman" w:hAnsi="Times New Roman" w:cs="Times New Roman"/>
          <w:b/>
          <w:sz w:val="24"/>
        </w:rPr>
        <w:t>Оценка задания.</w:t>
      </w:r>
      <w:r w:rsidRPr="00E42928">
        <w:rPr>
          <w:rFonts w:ascii="Times New Roman" w:hAnsi="Times New Roman" w:cs="Times New Roman"/>
          <w:sz w:val="24"/>
        </w:rPr>
        <w:t xml:space="preserve"> Максимальная оценка за правильный (или аналогичный) ответ –</w:t>
      </w:r>
      <w:r w:rsidR="00A00666" w:rsidRPr="00151717">
        <w:rPr>
          <w:rFonts w:ascii="Times New Roman" w:hAnsi="Times New Roman" w:cs="Times New Roman"/>
          <w:b/>
          <w:i/>
          <w:sz w:val="24"/>
        </w:rPr>
        <w:t>3</w:t>
      </w:r>
      <w:r w:rsidRPr="00151717">
        <w:rPr>
          <w:rFonts w:ascii="Times New Roman" w:hAnsi="Times New Roman" w:cs="Times New Roman"/>
          <w:b/>
          <w:i/>
          <w:sz w:val="24"/>
        </w:rPr>
        <w:t xml:space="preserve"> балл</w:t>
      </w:r>
      <w:r w:rsidR="00A00666" w:rsidRPr="00151717">
        <w:rPr>
          <w:rFonts w:ascii="Times New Roman" w:hAnsi="Times New Roman" w:cs="Times New Roman"/>
          <w:b/>
          <w:i/>
          <w:sz w:val="24"/>
        </w:rPr>
        <w:t>а</w:t>
      </w:r>
      <w:r w:rsidRPr="00151717">
        <w:rPr>
          <w:rFonts w:ascii="Times New Roman" w:hAnsi="Times New Roman" w:cs="Times New Roman"/>
          <w:b/>
          <w:i/>
          <w:sz w:val="24"/>
        </w:rPr>
        <w:t>.</w:t>
      </w:r>
    </w:p>
    <w:p w:rsidR="00490288" w:rsidRDefault="00490288">
      <w:pPr>
        <w:rPr>
          <w:rFonts w:ascii="Times New Roman" w:hAnsi="Times New Roman" w:cs="Times New Roman"/>
          <w:sz w:val="24"/>
        </w:rPr>
      </w:pPr>
    </w:p>
    <w:p w:rsidR="00490288" w:rsidRDefault="00490288" w:rsidP="00E42928">
      <w:pPr>
        <w:rPr>
          <w:rFonts w:ascii="Times New Roman" w:hAnsi="Times New Roman" w:cs="Times New Roman"/>
          <w:sz w:val="24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ЗАДАНИЕ </w:t>
      </w:r>
      <w:r w:rsidR="00E429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E42928" w:rsidRPr="00E42928">
        <w:t xml:space="preserve"> </w:t>
      </w:r>
      <w:r w:rsidR="00E42928" w:rsidRPr="00E429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Впишите в левую часть таблицы наименования режимов функционирования</w:t>
      </w:r>
      <w:r w:rsidR="00E429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2928" w:rsidRPr="00E429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РСЧС: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585"/>
        <w:gridCol w:w="4618"/>
      </w:tblGrid>
      <w:tr w:rsidR="00E42928" w:rsidRPr="00E42928" w:rsidTr="007B4B3A">
        <w:tc>
          <w:tcPr>
            <w:tcW w:w="4585" w:type="dxa"/>
          </w:tcPr>
          <w:p w:rsidR="00E42928" w:rsidRPr="00E42928" w:rsidRDefault="00E42928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E42928">
              <w:rPr>
                <w:rFonts w:ascii="Times New Roman" w:hAnsi="Times New Roman" w:cs="Times New Roman"/>
                <w:sz w:val="24"/>
              </w:rPr>
              <w:t>Наименование режима</w:t>
            </w:r>
          </w:p>
        </w:tc>
        <w:tc>
          <w:tcPr>
            <w:tcW w:w="4618" w:type="dxa"/>
          </w:tcPr>
          <w:p w:rsidR="00E42928" w:rsidRPr="00E42928" w:rsidRDefault="00E42928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E42928">
              <w:rPr>
                <w:rFonts w:ascii="Times New Roman" w:hAnsi="Times New Roman" w:cs="Times New Roman"/>
                <w:sz w:val="24"/>
              </w:rPr>
              <w:t>Условия функционирования или введения</w:t>
            </w:r>
          </w:p>
        </w:tc>
      </w:tr>
      <w:tr w:rsidR="00E42928" w:rsidRPr="00E42928" w:rsidTr="007B4B3A">
        <w:tc>
          <w:tcPr>
            <w:tcW w:w="4585" w:type="dxa"/>
          </w:tcPr>
          <w:p w:rsidR="00E42928" w:rsidRPr="00E42928" w:rsidRDefault="00E42928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E42928">
              <w:rPr>
                <w:rFonts w:ascii="Times New Roman" w:hAnsi="Times New Roman" w:cs="Times New Roman"/>
                <w:sz w:val="24"/>
              </w:rPr>
              <w:t>Режим повседневной деятельности</w:t>
            </w:r>
          </w:p>
        </w:tc>
        <w:tc>
          <w:tcPr>
            <w:tcW w:w="4618" w:type="dxa"/>
          </w:tcPr>
          <w:p w:rsidR="00E42928" w:rsidRPr="00E42928" w:rsidRDefault="00E42928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E42928">
              <w:rPr>
                <w:rFonts w:ascii="Times New Roman" w:hAnsi="Times New Roman" w:cs="Times New Roman"/>
                <w:sz w:val="24"/>
              </w:rPr>
              <w:t xml:space="preserve">При обычной производственно-промышленной, радиационной, </w:t>
            </w:r>
            <w:r w:rsidRPr="00E42928">
              <w:rPr>
                <w:rFonts w:ascii="Times New Roman" w:hAnsi="Times New Roman" w:cs="Times New Roman"/>
                <w:sz w:val="24"/>
              </w:rPr>
              <w:lastRenderedPageBreak/>
              <w:t>химической, биологической (бактериологической), сейсмологической и гидрометеорологической обстановке, при отсутствии эпидемий, эпизоотии, эпифитотий.</w:t>
            </w:r>
          </w:p>
        </w:tc>
      </w:tr>
      <w:tr w:rsidR="00E42928" w:rsidRPr="00E42928" w:rsidTr="007B4B3A">
        <w:tc>
          <w:tcPr>
            <w:tcW w:w="4585" w:type="dxa"/>
          </w:tcPr>
          <w:p w:rsidR="00E42928" w:rsidRPr="00E42928" w:rsidRDefault="00E42928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E42928">
              <w:rPr>
                <w:rFonts w:ascii="Times New Roman" w:hAnsi="Times New Roman" w:cs="Times New Roman"/>
                <w:sz w:val="24"/>
              </w:rPr>
              <w:t>Режим повышенной готовности</w:t>
            </w:r>
          </w:p>
        </w:tc>
        <w:tc>
          <w:tcPr>
            <w:tcW w:w="4618" w:type="dxa"/>
          </w:tcPr>
          <w:p w:rsidR="00E42928" w:rsidRPr="00E42928" w:rsidRDefault="00E42928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E42928">
              <w:rPr>
                <w:rFonts w:ascii="Times New Roman" w:hAnsi="Times New Roman" w:cs="Times New Roman"/>
                <w:sz w:val="24"/>
              </w:rPr>
              <w:t>При ухудшении указанной обстановки, получении прогноза о возможности возникновения ЧС;</w:t>
            </w:r>
          </w:p>
        </w:tc>
      </w:tr>
      <w:tr w:rsidR="00E42928" w:rsidRPr="00E42928" w:rsidTr="007B4B3A">
        <w:tc>
          <w:tcPr>
            <w:tcW w:w="4585" w:type="dxa"/>
          </w:tcPr>
          <w:p w:rsidR="00E42928" w:rsidRPr="00E42928" w:rsidRDefault="00E42928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E42928">
              <w:rPr>
                <w:rFonts w:ascii="Times New Roman" w:hAnsi="Times New Roman" w:cs="Times New Roman"/>
                <w:sz w:val="24"/>
              </w:rPr>
              <w:t>Режим чрезвычайной ситуации</w:t>
            </w:r>
          </w:p>
        </w:tc>
        <w:tc>
          <w:tcPr>
            <w:tcW w:w="4618" w:type="dxa"/>
          </w:tcPr>
          <w:p w:rsidR="00E42928" w:rsidRPr="00E42928" w:rsidRDefault="00E42928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E42928">
              <w:rPr>
                <w:rFonts w:ascii="Times New Roman" w:hAnsi="Times New Roman" w:cs="Times New Roman"/>
                <w:sz w:val="24"/>
              </w:rPr>
              <w:t>При возникновении и во время ликвидации ЧС.</w:t>
            </w:r>
          </w:p>
        </w:tc>
      </w:tr>
    </w:tbl>
    <w:p w:rsidR="007B4B3A" w:rsidRPr="007B4B3A" w:rsidRDefault="007B4B3A" w:rsidP="007B4B3A">
      <w:pPr>
        <w:rPr>
          <w:rFonts w:ascii="Times New Roman" w:hAnsi="Times New Roman" w:cs="Times New Roman"/>
          <w:sz w:val="24"/>
        </w:rPr>
      </w:pPr>
      <w:r w:rsidRPr="00A440B3">
        <w:rPr>
          <w:rFonts w:ascii="Times New Roman" w:hAnsi="Times New Roman" w:cs="Times New Roman"/>
          <w:b/>
          <w:sz w:val="24"/>
        </w:rPr>
        <w:t>Оценка задания.</w:t>
      </w:r>
      <w:r w:rsidRPr="007B4B3A">
        <w:rPr>
          <w:rFonts w:ascii="Times New Roman" w:hAnsi="Times New Roman" w:cs="Times New Roman"/>
          <w:sz w:val="24"/>
        </w:rPr>
        <w:t xml:space="preserve"> Максимальная оценка за правильно выполненное задание – </w:t>
      </w:r>
      <w:r w:rsidR="00A00666" w:rsidRPr="00151717">
        <w:rPr>
          <w:rFonts w:ascii="Times New Roman" w:hAnsi="Times New Roman" w:cs="Times New Roman"/>
          <w:b/>
          <w:i/>
          <w:sz w:val="24"/>
        </w:rPr>
        <w:t>18</w:t>
      </w:r>
      <w:r w:rsidRPr="00151717">
        <w:rPr>
          <w:rFonts w:ascii="Times New Roman" w:hAnsi="Times New Roman" w:cs="Times New Roman"/>
          <w:b/>
          <w:i/>
          <w:sz w:val="24"/>
        </w:rPr>
        <w:t xml:space="preserve"> баллов</w:t>
      </w:r>
      <w:r w:rsidRPr="007B4B3A">
        <w:rPr>
          <w:rFonts w:ascii="Times New Roman" w:hAnsi="Times New Roman" w:cs="Times New Roman"/>
          <w:sz w:val="24"/>
        </w:rPr>
        <w:t>,</w:t>
      </w:r>
    </w:p>
    <w:p w:rsidR="007B4B3A" w:rsidRPr="007B4B3A" w:rsidRDefault="007B4B3A" w:rsidP="007B4B3A">
      <w:pPr>
        <w:rPr>
          <w:rFonts w:ascii="Times New Roman" w:hAnsi="Times New Roman" w:cs="Times New Roman"/>
          <w:sz w:val="24"/>
        </w:rPr>
      </w:pPr>
      <w:r w:rsidRPr="007B4B3A">
        <w:rPr>
          <w:rFonts w:ascii="Times New Roman" w:hAnsi="Times New Roman" w:cs="Times New Roman"/>
          <w:sz w:val="24"/>
        </w:rPr>
        <w:t>при этом:</w:t>
      </w:r>
    </w:p>
    <w:p w:rsidR="00A00666" w:rsidRPr="00A00666" w:rsidRDefault="00A00666" w:rsidP="00A00666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0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каждый правильный ответ начисляется по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6</w:t>
      </w:r>
      <w:r w:rsidRPr="00A0066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A00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00666" w:rsidRPr="00A00666" w:rsidRDefault="00A00666" w:rsidP="00A00666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00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отсутствии правильных ответов, баллы не начисляются.</w:t>
      </w:r>
    </w:p>
    <w:p w:rsidR="00490288" w:rsidRDefault="00490288">
      <w:pPr>
        <w:rPr>
          <w:rFonts w:ascii="Times New Roman" w:hAnsi="Times New Roman" w:cs="Times New Roman"/>
          <w:sz w:val="24"/>
        </w:rPr>
      </w:pPr>
    </w:p>
    <w:p w:rsidR="007B4B3A" w:rsidRPr="007B4B3A" w:rsidRDefault="00490288" w:rsidP="007B4B3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ЗАДАНИЕ </w:t>
      </w:r>
      <w:r w:rsidR="007B4B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7B4B3A" w:rsidRPr="007B4B3A">
        <w:t xml:space="preserve"> </w:t>
      </w:r>
      <w:r w:rsidR="007B4B3A" w:rsidRPr="007B4B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Заполните до конца таблицу, в которой определите воинские звания</w:t>
      </w:r>
      <w:r w:rsidR="007B4B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B4B3A" w:rsidRPr="007B4B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(войсковые и корабельные)</w:t>
      </w:r>
      <w:r w:rsidR="007B4B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</w:t>
      </w:r>
      <w:r w:rsidR="007B4B3A" w:rsidRPr="007B4B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состав</w:t>
      </w:r>
      <w:r w:rsidR="007B4B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ами </w:t>
      </w:r>
      <w:r w:rsidR="007B4B3A" w:rsidRPr="007B4B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военнослужащих</w:t>
      </w:r>
      <w:r w:rsidR="007B4B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</w:t>
      </w:r>
      <w:r w:rsidR="007B4B3A" w:rsidRPr="007B4B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установленные Федеральным законом Российской Федерации</w:t>
      </w:r>
      <w:r w:rsidR="007B4B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B4B3A" w:rsidRPr="007B4B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«О воинской обязанности и военной службе»</w:t>
      </w:r>
      <w:r w:rsidR="007B4B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076"/>
        <w:gridCol w:w="3066"/>
        <w:gridCol w:w="3061"/>
      </w:tblGrid>
      <w:tr w:rsidR="00071601" w:rsidRPr="00071601" w:rsidTr="00071601">
        <w:tc>
          <w:tcPr>
            <w:tcW w:w="3076" w:type="dxa"/>
            <w:vMerge w:val="restart"/>
            <w:vAlign w:val="center"/>
          </w:tcPr>
          <w:p w:rsidR="00071601" w:rsidRPr="00071601" w:rsidRDefault="00071601" w:rsidP="000716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1601">
              <w:rPr>
                <w:rFonts w:ascii="Times New Roman" w:hAnsi="Times New Roman" w:cs="Times New Roman"/>
                <w:b/>
                <w:sz w:val="24"/>
              </w:rPr>
              <w:t>Состав военнослужащих</w:t>
            </w:r>
          </w:p>
        </w:tc>
        <w:tc>
          <w:tcPr>
            <w:tcW w:w="6127" w:type="dxa"/>
            <w:gridSpan w:val="2"/>
            <w:vAlign w:val="center"/>
          </w:tcPr>
          <w:p w:rsidR="00071601" w:rsidRPr="00071601" w:rsidRDefault="00071601" w:rsidP="000716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1601">
              <w:rPr>
                <w:rFonts w:ascii="Times New Roman" w:hAnsi="Times New Roman" w:cs="Times New Roman"/>
                <w:b/>
                <w:sz w:val="24"/>
              </w:rPr>
              <w:t>Воинские звания</w:t>
            </w:r>
          </w:p>
        </w:tc>
      </w:tr>
      <w:tr w:rsidR="00071601" w:rsidRPr="00071601" w:rsidTr="00071601">
        <w:tc>
          <w:tcPr>
            <w:tcW w:w="3076" w:type="dxa"/>
            <w:vMerge/>
            <w:vAlign w:val="center"/>
          </w:tcPr>
          <w:p w:rsidR="00071601" w:rsidRPr="00071601" w:rsidRDefault="00071601" w:rsidP="000716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66" w:type="dxa"/>
            <w:vAlign w:val="center"/>
          </w:tcPr>
          <w:p w:rsidR="00071601" w:rsidRPr="00071601" w:rsidRDefault="00071601" w:rsidP="000716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1601">
              <w:rPr>
                <w:rFonts w:ascii="Times New Roman" w:hAnsi="Times New Roman" w:cs="Times New Roman"/>
                <w:b/>
                <w:sz w:val="24"/>
              </w:rPr>
              <w:t>войсковые</w:t>
            </w:r>
          </w:p>
        </w:tc>
        <w:tc>
          <w:tcPr>
            <w:tcW w:w="3061" w:type="dxa"/>
            <w:vAlign w:val="center"/>
          </w:tcPr>
          <w:p w:rsidR="00071601" w:rsidRPr="00071601" w:rsidRDefault="00071601" w:rsidP="000716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1601">
              <w:rPr>
                <w:rFonts w:ascii="Times New Roman" w:hAnsi="Times New Roman" w:cs="Times New Roman"/>
                <w:b/>
                <w:sz w:val="24"/>
              </w:rPr>
              <w:t>корабельные</w:t>
            </w:r>
          </w:p>
        </w:tc>
      </w:tr>
      <w:tr w:rsidR="00071601" w:rsidRPr="00071601" w:rsidTr="00071601">
        <w:tc>
          <w:tcPr>
            <w:tcW w:w="3076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71601">
              <w:rPr>
                <w:rFonts w:ascii="Times New Roman" w:hAnsi="Times New Roman" w:cs="Times New Roman"/>
                <w:b/>
                <w:sz w:val="24"/>
              </w:rPr>
              <w:t>Солдаты и матросы</w:t>
            </w:r>
          </w:p>
        </w:tc>
        <w:tc>
          <w:tcPr>
            <w:tcW w:w="3066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71601">
              <w:rPr>
                <w:rFonts w:ascii="Times New Roman" w:hAnsi="Times New Roman" w:cs="Times New Roman"/>
                <w:sz w:val="24"/>
              </w:rPr>
              <w:t>Рядовой (курсант)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Ефрейтор</w:t>
            </w:r>
          </w:p>
        </w:tc>
        <w:tc>
          <w:tcPr>
            <w:tcW w:w="3061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71601">
              <w:rPr>
                <w:rFonts w:ascii="Times New Roman" w:hAnsi="Times New Roman" w:cs="Times New Roman"/>
                <w:sz w:val="24"/>
              </w:rPr>
              <w:t>Матрос (курсант)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Старший матрос</w:t>
            </w:r>
          </w:p>
        </w:tc>
      </w:tr>
      <w:tr w:rsidR="00071601" w:rsidRPr="00071601" w:rsidTr="00071601">
        <w:tc>
          <w:tcPr>
            <w:tcW w:w="3076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71601">
              <w:rPr>
                <w:rFonts w:ascii="Times New Roman" w:hAnsi="Times New Roman" w:cs="Times New Roman"/>
                <w:b/>
                <w:sz w:val="24"/>
              </w:rPr>
              <w:t>Сержанты и старшины</w:t>
            </w:r>
          </w:p>
        </w:tc>
        <w:tc>
          <w:tcPr>
            <w:tcW w:w="3066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71601">
              <w:rPr>
                <w:rFonts w:ascii="Times New Roman" w:hAnsi="Times New Roman" w:cs="Times New Roman"/>
                <w:sz w:val="24"/>
              </w:rPr>
              <w:t>Младший сержант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Сержант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Старший сержант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Старшина</w:t>
            </w:r>
          </w:p>
        </w:tc>
        <w:tc>
          <w:tcPr>
            <w:tcW w:w="3061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71601">
              <w:rPr>
                <w:rFonts w:ascii="Times New Roman" w:hAnsi="Times New Roman" w:cs="Times New Roman"/>
                <w:sz w:val="24"/>
              </w:rPr>
              <w:t>Старшина 2 статьи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Старшина 1 статьи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Главный старшина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Главный корабельный старшина</w:t>
            </w:r>
          </w:p>
        </w:tc>
      </w:tr>
      <w:tr w:rsidR="00071601" w:rsidRPr="00071601" w:rsidTr="00071601">
        <w:tc>
          <w:tcPr>
            <w:tcW w:w="3076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71601">
              <w:rPr>
                <w:rFonts w:ascii="Times New Roman" w:hAnsi="Times New Roman" w:cs="Times New Roman"/>
                <w:b/>
                <w:sz w:val="24"/>
              </w:rPr>
              <w:t>Прапорщики и мичманы</w:t>
            </w:r>
          </w:p>
        </w:tc>
        <w:tc>
          <w:tcPr>
            <w:tcW w:w="3066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71601">
              <w:rPr>
                <w:rFonts w:ascii="Times New Roman" w:hAnsi="Times New Roman" w:cs="Times New Roman"/>
                <w:sz w:val="24"/>
              </w:rPr>
              <w:t>Прапорщик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Старший прапорщик</w:t>
            </w:r>
          </w:p>
        </w:tc>
        <w:tc>
          <w:tcPr>
            <w:tcW w:w="3061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71601">
              <w:rPr>
                <w:rFonts w:ascii="Times New Roman" w:hAnsi="Times New Roman" w:cs="Times New Roman"/>
                <w:sz w:val="24"/>
              </w:rPr>
              <w:t>Мичман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Старший мичман</w:t>
            </w:r>
          </w:p>
        </w:tc>
      </w:tr>
      <w:tr w:rsidR="00071601" w:rsidRPr="00071601" w:rsidTr="00071601">
        <w:tc>
          <w:tcPr>
            <w:tcW w:w="3076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71601">
              <w:rPr>
                <w:rFonts w:ascii="Times New Roman" w:hAnsi="Times New Roman" w:cs="Times New Roman"/>
                <w:b/>
                <w:sz w:val="24"/>
              </w:rPr>
              <w:t>Младшие офицеры</w:t>
            </w:r>
          </w:p>
        </w:tc>
        <w:tc>
          <w:tcPr>
            <w:tcW w:w="3066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71601">
              <w:rPr>
                <w:rFonts w:ascii="Times New Roman" w:hAnsi="Times New Roman" w:cs="Times New Roman"/>
                <w:sz w:val="24"/>
              </w:rPr>
              <w:t>Младший лейтенант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Лейтенант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Старший лейтенант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Капитан</w:t>
            </w:r>
          </w:p>
        </w:tc>
        <w:tc>
          <w:tcPr>
            <w:tcW w:w="3061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71601">
              <w:rPr>
                <w:rFonts w:ascii="Times New Roman" w:hAnsi="Times New Roman" w:cs="Times New Roman"/>
                <w:sz w:val="24"/>
              </w:rPr>
              <w:t>Младший лейтенант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Лейтенант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Старший лейтенант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Капитан – лейтенант</w:t>
            </w:r>
          </w:p>
        </w:tc>
      </w:tr>
      <w:tr w:rsidR="00071601" w:rsidRPr="00071601" w:rsidTr="00071601">
        <w:tc>
          <w:tcPr>
            <w:tcW w:w="3076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71601">
              <w:rPr>
                <w:rFonts w:ascii="Times New Roman" w:hAnsi="Times New Roman" w:cs="Times New Roman"/>
                <w:b/>
                <w:sz w:val="24"/>
              </w:rPr>
              <w:t>Старшие офицеры</w:t>
            </w:r>
          </w:p>
        </w:tc>
        <w:tc>
          <w:tcPr>
            <w:tcW w:w="3066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71601">
              <w:rPr>
                <w:rFonts w:ascii="Times New Roman" w:hAnsi="Times New Roman" w:cs="Times New Roman"/>
                <w:sz w:val="24"/>
              </w:rPr>
              <w:t>Майор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Подполковник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Полковник</w:t>
            </w:r>
          </w:p>
        </w:tc>
        <w:tc>
          <w:tcPr>
            <w:tcW w:w="3061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71601">
              <w:rPr>
                <w:rFonts w:ascii="Times New Roman" w:hAnsi="Times New Roman" w:cs="Times New Roman"/>
                <w:sz w:val="24"/>
              </w:rPr>
              <w:t>Капитан 3 ранга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Капитан 2 ранга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Капитан 1 ранга</w:t>
            </w:r>
          </w:p>
        </w:tc>
      </w:tr>
      <w:tr w:rsidR="00071601" w:rsidRPr="00071601" w:rsidTr="00071601">
        <w:tc>
          <w:tcPr>
            <w:tcW w:w="3076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71601">
              <w:rPr>
                <w:rFonts w:ascii="Times New Roman" w:hAnsi="Times New Roman" w:cs="Times New Roman"/>
                <w:b/>
                <w:sz w:val="24"/>
              </w:rPr>
              <w:t>Высшие офицеры</w:t>
            </w:r>
          </w:p>
        </w:tc>
        <w:tc>
          <w:tcPr>
            <w:tcW w:w="3066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71601">
              <w:rPr>
                <w:rFonts w:ascii="Times New Roman" w:hAnsi="Times New Roman" w:cs="Times New Roman"/>
                <w:sz w:val="24"/>
              </w:rPr>
              <w:t>Генерал- майор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Генерал- лейтенант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Генерал – полковник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Генерал армии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Маршал Российской Федерации</w:t>
            </w:r>
          </w:p>
        </w:tc>
        <w:tc>
          <w:tcPr>
            <w:tcW w:w="3061" w:type="dxa"/>
          </w:tcPr>
          <w:p w:rsidR="00071601" w:rsidRPr="00071601" w:rsidRDefault="00071601" w:rsidP="001E7BA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071601">
              <w:rPr>
                <w:rFonts w:ascii="Times New Roman" w:hAnsi="Times New Roman" w:cs="Times New Roman"/>
                <w:sz w:val="24"/>
              </w:rPr>
              <w:t>Контр – адмирал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Вице-адмирал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Адмирал</w:t>
            </w:r>
            <w:r w:rsidR="009A2B6C">
              <w:rPr>
                <w:rFonts w:ascii="Times New Roman" w:hAnsi="Times New Roman" w:cs="Times New Roman"/>
                <w:sz w:val="24"/>
              </w:rPr>
              <w:t>,</w:t>
            </w:r>
            <w:r w:rsidRPr="00071601">
              <w:rPr>
                <w:rFonts w:ascii="Times New Roman" w:hAnsi="Times New Roman" w:cs="Times New Roman"/>
                <w:sz w:val="24"/>
              </w:rPr>
              <w:t xml:space="preserve"> Адмирал флота</w:t>
            </w:r>
            <w:r w:rsidR="009A2B6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440B3" w:rsidRPr="00A440B3" w:rsidRDefault="00A440B3" w:rsidP="00A440B3">
      <w:pPr>
        <w:rPr>
          <w:rFonts w:ascii="Times New Roman" w:hAnsi="Times New Roman" w:cs="Times New Roman"/>
          <w:sz w:val="24"/>
        </w:rPr>
      </w:pPr>
      <w:r w:rsidRPr="00A440B3">
        <w:rPr>
          <w:rFonts w:ascii="Times New Roman" w:hAnsi="Times New Roman" w:cs="Times New Roman"/>
          <w:b/>
          <w:sz w:val="24"/>
        </w:rPr>
        <w:t>Оценка задания.</w:t>
      </w:r>
      <w:r w:rsidRPr="00A440B3">
        <w:rPr>
          <w:rFonts w:ascii="Times New Roman" w:hAnsi="Times New Roman" w:cs="Times New Roman"/>
          <w:sz w:val="24"/>
        </w:rPr>
        <w:t xml:space="preserve"> Максимальная оценка за правильно выполненное задание – </w:t>
      </w:r>
      <w:r w:rsidR="00A00666" w:rsidRPr="00151717">
        <w:rPr>
          <w:rFonts w:ascii="Times New Roman" w:hAnsi="Times New Roman" w:cs="Times New Roman"/>
          <w:b/>
          <w:i/>
          <w:sz w:val="24"/>
        </w:rPr>
        <w:t>39</w:t>
      </w:r>
      <w:r w:rsidRPr="00151717">
        <w:rPr>
          <w:rFonts w:ascii="Times New Roman" w:hAnsi="Times New Roman" w:cs="Times New Roman"/>
          <w:b/>
          <w:i/>
          <w:sz w:val="24"/>
        </w:rPr>
        <w:t xml:space="preserve"> баллов</w:t>
      </w:r>
      <w:r w:rsidRPr="00A440B3">
        <w:rPr>
          <w:rFonts w:ascii="Times New Roman" w:hAnsi="Times New Roman" w:cs="Times New Roman"/>
          <w:sz w:val="24"/>
        </w:rPr>
        <w:t>,</w:t>
      </w:r>
    </w:p>
    <w:p w:rsidR="00A440B3" w:rsidRPr="00A440B3" w:rsidRDefault="00A440B3" w:rsidP="00A440B3">
      <w:pPr>
        <w:rPr>
          <w:rFonts w:ascii="Times New Roman" w:hAnsi="Times New Roman" w:cs="Times New Roman"/>
          <w:sz w:val="24"/>
        </w:rPr>
      </w:pPr>
      <w:r w:rsidRPr="00A440B3">
        <w:rPr>
          <w:rFonts w:ascii="Times New Roman" w:hAnsi="Times New Roman" w:cs="Times New Roman"/>
          <w:sz w:val="24"/>
        </w:rPr>
        <w:t>при этом:</w:t>
      </w:r>
    </w:p>
    <w:p w:rsidR="00A00666" w:rsidRPr="00A00666" w:rsidRDefault="00A00666" w:rsidP="00A00666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0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каждый правильный ответ начисляется по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</w:t>
      </w:r>
      <w:r w:rsidRPr="00A0066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</w:t>
      </w:r>
    </w:p>
    <w:p w:rsidR="00A00666" w:rsidRPr="00A00666" w:rsidRDefault="00A00666" w:rsidP="00A00666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00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отсутствии правильных ответов, баллы не начисляются.</w:t>
      </w:r>
    </w:p>
    <w:p w:rsidR="00490288" w:rsidRDefault="00490288">
      <w:pPr>
        <w:rPr>
          <w:rFonts w:ascii="Times New Roman" w:hAnsi="Times New Roman" w:cs="Times New Roman"/>
          <w:sz w:val="24"/>
        </w:rPr>
      </w:pPr>
    </w:p>
    <w:p w:rsidR="00490288" w:rsidRPr="00A00666" w:rsidRDefault="00490288" w:rsidP="00490288">
      <w:pPr>
        <w:numPr>
          <w:ilvl w:val="0"/>
          <w:numId w:val="2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A0066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Задания закрытого типа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6946"/>
        <w:gridCol w:w="1368"/>
      </w:tblGrid>
      <w:tr w:rsidR="00490288" w:rsidRPr="0081213B" w:rsidTr="009E04D5">
        <w:trPr>
          <w:cantSplit/>
          <w:trHeight w:val="246"/>
        </w:trPr>
        <w:tc>
          <w:tcPr>
            <w:tcW w:w="670" w:type="dxa"/>
            <w:vAlign w:val="center"/>
          </w:tcPr>
          <w:p w:rsidR="00490288" w:rsidRPr="0081213B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:rsidR="00490288" w:rsidRPr="0081213B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1368" w:type="dxa"/>
            <w:vAlign w:val="center"/>
          </w:tcPr>
          <w:p w:rsidR="00490288" w:rsidRPr="0081213B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</w:tr>
      <w:tr w:rsidR="00490288" w:rsidRPr="0081213B" w:rsidTr="009E04D5">
        <w:trPr>
          <w:cantSplit/>
          <w:trHeight w:val="120"/>
        </w:trPr>
        <w:tc>
          <w:tcPr>
            <w:tcW w:w="8984" w:type="dxa"/>
            <w:gridSpan w:val="3"/>
          </w:tcPr>
          <w:p w:rsidR="00490288" w:rsidRPr="0081213B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Определите один правильный ответ</w:t>
            </w:r>
          </w:p>
        </w:tc>
      </w:tr>
      <w:tr w:rsidR="00490288" w:rsidRPr="0081213B" w:rsidTr="009E04D5">
        <w:trPr>
          <w:cantSplit/>
          <w:trHeight w:val="1040"/>
        </w:trPr>
        <w:tc>
          <w:tcPr>
            <w:tcW w:w="670" w:type="dxa"/>
          </w:tcPr>
          <w:p w:rsidR="00490288" w:rsidRPr="0081213B" w:rsidRDefault="00490288" w:rsidP="004902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40B3" w:rsidRPr="00A440B3" w:rsidRDefault="00A440B3" w:rsidP="00A440B3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видам Вооруженных Сил Российской Федерации относятся:</w:t>
            </w:r>
          </w:p>
          <w:p w:rsidR="00A440B3" w:rsidRPr="00A440B3" w:rsidRDefault="00A440B3" w:rsidP="00A440B3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а) Сухопутные войска, Военно-воздушные силы, Военно-морской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4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флот; Ракетные войска стратегического назначения;</w:t>
            </w:r>
          </w:p>
          <w:p w:rsidR="00A440B3" w:rsidRPr="00A440B3" w:rsidRDefault="00A440B3" w:rsidP="00A440B3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б) Военно-воздушные силы, Военно-морской флот; Сухопутные войска;</w:t>
            </w:r>
          </w:p>
          <w:p w:rsidR="00490288" w:rsidRPr="0081213B" w:rsidRDefault="00A440B3" w:rsidP="00A440B3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в) Сухопутные войска, Военно-воздушные силы, Военно-морской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4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флот; Тыл Вооруженных сил.</w:t>
            </w:r>
          </w:p>
        </w:tc>
        <w:tc>
          <w:tcPr>
            <w:tcW w:w="1368" w:type="dxa"/>
          </w:tcPr>
          <w:p w:rsidR="00490288" w:rsidRPr="0081213B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6DED" w:rsidRPr="0081213B" w:rsidTr="009E04D5">
        <w:trPr>
          <w:cantSplit/>
          <w:trHeight w:val="1040"/>
        </w:trPr>
        <w:tc>
          <w:tcPr>
            <w:tcW w:w="670" w:type="dxa"/>
          </w:tcPr>
          <w:p w:rsidR="00716DED" w:rsidRPr="0081213B" w:rsidRDefault="00716DED" w:rsidP="00716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6DED" w:rsidRDefault="00716DED" w:rsidP="00716DE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Стойкость химического заражения в случае применения химического оружия зависит от: </w:t>
            </w:r>
          </w:p>
          <w:p w:rsidR="00716DED" w:rsidRDefault="00716DED" w:rsidP="0071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токсичности ОВ и направления ветра; </w:t>
            </w:r>
          </w:p>
          <w:p w:rsidR="00716DED" w:rsidRDefault="00716DED" w:rsidP="0071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площади разлива и рельефа местности; </w:t>
            </w:r>
          </w:p>
          <w:p w:rsidR="00716DED" w:rsidRDefault="00716DED" w:rsidP="0071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свойств отравляющих веществ, погоды и условий местности; </w:t>
            </w:r>
          </w:p>
          <w:p w:rsidR="00716DED" w:rsidRDefault="00716DED" w:rsidP="0071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температуры окружающей среды. </w:t>
            </w:r>
          </w:p>
        </w:tc>
        <w:tc>
          <w:tcPr>
            <w:tcW w:w="1368" w:type="dxa"/>
          </w:tcPr>
          <w:p w:rsidR="00716DED" w:rsidRPr="0081213B" w:rsidRDefault="00716DED" w:rsidP="00716DE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6DED" w:rsidRPr="0081213B" w:rsidTr="009E04D5">
        <w:trPr>
          <w:cantSplit/>
          <w:trHeight w:val="1040"/>
        </w:trPr>
        <w:tc>
          <w:tcPr>
            <w:tcW w:w="670" w:type="dxa"/>
          </w:tcPr>
          <w:p w:rsidR="00716DED" w:rsidRPr="0081213B" w:rsidRDefault="00716DED" w:rsidP="00716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6DED" w:rsidRDefault="00716DED" w:rsidP="00716DE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Опасное техногенное происшествие, создающее угрозу жизни и здоровью людей и приводящее к разрушению зданий, оборудования и транспорта называют: </w:t>
            </w:r>
          </w:p>
          <w:p w:rsidR="00716DED" w:rsidRDefault="00716DED" w:rsidP="0071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катастрофа; </w:t>
            </w:r>
          </w:p>
          <w:p w:rsidR="00716DED" w:rsidRDefault="00716DED" w:rsidP="0071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авария; </w:t>
            </w:r>
          </w:p>
          <w:p w:rsidR="00716DED" w:rsidRDefault="00716DED" w:rsidP="0071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поломка. </w:t>
            </w:r>
          </w:p>
        </w:tc>
        <w:tc>
          <w:tcPr>
            <w:tcW w:w="1368" w:type="dxa"/>
          </w:tcPr>
          <w:p w:rsidR="00716DED" w:rsidRPr="0081213B" w:rsidRDefault="00716DED" w:rsidP="00716DE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6DED" w:rsidRPr="0081213B" w:rsidTr="009E04D5">
        <w:trPr>
          <w:cantSplit/>
          <w:trHeight w:val="1040"/>
        </w:trPr>
        <w:tc>
          <w:tcPr>
            <w:tcW w:w="670" w:type="dxa"/>
          </w:tcPr>
          <w:p w:rsidR="00716DED" w:rsidRPr="0081213B" w:rsidRDefault="00716DED" w:rsidP="00716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6DED" w:rsidRDefault="00716DED" w:rsidP="00716DE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Порядок мобилизационной подготовки и проведения мобилизации в РФ определяется: </w:t>
            </w:r>
          </w:p>
          <w:p w:rsidR="00716DED" w:rsidRDefault="00716DED" w:rsidP="0071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Федеральным законом; </w:t>
            </w:r>
          </w:p>
          <w:p w:rsidR="00716DED" w:rsidRDefault="00716DED" w:rsidP="0071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б). Постановлением правительства; </w:t>
            </w:r>
          </w:p>
          <w:p w:rsidR="00716DED" w:rsidRDefault="00716DED" w:rsidP="0071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в). Указом президента; </w:t>
            </w:r>
          </w:p>
          <w:p w:rsidR="00716DED" w:rsidRDefault="00716DED" w:rsidP="0071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Приказом министра обороны </w:t>
            </w:r>
          </w:p>
        </w:tc>
        <w:tc>
          <w:tcPr>
            <w:tcW w:w="1368" w:type="dxa"/>
          </w:tcPr>
          <w:p w:rsidR="00716DED" w:rsidRPr="0081213B" w:rsidRDefault="00716DED" w:rsidP="00716DE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6DED" w:rsidRPr="0081213B" w:rsidTr="009E04D5">
        <w:trPr>
          <w:cantSplit/>
          <w:trHeight w:val="1040"/>
        </w:trPr>
        <w:tc>
          <w:tcPr>
            <w:tcW w:w="670" w:type="dxa"/>
          </w:tcPr>
          <w:p w:rsidR="00716DED" w:rsidRPr="0081213B" w:rsidRDefault="00716DED" w:rsidP="00716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6DED" w:rsidRPr="00716DED" w:rsidRDefault="00716DED" w:rsidP="00716DE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D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со статьёй 16. Федерального закона «О противодействии терроризму» установлены следующие правила ведения переговоров в ходе контртеррористической операции:</w:t>
            </w:r>
          </w:p>
          <w:p w:rsidR="00716DED" w:rsidRPr="00716DED" w:rsidRDefault="00716DED" w:rsidP="00716DE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а) в целях сохранения жизни и здоровья людей возможно ведение переговоров лицами, специально уполномоченными на то руководителем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контртеррористической операции;</w:t>
            </w:r>
          </w:p>
          <w:p w:rsidR="00716DED" w:rsidRPr="00716DED" w:rsidRDefault="00716DED" w:rsidP="00716DE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б) при ведении переговоров с террористами не должны рассматриваться выдвигаемые ими политические требования;</w:t>
            </w:r>
          </w:p>
          <w:p w:rsidR="00716DED" w:rsidRPr="0081213B" w:rsidRDefault="00716DED" w:rsidP="00716DE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в) при ведении переговоров с террористами в целях сохранения жизни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здоровья людей в обязательном порядке должны рассматриваться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выдвигаемые ими политические требования.</w:t>
            </w:r>
          </w:p>
        </w:tc>
        <w:tc>
          <w:tcPr>
            <w:tcW w:w="1368" w:type="dxa"/>
          </w:tcPr>
          <w:p w:rsidR="00716DED" w:rsidRPr="0081213B" w:rsidRDefault="00716DED" w:rsidP="00716DE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6DED" w:rsidRPr="0081213B" w:rsidTr="009E04D5">
        <w:trPr>
          <w:cantSplit/>
          <w:trHeight w:val="1040"/>
        </w:trPr>
        <w:tc>
          <w:tcPr>
            <w:tcW w:w="670" w:type="dxa"/>
          </w:tcPr>
          <w:p w:rsidR="00716DED" w:rsidRPr="0081213B" w:rsidRDefault="00716DED" w:rsidP="00716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6DED" w:rsidRPr="00716DED" w:rsidRDefault="00716DED" w:rsidP="00716DE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6D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Температурой воспламенения следует считать:</w:t>
            </w:r>
          </w:p>
          <w:p w:rsidR="00716DED" w:rsidRPr="00716DED" w:rsidRDefault="00716DED" w:rsidP="00716DE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максимальную температура вещества, при которой происходит загорание</w:t>
            </w:r>
          </w:p>
          <w:p w:rsidR="00716DED" w:rsidRPr="00716DED" w:rsidRDefault="00716DED" w:rsidP="00716DE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разность максимальной и минимальной температуры вещества, при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которой происходит загорание</w:t>
            </w:r>
          </w:p>
          <w:p w:rsidR="00716DED" w:rsidRPr="00716DED" w:rsidRDefault="00716DED" w:rsidP="00716DE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минимальную температуру вещества, при которой происходит загорание</w:t>
            </w:r>
          </w:p>
          <w:p w:rsidR="00716DED" w:rsidRPr="0081213B" w:rsidRDefault="00716DED" w:rsidP="00716DE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среднюю температуру вещества, при которой происходит загорании</w:t>
            </w:r>
          </w:p>
        </w:tc>
        <w:tc>
          <w:tcPr>
            <w:tcW w:w="1368" w:type="dxa"/>
          </w:tcPr>
          <w:p w:rsidR="00716DED" w:rsidRPr="0081213B" w:rsidRDefault="00716DED" w:rsidP="00716DE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6DED" w:rsidRPr="0081213B" w:rsidTr="009E04D5">
        <w:trPr>
          <w:cantSplit/>
          <w:trHeight w:val="423"/>
        </w:trPr>
        <w:tc>
          <w:tcPr>
            <w:tcW w:w="670" w:type="dxa"/>
          </w:tcPr>
          <w:p w:rsidR="00716DED" w:rsidRPr="0081213B" w:rsidRDefault="00716DED" w:rsidP="00716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E04D5" w:rsidRPr="009E04D5" w:rsidRDefault="009E04D5" w:rsidP="009E04D5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Отравление, каким сильнодействующим веществом произошло, если имеются следующие признаки: ощущение удушья, кашель, раздражение кожи, слезотечение, резь в глазах, насморк, боли в желудке?</w:t>
            </w:r>
          </w:p>
          <w:p w:rsidR="009E04D5" w:rsidRPr="009E04D5" w:rsidRDefault="009E04D5" w:rsidP="009E04D5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хлор;</w:t>
            </w:r>
          </w:p>
          <w:p w:rsidR="009E04D5" w:rsidRPr="009E04D5" w:rsidRDefault="009E04D5" w:rsidP="009E04D5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б) аммиак;</w:t>
            </w:r>
          </w:p>
          <w:p w:rsidR="00716DED" w:rsidRPr="0081213B" w:rsidRDefault="009E04D5" w:rsidP="009E04D5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фосфорорганические соединения.</w:t>
            </w:r>
          </w:p>
        </w:tc>
        <w:tc>
          <w:tcPr>
            <w:tcW w:w="1368" w:type="dxa"/>
          </w:tcPr>
          <w:p w:rsidR="00716DED" w:rsidRPr="0081213B" w:rsidRDefault="00716DED" w:rsidP="00716DE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6DED" w:rsidRPr="0081213B" w:rsidTr="009E04D5">
        <w:trPr>
          <w:cantSplit/>
          <w:trHeight w:val="1040"/>
        </w:trPr>
        <w:tc>
          <w:tcPr>
            <w:tcW w:w="670" w:type="dxa"/>
          </w:tcPr>
          <w:p w:rsidR="00716DED" w:rsidRPr="0081213B" w:rsidRDefault="00716DED" w:rsidP="00716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E04D5" w:rsidRPr="009E04D5" w:rsidRDefault="009E04D5" w:rsidP="009E04D5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Законодательной основой создания и функционирования РСЧС является:</w:t>
            </w:r>
          </w:p>
          <w:p w:rsidR="009E04D5" w:rsidRPr="009E04D5" w:rsidRDefault="009E04D5" w:rsidP="009E04D5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Положение «О Единой государственной системе предупреждения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ликвидации чрезвычайных ситуаций»;</w:t>
            </w:r>
          </w:p>
          <w:p w:rsidR="009E04D5" w:rsidRPr="009E04D5" w:rsidRDefault="009E04D5" w:rsidP="009E04D5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Федеральный Закон «О защите населения и территорий от чрезвычайных ситуаций природного и техногенного характера»;</w:t>
            </w:r>
          </w:p>
          <w:p w:rsidR="00716DED" w:rsidRPr="0081213B" w:rsidRDefault="009E04D5" w:rsidP="009E04D5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Федеральный Закон «О безопасности».</w:t>
            </w:r>
          </w:p>
        </w:tc>
        <w:tc>
          <w:tcPr>
            <w:tcW w:w="1368" w:type="dxa"/>
          </w:tcPr>
          <w:p w:rsidR="00716DED" w:rsidRPr="0081213B" w:rsidRDefault="00716DED" w:rsidP="00716DE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5CE1" w:rsidRPr="0081213B" w:rsidTr="009E04D5">
        <w:trPr>
          <w:cantSplit/>
          <w:trHeight w:val="1040"/>
        </w:trPr>
        <w:tc>
          <w:tcPr>
            <w:tcW w:w="670" w:type="dxa"/>
          </w:tcPr>
          <w:p w:rsidR="00C05CE1" w:rsidRPr="0081213B" w:rsidRDefault="00C05CE1" w:rsidP="00C05CE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5CE1" w:rsidRDefault="00C05CE1" w:rsidP="00C05C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Самым опасным ионизирующим излучением при внешнем воздействии для человека является: </w:t>
            </w:r>
          </w:p>
          <w:p w:rsidR="00C05CE1" w:rsidRDefault="00C05CE1" w:rsidP="00C05C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альфа-излучение; </w:t>
            </w:r>
          </w:p>
          <w:p w:rsidR="00C05CE1" w:rsidRDefault="00C05CE1" w:rsidP="00C05C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бета-излучение; </w:t>
            </w:r>
          </w:p>
          <w:p w:rsidR="00C05CE1" w:rsidRDefault="00C05CE1" w:rsidP="00C05C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гамма-излучение. </w:t>
            </w:r>
          </w:p>
        </w:tc>
        <w:tc>
          <w:tcPr>
            <w:tcW w:w="1368" w:type="dxa"/>
          </w:tcPr>
          <w:p w:rsidR="00C05CE1" w:rsidRPr="0081213B" w:rsidRDefault="00C05CE1" w:rsidP="00C05CE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5CE1" w:rsidRPr="0081213B" w:rsidTr="009E04D5">
        <w:trPr>
          <w:cantSplit/>
          <w:trHeight w:val="1040"/>
        </w:trPr>
        <w:tc>
          <w:tcPr>
            <w:tcW w:w="670" w:type="dxa"/>
          </w:tcPr>
          <w:p w:rsidR="00C05CE1" w:rsidRPr="0081213B" w:rsidRDefault="00C05CE1" w:rsidP="00C05CE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5CE1" w:rsidRDefault="00C05CE1" w:rsidP="00C05C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Состав аптечки первой помощи (автомобильной) включает в себя: </w:t>
            </w:r>
          </w:p>
          <w:p w:rsidR="00C05CE1" w:rsidRDefault="00C05CE1" w:rsidP="00C05C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капли глазные; </w:t>
            </w:r>
          </w:p>
          <w:p w:rsidR="00C05CE1" w:rsidRDefault="00C05CE1" w:rsidP="00C05C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шприц одноразовый; </w:t>
            </w:r>
          </w:p>
          <w:p w:rsidR="00C05CE1" w:rsidRDefault="00C05CE1" w:rsidP="00C05C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жгут кровоостанавливающий; </w:t>
            </w:r>
          </w:p>
          <w:p w:rsidR="00C05CE1" w:rsidRDefault="00C05CE1" w:rsidP="00C05C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таблетки обезболивающие. </w:t>
            </w:r>
          </w:p>
        </w:tc>
        <w:tc>
          <w:tcPr>
            <w:tcW w:w="1368" w:type="dxa"/>
          </w:tcPr>
          <w:p w:rsidR="00C05CE1" w:rsidRPr="0081213B" w:rsidRDefault="00C05CE1" w:rsidP="00C05CE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5CE1" w:rsidRPr="0081213B" w:rsidTr="009E04D5">
        <w:trPr>
          <w:cantSplit/>
          <w:trHeight w:val="459"/>
        </w:trPr>
        <w:tc>
          <w:tcPr>
            <w:tcW w:w="8984" w:type="dxa"/>
            <w:gridSpan w:val="3"/>
            <w:vAlign w:val="center"/>
          </w:tcPr>
          <w:p w:rsidR="00C05CE1" w:rsidRPr="0081213B" w:rsidRDefault="00C05CE1" w:rsidP="00C05CE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Определите все правильные ответы</w:t>
            </w:r>
          </w:p>
        </w:tc>
      </w:tr>
      <w:tr w:rsidR="00C05CE1" w:rsidRPr="0081213B" w:rsidTr="009E04D5">
        <w:trPr>
          <w:cantSplit/>
          <w:trHeight w:val="1040"/>
        </w:trPr>
        <w:tc>
          <w:tcPr>
            <w:tcW w:w="670" w:type="dxa"/>
          </w:tcPr>
          <w:p w:rsidR="00C05CE1" w:rsidRPr="0081213B" w:rsidRDefault="00C05CE1" w:rsidP="00C05CE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5CE1" w:rsidRDefault="00C05CE1" w:rsidP="00C05C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Толщина льда 13 сантиметров является безопасной: </w:t>
            </w:r>
          </w:p>
          <w:p w:rsidR="00C05CE1" w:rsidRDefault="00C05CE1" w:rsidP="00C05C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для одного человека; </w:t>
            </w:r>
          </w:p>
          <w:p w:rsidR="00C05CE1" w:rsidRDefault="00C05CE1" w:rsidP="00C05C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для сооружения катка; </w:t>
            </w:r>
          </w:p>
          <w:p w:rsidR="00C05CE1" w:rsidRDefault="00C05CE1" w:rsidP="00C05C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для совершения пешей переправы организованной группой; </w:t>
            </w:r>
          </w:p>
          <w:p w:rsidR="00C05CE1" w:rsidRDefault="00C05CE1" w:rsidP="00C05C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для проезда автомобилей; </w:t>
            </w:r>
          </w:p>
          <w:p w:rsidR="00C05CE1" w:rsidRDefault="00C05CE1" w:rsidP="00C05C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д) для проезда гусеничной техники. </w:t>
            </w:r>
          </w:p>
        </w:tc>
        <w:tc>
          <w:tcPr>
            <w:tcW w:w="1368" w:type="dxa"/>
          </w:tcPr>
          <w:p w:rsidR="00C05CE1" w:rsidRPr="0081213B" w:rsidRDefault="00C05CE1" w:rsidP="00C05CE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5CE1" w:rsidRPr="0081213B" w:rsidTr="009E04D5">
        <w:trPr>
          <w:cantSplit/>
          <w:trHeight w:val="1040"/>
        </w:trPr>
        <w:tc>
          <w:tcPr>
            <w:tcW w:w="670" w:type="dxa"/>
          </w:tcPr>
          <w:p w:rsidR="00C05CE1" w:rsidRPr="0081213B" w:rsidRDefault="00C05CE1" w:rsidP="00C05CE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5CE1" w:rsidRPr="00C05CE1" w:rsidRDefault="00C05CE1" w:rsidP="00C05CE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C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Признаками взрывного устройства являются:</w:t>
            </w:r>
          </w:p>
          <w:p w:rsidR="00C05CE1" w:rsidRPr="00C05CE1" w:rsidRDefault="00C05CE1" w:rsidP="00C05CE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а) бесхозная сумка (свёрток, портфель);</w:t>
            </w:r>
          </w:p>
          <w:p w:rsidR="00C05CE1" w:rsidRPr="00C05CE1" w:rsidRDefault="00C05CE1" w:rsidP="00C05CE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б) натянутая проволока;</w:t>
            </w:r>
          </w:p>
          <w:p w:rsidR="00C05CE1" w:rsidRPr="00C05CE1" w:rsidRDefault="00C05CE1" w:rsidP="00C05CE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в) запах протухшей рыбы;</w:t>
            </w:r>
          </w:p>
          <w:p w:rsidR="00C05CE1" w:rsidRPr="00C05CE1" w:rsidRDefault="00C05CE1" w:rsidP="00C05CE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г) свисающие из-под машины провода;</w:t>
            </w:r>
          </w:p>
          <w:p w:rsidR="00C05CE1" w:rsidRPr="0081213B" w:rsidRDefault="00C05CE1" w:rsidP="00C05CE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д) дорогая иномарка не характерная для данного района</w:t>
            </w:r>
          </w:p>
        </w:tc>
        <w:tc>
          <w:tcPr>
            <w:tcW w:w="1368" w:type="dxa"/>
          </w:tcPr>
          <w:p w:rsidR="00C05CE1" w:rsidRPr="0081213B" w:rsidRDefault="00C05CE1" w:rsidP="00C05CE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5CE1" w:rsidRPr="0081213B" w:rsidTr="009E04D5">
        <w:trPr>
          <w:cantSplit/>
          <w:trHeight w:val="1040"/>
        </w:trPr>
        <w:tc>
          <w:tcPr>
            <w:tcW w:w="670" w:type="dxa"/>
          </w:tcPr>
          <w:p w:rsidR="00C05CE1" w:rsidRPr="0081213B" w:rsidRDefault="00C05CE1" w:rsidP="00C05CE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7BAB" w:rsidRPr="001E7BAB" w:rsidRDefault="001E7BAB" w:rsidP="001E7BA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7B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 чрезвычайным ситуациям техногенного характера относятся:</w:t>
            </w:r>
          </w:p>
          <w:p w:rsidR="001E7BAB" w:rsidRPr="001E7BAB" w:rsidRDefault="001E7BAB" w:rsidP="001E7BA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7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аварии с выбросом радиоактивных веществ;</w:t>
            </w:r>
          </w:p>
          <w:p w:rsidR="001E7BAB" w:rsidRPr="001E7BAB" w:rsidRDefault="001E7BAB" w:rsidP="001E7BA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7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гидродинамические аварии;</w:t>
            </w:r>
          </w:p>
          <w:p w:rsidR="001E7BAB" w:rsidRPr="001E7BAB" w:rsidRDefault="001E7BAB" w:rsidP="001E7BA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7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сели, оползни, обвалы;</w:t>
            </w:r>
          </w:p>
          <w:p w:rsidR="00C05CE1" w:rsidRPr="0081213B" w:rsidRDefault="001E7BAB" w:rsidP="001E7BA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7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дорожно-транспортные происшествия</w:t>
            </w:r>
          </w:p>
        </w:tc>
        <w:tc>
          <w:tcPr>
            <w:tcW w:w="1368" w:type="dxa"/>
          </w:tcPr>
          <w:p w:rsidR="00C05CE1" w:rsidRPr="0081213B" w:rsidRDefault="00C05CE1" w:rsidP="00C05CE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7BAB" w:rsidRPr="0081213B" w:rsidTr="009E04D5">
        <w:trPr>
          <w:cantSplit/>
          <w:trHeight w:val="1040"/>
        </w:trPr>
        <w:tc>
          <w:tcPr>
            <w:tcW w:w="670" w:type="dxa"/>
          </w:tcPr>
          <w:p w:rsidR="001E7BAB" w:rsidRPr="0081213B" w:rsidRDefault="001E7BAB" w:rsidP="001E7B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7BAB" w:rsidRDefault="001E7BAB" w:rsidP="001E7B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Достоверными признаками перелома являются: </w:t>
            </w:r>
          </w:p>
          <w:p w:rsidR="001E7BAB" w:rsidRDefault="001E7BAB" w:rsidP="001E7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укорочение конечности; </w:t>
            </w:r>
          </w:p>
          <w:p w:rsidR="001E7BAB" w:rsidRDefault="001E7BAB" w:rsidP="001E7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нарушение функции конечности; </w:t>
            </w:r>
          </w:p>
          <w:p w:rsidR="001E7BAB" w:rsidRDefault="001E7BAB" w:rsidP="001E7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боль в месте перелома; </w:t>
            </w:r>
          </w:p>
          <w:p w:rsidR="001E7BAB" w:rsidRDefault="001E7BAB" w:rsidP="001E7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деформация конечности; </w:t>
            </w:r>
          </w:p>
          <w:p w:rsidR="001E7BAB" w:rsidRDefault="001E7BAB" w:rsidP="001E7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д) отёк в месте перелома. </w:t>
            </w:r>
          </w:p>
        </w:tc>
        <w:tc>
          <w:tcPr>
            <w:tcW w:w="1368" w:type="dxa"/>
          </w:tcPr>
          <w:p w:rsidR="001E7BAB" w:rsidRPr="0081213B" w:rsidRDefault="001E7BAB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7BAB" w:rsidRPr="0081213B" w:rsidTr="009E04D5">
        <w:trPr>
          <w:cantSplit/>
          <w:trHeight w:val="1040"/>
        </w:trPr>
        <w:tc>
          <w:tcPr>
            <w:tcW w:w="670" w:type="dxa"/>
          </w:tcPr>
          <w:p w:rsidR="001E7BAB" w:rsidRPr="0081213B" w:rsidRDefault="001E7BAB" w:rsidP="001E7B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7BAB" w:rsidRDefault="001E7BAB" w:rsidP="001E7B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Для вызова полиции необходимо позвонить по номеру телефона: </w:t>
            </w:r>
          </w:p>
          <w:p w:rsidR="001E7BAB" w:rsidRDefault="001E7BAB" w:rsidP="001E7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101; </w:t>
            </w:r>
          </w:p>
          <w:p w:rsidR="001E7BAB" w:rsidRDefault="001E7BAB" w:rsidP="001E7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102; </w:t>
            </w:r>
          </w:p>
          <w:p w:rsidR="001E7BAB" w:rsidRDefault="001E7BAB" w:rsidP="001E7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103; </w:t>
            </w:r>
          </w:p>
          <w:p w:rsidR="001E7BAB" w:rsidRDefault="001E7BAB" w:rsidP="001E7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104; </w:t>
            </w:r>
          </w:p>
          <w:p w:rsidR="001E7BAB" w:rsidRDefault="001E7BAB" w:rsidP="001E7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д) 112. </w:t>
            </w:r>
          </w:p>
        </w:tc>
        <w:tc>
          <w:tcPr>
            <w:tcW w:w="1368" w:type="dxa"/>
          </w:tcPr>
          <w:p w:rsidR="001E7BAB" w:rsidRPr="0081213B" w:rsidRDefault="001E7BAB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127F" w:rsidRPr="0081213B" w:rsidTr="009E04D5">
        <w:trPr>
          <w:cantSplit/>
          <w:trHeight w:val="1040"/>
        </w:trPr>
        <w:tc>
          <w:tcPr>
            <w:tcW w:w="670" w:type="dxa"/>
          </w:tcPr>
          <w:p w:rsidR="00DD127F" w:rsidRPr="0081213B" w:rsidRDefault="00DD127F" w:rsidP="00DD12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27F" w:rsidRDefault="00DD127F" w:rsidP="00DD12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предложенных вариантов ответов выберите те, которые характеризуют специфические свойства радиоактивных веществ: </w:t>
            </w:r>
          </w:p>
          <w:p w:rsidR="00DD127F" w:rsidRDefault="00DD127F" w:rsidP="00DD1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стелются по земле на небольшой высоте и таким образом могут распространяться на несколько десятков километров; </w:t>
            </w:r>
          </w:p>
          <w:p w:rsidR="00DD127F" w:rsidRDefault="00DD127F" w:rsidP="00DD1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 имеют запаха, цвета, вкусовых качеств или других внешних признаков; </w:t>
            </w:r>
          </w:p>
          <w:p w:rsidR="00DD127F" w:rsidRDefault="00DD127F" w:rsidP="00DD1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способны вызвать поражение не только при непосредственном соприкосновении с ними, но и на расстоянии (до сотен метров) от источника; </w:t>
            </w:r>
          </w:p>
          <w:p w:rsidR="00DD127F" w:rsidRDefault="00DD127F" w:rsidP="00DD1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моментально распространяются в атмосфере независимо от скорости и направления ветра; </w:t>
            </w:r>
          </w:p>
          <w:p w:rsidR="00DD127F" w:rsidRDefault="00DD127F" w:rsidP="00DD1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д) имеют специфический запах сероводорода; </w:t>
            </w:r>
          </w:p>
          <w:p w:rsidR="00DD127F" w:rsidRDefault="00DD127F" w:rsidP="00DD1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е) поражающие свойства не могут быть уничтожены химически и (или) каким-либо другим способом </w:t>
            </w:r>
          </w:p>
        </w:tc>
        <w:tc>
          <w:tcPr>
            <w:tcW w:w="1368" w:type="dxa"/>
          </w:tcPr>
          <w:p w:rsidR="00DD127F" w:rsidRPr="0081213B" w:rsidRDefault="00DD127F" w:rsidP="00DD127F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127F" w:rsidRPr="0081213B" w:rsidTr="009E04D5">
        <w:trPr>
          <w:cantSplit/>
          <w:trHeight w:val="1040"/>
        </w:trPr>
        <w:tc>
          <w:tcPr>
            <w:tcW w:w="670" w:type="dxa"/>
          </w:tcPr>
          <w:p w:rsidR="00DD127F" w:rsidRPr="0081213B" w:rsidRDefault="00DD127F" w:rsidP="00DD12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27F" w:rsidRPr="00DD127F" w:rsidRDefault="00DD127F" w:rsidP="00DD127F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12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Какие из деталей не входят в состав автомата Калашникова АК-74:</w:t>
            </w:r>
          </w:p>
          <w:p w:rsidR="00DD127F" w:rsidRDefault="00DD127F" w:rsidP="00DD127F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затвор</w:t>
            </w:r>
          </w:p>
          <w:p w:rsidR="00DD127F" w:rsidRDefault="00DD127F" w:rsidP="00DD127F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досыльник</w:t>
            </w:r>
            <w:proofErr w:type="spellEnd"/>
          </w:p>
          <w:p w:rsidR="00DD127F" w:rsidRDefault="00DD127F" w:rsidP="00DD127F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мушка</w:t>
            </w:r>
          </w:p>
          <w:p w:rsidR="00DD127F" w:rsidRDefault="00DD127F" w:rsidP="00DD127F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банник</w:t>
            </w:r>
          </w:p>
          <w:p w:rsidR="00DD127F" w:rsidRPr="0081213B" w:rsidRDefault="00DD127F" w:rsidP="00DD127F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д) инжектор</w:t>
            </w:r>
          </w:p>
        </w:tc>
        <w:tc>
          <w:tcPr>
            <w:tcW w:w="1368" w:type="dxa"/>
          </w:tcPr>
          <w:p w:rsidR="00DD127F" w:rsidRPr="0081213B" w:rsidRDefault="00DD127F" w:rsidP="00DD127F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127F" w:rsidRPr="0081213B" w:rsidTr="009E04D5">
        <w:trPr>
          <w:cantSplit/>
          <w:trHeight w:val="1040"/>
        </w:trPr>
        <w:tc>
          <w:tcPr>
            <w:tcW w:w="670" w:type="dxa"/>
          </w:tcPr>
          <w:p w:rsidR="00DD127F" w:rsidRPr="0081213B" w:rsidRDefault="00DD127F" w:rsidP="00DD12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27F" w:rsidRDefault="00DD127F" w:rsidP="00DD12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Для определения сторон горизонта можно использовать следующие признаки: </w:t>
            </w:r>
          </w:p>
          <w:p w:rsidR="00DD127F" w:rsidRDefault="00DD127F" w:rsidP="00DD1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в католических костелах алтарь находится на западе; </w:t>
            </w:r>
          </w:p>
          <w:p w:rsidR="00DD127F" w:rsidRDefault="00DD127F" w:rsidP="00DD1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двери синагог находятся на востоке; </w:t>
            </w:r>
          </w:p>
          <w:p w:rsidR="00DD127F" w:rsidRDefault="00DD127F" w:rsidP="00DD1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кресты, расположенные на православном храме, нижняя часть нижней перекладины указывает на запад, верхняя на восток; </w:t>
            </w:r>
          </w:p>
          <w:p w:rsidR="00DD127F" w:rsidRDefault="00DD127F" w:rsidP="00DD1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двери мечетей находятся на севере; </w:t>
            </w:r>
          </w:p>
          <w:p w:rsidR="00DD127F" w:rsidRDefault="00DD127F" w:rsidP="00DD1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д) колокольня православного храма находится с западной стороны. </w:t>
            </w:r>
          </w:p>
        </w:tc>
        <w:tc>
          <w:tcPr>
            <w:tcW w:w="1368" w:type="dxa"/>
          </w:tcPr>
          <w:p w:rsidR="00DD127F" w:rsidRPr="0081213B" w:rsidRDefault="00DD127F" w:rsidP="00DD127F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2DC0" w:rsidRPr="0081213B" w:rsidTr="009E04D5">
        <w:trPr>
          <w:cantSplit/>
          <w:trHeight w:val="1040"/>
        </w:trPr>
        <w:tc>
          <w:tcPr>
            <w:tcW w:w="670" w:type="dxa"/>
          </w:tcPr>
          <w:p w:rsidR="00532DC0" w:rsidRPr="0081213B" w:rsidRDefault="00532DC0" w:rsidP="00532DC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32DC0" w:rsidRDefault="00532DC0" w:rsidP="00532D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 преступлениям против порядка управления относятся: </w:t>
            </w:r>
          </w:p>
          <w:p w:rsidR="00532DC0" w:rsidRDefault="00532DC0" w:rsidP="00532D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противоправное изменение Государственной границы Российской Федерации; </w:t>
            </w:r>
          </w:p>
          <w:p w:rsidR="00532DC0" w:rsidRDefault="00532DC0" w:rsidP="00532D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клевета в отношении судьи, присяжного заседателя, прокурора, следователя, лица, производящего дознание, судебного пристава; </w:t>
            </w:r>
          </w:p>
          <w:p w:rsidR="00532DC0" w:rsidRDefault="00532DC0" w:rsidP="00532D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присвоение полномочий должностного лица; </w:t>
            </w:r>
          </w:p>
          <w:p w:rsidR="00532DC0" w:rsidRDefault="00532DC0" w:rsidP="00532D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уклонение от прохождения военной и альтернативной гражданской службы; </w:t>
            </w:r>
          </w:p>
          <w:p w:rsidR="00532DC0" w:rsidRDefault="00532DC0" w:rsidP="00532D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д) вооруженный мятеж. </w:t>
            </w:r>
          </w:p>
        </w:tc>
        <w:tc>
          <w:tcPr>
            <w:tcW w:w="1368" w:type="dxa"/>
          </w:tcPr>
          <w:p w:rsidR="00532DC0" w:rsidRPr="0081213B" w:rsidRDefault="00532DC0" w:rsidP="00532DC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2DC0" w:rsidRPr="0081213B" w:rsidTr="009E04D5">
        <w:trPr>
          <w:cantSplit/>
          <w:trHeight w:val="2010"/>
        </w:trPr>
        <w:tc>
          <w:tcPr>
            <w:tcW w:w="670" w:type="dxa"/>
          </w:tcPr>
          <w:p w:rsidR="00532DC0" w:rsidRPr="0081213B" w:rsidRDefault="00532DC0" w:rsidP="00532DC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32DC0" w:rsidRPr="00532DC0" w:rsidRDefault="00532DC0" w:rsidP="00532DC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2D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 региональной относится чрезвычайная ситуация, в результате которой:</w:t>
            </w:r>
          </w:p>
          <w:p w:rsidR="00532DC0" w:rsidRPr="00532DC0" w:rsidRDefault="00532DC0" w:rsidP="00532DC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2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пострадало свыше 500 человек;</w:t>
            </w:r>
          </w:p>
          <w:p w:rsidR="00532DC0" w:rsidRPr="00532DC0" w:rsidRDefault="00532DC0" w:rsidP="00532DC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2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пострадало свыше 50, но не более 500 человека;</w:t>
            </w:r>
          </w:p>
          <w:p w:rsidR="00532DC0" w:rsidRPr="00532DC0" w:rsidRDefault="00532DC0" w:rsidP="00532DC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2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нарушены условия жизнедеятельности свыше 500, но не более 1000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человек;</w:t>
            </w:r>
          </w:p>
          <w:p w:rsidR="00532DC0" w:rsidRPr="0081213B" w:rsidRDefault="00532DC0" w:rsidP="00532DC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2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нарушены условия жизнедеятельности свыше 1000 человек</w:t>
            </w:r>
          </w:p>
        </w:tc>
        <w:tc>
          <w:tcPr>
            <w:tcW w:w="1368" w:type="dxa"/>
          </w:tcPr>
          <w:p w:rsidR="00532DC0" w:rsidRPr="0081213B" w:rsidRDefault="00532DC0" w:rsidP="00532DC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2DC0" w:rsidRPr="0081213B" w:rsidTr="009E04D5">
        <w:trPr>
          <w:cantSplit/>
          <w:trHeight w:val="331"/>
        </w:trPr>
        <w:tc>
          <w:tcPr>
            <w:tcW w:w="7616" w:type="dxa"/>
            <w:gridSpan w:val="2"/>
          </w:tcPr>
          <w:p w:rsidR="00532DC0" w:rsidRPr="0081213B" w:rsidRDefault="00532DC0" w:rsidP="00532DC0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8" w:type="dxa"/>
          </w:tcPr>
          <w:p w:rsidR="00532DC0" w:rsidRPr="0081213B" w:rsidRDefault="00532DC0" w:rsidP="00532DC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35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490288" w:rsidRPr="00513F2D" w:rsidRDefault="00490288" w:rsidP="00490288">
      <w:pPr>
        <w:spacing w:before="240" w:after="160"/>
        <w:ind w:left="0"/>
        <w:rPr>
          <w:rFonts w:ascii="Times New Roman" w:eastAsia="Calibri" w:hAnsi="Times New Roman" w:cs="Times New Roman"/>
          <w:b/>
          <w:sz w:val="24"/>
        </w:rPr>
      </w:pPr>
      <w:r w:rsidRPr="00513F2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Матрица ответов на тестовые задания закрытого типа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490288" w:rsidRPr="00513F2D" w:rsidTr="001E7BAB">
        <w:trPr>
          <w:cantSplit/>
          <w:trHeight w:val="24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Номер теста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Верный ответ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Номер теста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Верный ответ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Номер теста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Верный ответ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Номер теста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Верный ответ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Номер теста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Верный ответ </w:t>
            </w:r>
          </w:p>
        </w:tc>
      </w:tr>
      <w:tr w:rsidR="00490288" w:rsidRPr="00513F2D" w:rsidTr="001E7BAB">
        <w:trPr>
          <w:cantSplit/>
          <w:trHeight w:val="1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A440B3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716DED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716DED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716DED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716DED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</w:tr>
      <w:tr w:rsidR="00490288" w:rsidRPr="00513F2D" w:rsidTr="001E7BAB">
        <w:trPr>
          <w:cantSplit/>
          <w:trHeight w:val="1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9E04D5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9E04D5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9E04D5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C05CE1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C05CE1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</w:tr>
      <w:tr w:rsidR="00490288" w:rsidRPr="00513F2D" w:rsidTr="001E7BAB">
        <w:trPr>
          <w:cantSplit/>
          <w:trHeight w:val="1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C05CE1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а,б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1E7BAB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1E7BAB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а,б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1E7BAB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а,г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DD127F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б,д</w:t>
            </w:r>
            <w:proofErr w:type="spellEnd"/>
            <w:proofErr w:type="gramEnd"/>
          </w:p>
        </w:tc>
      </w:tr>
      <w:tr w:rsidR="00490288" w:rsidRPr="00513F2D" w:rsidTr="001E7BAB">
        <w:trPr>
          <w:cantSplit/>
          <w:trHeight w:val="1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DD127F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б,в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DD127F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б,г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532DC0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а,г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532DC0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а,г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88" w:rsidRPr="00513F2D" w:rsidRDefault="00490288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8" w:rsidRPr="00513F2D" w:rsidRDefault="00532DC0" w:rsidP="001E7BA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б,в</w:t>
            </w:r>
            <w:proofErr w:type="spellEnd"/>
            <w:proofErr w:type="gramEnd"/>
          </w:p>
        </w:tc>
      </w:tr>
    </w:tbl>
    <w:p w:rsidR="00490288" w:rsidRDefault="00490288" w:rsidP="00490288">
      <w:pPr>
        <w:ind w:left="0" w:firstLine="284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90288" w:rsidRPr="00513F2D" w:rsidRDefault="00490288" w:rsidP="00490288">
      <w:pPr>
        <w:ind w:left="0" w:firstLine="284"/>
        <w:rPr>
          <w:rFonts w:ascii="Times New Roman" w:eastAsia="Calibri" w:hAnsi="Times New Roman" w:cs="Times New Roman"/>
          <w:b/>
          <w:sz w:val="24"/>
          <w:lang w:eastAsia="ru-RU"/>
        </w:rPr>
      </w:pPr>
      <w:r w:rsidRPr="00513F2D">
        <w:rPr>
          <w:rFonts w:ascii="Times New Roman" w:eastAsia="Calibri" w:hAnsi="Times New Roman" w:cs="Times New Roman"/>
          <w:b/>
          <w:sz w:val="24"/>
          <w:lang w:eastAsia="ru-RU"/>
        </w:rPr>
        <w:t>Примечание:</w:t>
      </w:r>
    </w:p>
    <w:p w:rsidR="00490288" w:rsidRPr="00513F2D" w:rsidRDefault="00490288" w:rsidP="00490288">
      <w:pPr>
        <w:ind w:left="0" w:firstLine="284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513F2D">
        <w:rPr>
          <w:rFonts w:ascii="Times New Roman" w:eastAsia="Calibri" w:hAnsi="Times New Roman" w:cs="Times New Roman"/>
          <w:sz w:val="24"/>
          <w:lang w:eastAsia="ru-RU"/>
        </w:rPr>
        <w:t>а)</w:t>
      </w:r>
      <w:r w:rsidRPr="00513F2D">
        <w:rPr>
          <w:rFonts w:ascii="Times New Roman" w:eastAsia="Calibri" w:hAnsi="Times New Roman" w:cs="Times New Roman"/>
          <w:sz w:val="24"/>
          <w:lang w:eastAsia="ru-RU"/>
        </w:rPr>
        <w:tab/>
      </w:r>
      <w:proofErr w:type="gramEnd"/>
      <w:r w:rsidRPr="00513F2D">
        <w:rPr>
          <w:rFonts w:ascii="Times New Roman" w:eastAsia="Calibri" w:hAnsi="Times New Roman" w:cs="Times New Roman"/>
          <w:sz w:val="24"/>
          <w:lang w:eastAsia="ru-RU"/>
        </w:rPr>
        <w:t xml:space="preserve">за каждый правильный ответ начисляется </w:t>
      </w:r>
      <w:r w:rsidRPr="00513F2D">
        <w:rPr>
          <w:rFonts w:ascii="Times New Roman" w:eastAsia="Calibri" w:hAnsi="Times New Roman" w:cs="Times New Roman"/>
          <w:i/>
          <w:sz w:val="24"/>
          <w:lang w:eastAsia="ru-RU"/>
        </w:rPr>
        <w:t>2 балла</w:t>
      </w:r>
      <w:r w:rsidRPr="00513F2D"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490288" w:rsidRPr="00513F2D" w:rsidRDefault="00490288" w:rsidP="00490288">
      <w:pPr>
        <w:ind w:left="0" w:firstLine="284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513F2D">
        <w:rPr>
          <w:rFonts w:ascii="Times New Roman" w:eastAsia="Calibri" w:hAnsi="Times New Roman" w:cs="Times New Roman"/>
          <w:sz w:val="24"/>
          <w:lang w:eastAsia="ru-RU"/>
        </w:rPr>
        <w:t>б)</w:t>
      </w:r>
      <w:r w:rsidRPr="00513F2D">
        <w:rPr>
          <w:rFonts w:ascii="Times New Roman" w:eastAsia="Calibri" w:hAnsi="Times New Roman" w:cs="Times New Roman"/>
          <w:sz w:val="24"/>
          <w:lang w:eastAsia="ru-RU"/>
        </w:rPr>
        <w:tab/>
      </w:r>
      <w:proofErr w:type="gramEnd"/>
      <w:r w:rsidRPr="00513F2D">
        <w:rPr>
          <w:rFonts w:ascii="Times New Roman" w:eastAsia="Calibri" w:hAnsi="Times New Roman" w:cs="Times New Roman"/>
          <w:sz w:val="24"/>
          <w:lang w:eastAsia="ru-RU"/>
        </w:rPr>
        <w:t xml:space="preserve">при оценке заданий, </w:t>
      </w:r>
      <w:r w:rsidRPr="00513F2D">
        <w:rPr>
          <w:rFonts w:ascii="Times New Roman" w:eastAsia="Calibri" w:hAnsi="Times New Roman" w:cs="Times New Roman"/>
          <w:i/>
          <w:sz w:val="24"/>
          <w:lang w:eastAsia="ru-RU"/>
        </w:rPr>
        <w:t>0 баллов</w:t>
      </w:r>
      <w:r w:rsidRPr="00513F2D">
        <w:rPr>
          <w:rFonts w:ascii="Times New Roman" w:eastAsia="Calibri" w:hAnsi="Times New Roman" w:cs="Times New Roman"/>
          <w:sz w:val="24"/>
          <w:lang w:eastAsia="ru-RU"/>
        </w:rPr>
        <w:t xml:space="preserve"> выставляется за неправильные ответы, а также, если участником отмечено большее количество ответов, чем предусмотрено (в том числе правильные) или все ответы;</w:t>
      </w:r>
    </w:p>
    <w:p w:rsidR="00490288" w:rsidRPr="00513F2D" w:rsidRDefault="00490288" w:rsidP="00490288">
      <w:pPr>
        <w:ind w:left="0" w:firstLine="284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513F2D">
        <w:rPr>
          <w:rFonts w:ascii="Times New Roman" w:eastAsia="Calibri" w:hAnsi="Times New Roman" w:cs="Times New Roman"/>
          <w:sz w:val="24"/>
          <w:lang w:eastAsia="ru-RU"/>
        </w:rPr>
        <w:t>в)</w:t>
      </w:r>
      <w:r w:rsidRPr="00513F2D">
        <w:rPr>
          <w:rFonts w:ascii="Times New Roman" w:eastAsia="Calibri" w:hAnsi="Times New Roman" w:cs="Times New Roman"/>
          <w:sz w:val="24"/>
          <w:lang w:eastAsia="ru-RU"/>
        </w:rPr>
        <w:tab/>
      </w:r>
      <w:proofErr w:type="gramEnd"/>
      <w:r w:rsidRPr="00513F2D">
        <w:rPr>
          <w:rFonts w:ascii="Times New Roman" w:eastAsia="Calibri" w:hAnsi="Times New Roman" w:cs="Times New Roman"/>
          <w:sz w:val="24"/>
          <w:lang w:eastAsia="ru-RU"/>
        </w:rPr>
        <w:t>при отсутствии правильных ответов, а также, если ответы не отмечены, баллы не начисляются.</w:t>
      </w:r>
    </w:p>
    <w:p w:rsidR="00B70F34" w:rsidRDefault="00B70F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70F34" w:rsidRPr="00B70F34" w:rsidRDefault="00B70F34" w:rsidP="00B70F34">
      <w:pPr>
        <w:spacing w:after="160" w:line="259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B70F34">
        <w:rPr>
          <w:rFonts w:ascii="Times New Roman" w:hAnsi="Times New Roman" w:cs="Times New Roman"/>
          <w:b/>
          <w:sz w:val="24"/>
        </w:rPr>
        <w:lastRenderedPageBreak/>
        <w:t>ПРАКТИЧЕСКИЙ ТУР</w:t>
      </w:r>
    </w:p>
    <w:p w:rsidR="00B70F34" w:rsidRPr="00B70F34" w:rsidRDefault="00B70F34" w:rsidP="00B70F34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практическому </w:t>
      </w:r>
      <w:r w:rsidRPr="00B7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туру максимальная оценка результатов </w:t>
      </w:r>
      <w:r w:rsidRPr="00B70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участника старшей возрастной группы (10-11 классы) определяется арифметической суммой всех баллов, полученных за выполнение заданий </w:t>
      </w:r>
      <w:r w:rsidRPr="00B70F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</w:t>
      </w:r>
      <w:r w:rsidRPr="00B7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должна превышать </w:t>
      </w:r>
      <w:r w:rsidRPr="00B70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B70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баллов.</w:t>
      </w:r>
    </w:p>
    <w:p w:rsidR="00B70F34" w:rsidRPr="00B70F34" w:rsidRDefault="00B70F34" w:rsidP="00B70F34">
      <w:pPr>
        <w:tabs>
          <w:tab w:val="left" w:pos="2205"/>
        </w:tabs>
        <w:suppressAutoHyphens/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F34" w:rsidRPr="00B70F34" w:rsidRDefault="00B70F34" w:rsidP="00B70F34">
      <w:pPr>
        <w:suppressAutoHyphens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ЗАДАНИЕ 1. Определение азимута на объект</w:t>
      </w:r>
      <w:r w:rsidRPr="00B7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F34" w:rsidRPr="00B70F34" w:rsidRDefault="00B70F34" w:rsidP="00B70F3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b/>
          <w:sz w:val="24"/>
          <w:szCs w:val="24"/>
        </w:rPr>
        <w:t>Оборудование этапа:</w:t>
      </w:r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 компас магнитный (</w:t>
      </w:r>
      <w:r w:rsidRPr="00B70F34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</w:rPr>
        <w:t>цена деления на лимбе компаса не более 3°), предмет, обозначающий исходный ориентир (точка из которой определяется азимут на объект), указатель с номерами ориентиров (объектов) – не менее 4-х.</w:t>
      </w:r>
    </w:p>
    <w:p w:rsidR="00B70F34" w:rsidRPr="00B70F34" w:rsidRDefault="00B70F34" w:rsidP="00B70F34">
      <w:pPr>
        <w:suppressAutoHyphens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Условия:</w:t>
      </w: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азимут согласно своему номеру по жеребьёвке.</w:t>
      </w:r>
    </w:p>
    <w:p w:rsidR="00B70F34" w:rsidRPr="00B70F34" w:rsidRDefault="00B70F34" w:rsidP="00B70F3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выполнения задания:</w:t>
      </w:r>
    </w:p>
    <w:p w:rsidR="00B70F34" w:rsidRPr="00B70F34" w:rsidRDefault="00B70F34" w:rsidP="00B70F34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выбирает карточку с номером, соответствующим номеру ориентира (объекта) и определяет азимут на указанный объект. </w:t>
      </w:r>
    </w:p>
    <w:p w:rsidR="00B70F34" w:rsidRPr="00B70F34" w:rsidRDefault="00B70F34" w:rsidP="00B70F3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Оценка задания. </w:t>
      </w:r>
      <w:r w:rsidRPr="00B70F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Максимальная оценка за правильно выполненное задание</w:t>
      </w:r>
      <w:r w:rsidRPr="00B70F34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2</w:t>
      </w:r>
      <w:r w:rsidRPr="00B70F34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0 баллов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801"/>
        <w:gridCol w:w="1418"/>
      </w:tblGrid>
      <w:tr w:rsidR="00B70F34" w:rsidRPr="00B70F34" w:rsidTr="00151717">
        <w:tc>
          <w:tcPr>
            <w:tcW w:w="426" w:type="dxa"/>
          </w:tcPr>
          <w:p w:rsidR="00B70F34" w:rsidRPr="00B70F34" w:rsidRDefault="00B70F34" w:rsidP="00B70F34">
            <w:pPr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1" w:type="dxa"/>
          </w:tcPr>
          <w:p w:rsidR="00B70F34" w:rsidRPr="00B70F34" w:rsidRDefault="00B70F34" w:rsidP="00B70F34">
            <w:pPr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8" w:type="dxa"/>
          </w:tcPr>
          <w:p w:rsidR="00B70F34" w:rsidRPr="00B70F34" w:rsidRDefault="00B70F34" w:rsidP="00B70F34">
            <w:pPr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 (баллы)</w:t>
            </w:r>
          </w:p>
        </w:tc>
      </w:tr>
      <w:tr w:rsidR="00B70F34" w:rsidRPr="00B70F34" w:rsidTr="00151717">
        <w:tc>
          <w:tcPr>
            <w:tcW w:w="426" w:type="dxa"/>
            <w:vMerge w:val="restart"/>
          </w:tcPr>
          <w:p w:rsidR="00B70F34" w:rsidRPr="00B70F34" w:rsidRDefault="00B70F34" w:rsidP="00B70F34">
            <w:pPr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9" w:type="dxa"/>
            <w:gridSpan w:val="2"/>
          </w:tcPr>
          <w:p w:rsidR="00B70F34" w:rsidRPr="00B70F34" w:rsidRDefault="00B70F34" w:rsidP="00B70F34">
            <w:pPr>
              <w:suppressAutoHyphens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Ошибка в определении азимута на объект:</w:t>
            </w:r>
          </w:p>
        </w:tc>
      </w:tr>
      <w:tr w:rsidR="00B70F34" w:rsidRPr="00B70F34" w:rsidTr="00151717">
        <w:tc>
          <w:tcPr>
            <w:tcW w:w="426" w:type="dxa"/>
            <w:vMerge/>
            <w:vAlign w:val="center"/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B70F34" w:rsidRPr="00B70F34" w:rsidRDefault="00B70F34" w:rsidP="00B70F34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градусов</w:t>
            </w:r>
          </w:p>
        </w:tc>
        <w:tc>
          <w:tcPr>
            <w:tcW w:w="1418" w:type="dxa"/>
          </w:tcPr>
          <w:p w:rsidR="00B70F34" w:rsidRPr="00B70F34" w:rsidRDefault="00B70F34" w:rsidP="00B70F34">
            <w:pPr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70F34" w:rsidRPr="00B70F34" w:rsidTr="00151717">
        <w:tc>
          <w:tcPr>
            <w:tcW w:w="426" w:type="dxa"/>
            <w:vMerge/>
            <w:vAlign w:val="center"/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B70F34" w:rsidRPr="00B70F34" w:rsidRDefault="00B70F34" w:rsidP="00B70F34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градусов</w:t>
            </w:r>
          </w:p>
        </w:tc>
        <w:tc>
          <w:tcPr>
            <w:tcW w:w="1418" w:type="dxa"/>
          </w:tcPr>
          <w:p w:rsidR="00B70F34" w:rsidRPr="00B70F34" w:rsidRDefault="00B70F34" w:rsidP="00B70F34">
            <w:pPr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70F34" w:rsidRPr="00B70F34" w:rsidTr="00151717">
        <w:tc>
          <w:tcPr>
            <w:tcW w:w="426" w:type="dxa"/>
            <w:vMerge/>
            <w:vAlign w:val="center"/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B70F34" w:rsidRPr="00B70F34" w:rsidRDefault="00B70F34" w:rsidP="00B70F34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градусов</w:t>
            </w:r>
          </w:p>
        </w:tc>
        <w:tc>
          <w:tcPr>
            <w:tcW w:w="1418" w:type="dxa"/>
          </w:tcPr>
          <w:p w:rsidR="00B70F34" w:rsidRPr="00B70F34" w:rsidRDefault="00B70F34" w:rsidP="00B70F34">
            <w:pPr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70F34" w:rsidRPr="00B70F34" w:rsidTr="00151717">
        <w:tc>
          <w:tcPr>
            <w:tcW w:w="426" w:type="dxa"/>
            <w:vMerge/>
            <w:vAlign w:val="center"/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B70F34" w:rsidRPr="00B70F34" w:rsidRDefault="00B70F34" w:rsidP="00B70F34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градусов</w:t>
            </w:r>
          </w:p>
        </w:tc>
        <w:tc>
          <w:tcPr>
            <w:tcW w:w="1418" w:type="dxa"/>
          </w:tcPr>
          <w:p w:rsidR="00B70F34" w:rsidRPr="00B70F34" w:rsidRDefault="00B70F34" w:rsidP="00B70F34">
            <w:pPr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70F34" w:rsidRPr="00B70F34" w:rsidTr="00151717">
        <w:tc>
          <w:tcPr>
            <w:tcW w:w="426" w:type="dxa"/>
            <w:vMerge/>
            <w:vAlign w:val="center"/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B70F34" w:rsidRPr="00B70F34" w:rsidRDefault="00B70F34" w:rsidP="00B70F34">
            <w:pPr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12 градусов - </w:t>
            </w:r>
            <w:r w:rsidRPr="00B70F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задание не выполнено. Баллы за задание не начисляются</w:t>
            </w:r>
          </w:p>
        </w:tc>
        <w:tc>
          <w:tcPr>
            <w:tcW w:w="1418" w:type="dxa"/>
          </w:tcPr>
          <w:p w:rsidR="00B70F34" w:rsidRPr="00B70F34" w:rsidRDefault="00B70F34" w:rsidP="00B70F34">
            <w:pPr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B70F34" w:rsidRPr="00B70F34" w:rsidRDefault="00B70F34" w:rsidP="00B70F3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B70F34" w:rsidRPr="00B70F34" w:rsidRDefault="00B70F34" w:rsidP="00B70F34">
      <w:pPr>
        <w:suppressAutoHyphens/>
        <w:spacing w:before="240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ЗАДАНИЕ 2. </w:t>
      </w:r>
      <w:r w:rsidRPr="00B70F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Оказание помощи пострадавшим в условиях чрезвычайной ситуации</w:t>
      </w:r>
    </w:p>
    <w:p w:rsidR="00B70F34" w:rsidRPr="00B70F34" w:rsidRDefault="00B70F34" w:rsidP="00B70F34">
      <w:pPr>
        <w:tabs>
          <w:tab w:val="left" w:pos="2205"/>
        </w:tabs>
        <w:autoSpaceDE w:val="0"/>
        <w:autoSpaceDN w:val="0"/>
        <w:adjustRightInd w:val="0"/>
        <w:spacing w:before="12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b/>
          <w:sz w:val="24"/>
          <w:szCs w:val="24"/>
        </w:rPr>
        <w:t>Оборудование этапа:</w:t>
      </w:r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0F34">
        <w:rPr>
          <w:rFonts w:ascii="Times New Roman" w:eastAsia="Times New Roman" w:hAnsi="Times New Roman" w:cs="Times New Roman"/>
          <w:sz w:val="24"/>
          <w:szCs w:val="24"/>
        </w:rPr>
        <w:t>робот-тренажёр</w:t>
      </w:r>
      <w:proofErr w:type="gramEnd"/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 имитирующий состояние клинической смерти, салфетки (защитные маски с обратным клапаном), </w:t>
      </w:r>
      <w:r w:rsidRPr="00B70F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пакет</w:t>
      </w:r>
      <w:r w:rsidRPr="00B70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0F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гипотермический (грелка, пакет с наполнителем, имитирующим снег и т.д.)</w:t>
      </w:r>
      <w:r w:rsidRPr="00B70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мобильные телефон, указатель с названием населённого пункта.</w:t>
      </w:r>
    </w:p>
    <w:p w:rsidR="00B70F34" w:rsidRPr="00B70F34" w:rsidRDefault="00B70F34" w:rsidP="00B70F34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  <w:t>Условия</w:t>
      </w:r>
      <w:r w:rsidRPr="00B70F3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:</w:t>
      </w:r>
      <w:r w:rsidRPr="00B70F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Пострадавший находятся на земле (полу), не реагирует на происходящее.</w:t>
      </w:r>
    </w:p>
    <w:p w:rsidR="00B70F34" w:rsidRPr="00B70F34" w:rsidRDefault="00B70F34" w:rsidP="00B70F34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b/>
          <w:iCs/>
          <w:sz w:val="24"/>
          <w:szCs w:val="24"/>
        </w:rPr>
        <w:t>Алгоритм выполнения задания:</w:t>
      </w:r>
      <w:r w:rsidRPr="00B70F3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70F34" w:rsidRPr="00B70F34" w:rsidRDefault="00B70F34" w:rsidP="00B70F34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1. Оказание помощи начинается с оценки состояния пострадавшего. Определив отсутствие пульса на сонной артерии начать оказание помощи. </w:t>
      </w:r>
    </w:p>
    <w:p w:rsidR="00B70F34" w:rsidRPr="00B70F34" w:rsidRDefault="00B70F34" w:rsidP="00B70F34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70F3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Пострадавший в состоянии клинической смерти: отсутствие сознания, пульса, дыхания. </w:t>
      </w:r>
    </w:p>
    <w:p w:rsidR="00B70F34" w:rsidRPr="00B70F34" w:rsidRDefault="00B70F34" w:rsidP="00B70F34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sz w:val="24"/>
          <w:szCs w:val="24"/>
        </w:rPr>
        <w:t>Определить реакцию зрачка на свет, пульс на сонной артерии и при отсутствии нанести прекордиальный удар, а при его неэффективности приступить к непрямому массажу сердца (НМС) и искусственной вентиляции легких (ИВЛ). Соотношение: 30 надавливаний на грудную клетку к 2 подряд ИВЛ.</w:t>
      </w:r>
    </w:p>
    <w:p w:rsidR="00B70F34" w:rsidRPr="00B70F34" w:rsidRDefault="00B70F34" w:rsidP="00B70F34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sz w:val="24"/>
          <w:szCs w:val="24"/>
        </w:rPr>
        <w:t>3. Сообщить по телефону о случившемся в спасательные службы, указав ориентировочное место происшествия (название ближайшего населенного пункта, ориентиры местности), количество пострадавших, их пол и примерный возраст, характер повреждений, сообщить свою фамилию и узнать фамилию диспетчера.</w:t>
      </w:r>
      <w:r w:rsidRPr="00B70F3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B70F34" w:rsidRPr="00B70F34" w:rsidRDefault="00B70F34" w:rsidP="00B70F34">
      <w:pPr>
        <w:tabs>
          <w:tab w:val="left" w:pos="2205"/>
        </w:tabs>
        <w:suppressAutoHyphens/>
        <w:ind w:left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Оценка задания.</w:t>
      </w:r>
      <w:r w:rsidRPr="00B70F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Максимальная оценка за правильно выполненные задания – </w:t>
      </w:r>
      <w:r w:rsidRPr="00B70F3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40 баллов, </w:t>
      </w:r>
      <w:r w:rsidRPr="00B70F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при этом:</w:t>
      </w:r>
    </w:p>
    <w:p w:rsidR="00B70F34" w:rsidRPr="00B70F34" w:rsidRDefault="00B70F34" w:rsidP="00B70F34">
      <w:pPr>
        <w:suppressAutoHyphens/>
        <w:ind w:left="0" w:firstLine="72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tbl>
      <w:tblPr>
        <w:tblW w:w="97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47"/>
        <w:gridCol w:w="1531"/>
      </w:tblGrid>
      <w:tr w:rsidR="00B70F34" w:rsidRPr="00B70F34" w:rsidTr="00151717">
        <w:trPr>
          <w:jc w:val="center"/>
        </w:trPr>
        <w:tc>
          <w:tcPr>
            <w:tcW w:w="567" w:type="dxa"/>
          </w:tcPr>
          <w:p w:rsidR="00B70F34" w:rsidRPr="00B70F34" w:rsidRDefault="00B70F34" w:rsidP="00B70F34">
            <w:pPr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647" w:type="dxa"/>
          </w:tcPr>
          <w:p w:rsidR="00B70F34" w:rsidRPr="00B70F34" w:rsidRDefault="00B70F34" w:rsidP="00B70F34">
            <w:pPr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531" w:type="dxa"/>
          </w:tcPr>
          <w:p w:rsidR="00B70F34" w:rsidRPr="00B70F34" w:rsidRDefault="00B70F34" w:rsidP="00B70F34">
            <w:pPr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 (баллы)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Pr="00B70F34" w:rsidRDefault="00B70F34" w:rsidP="00B70F3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не определена реакция зрачка на свет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Pr="00B70F34" w:rsidRDefault="00B70F34" w:rsidP="00B70F3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проверен пульс на сонной артерии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Pr="00B70F34" w:rsidRDefault="00B70F34" w:rsidP="00B70F3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сделано освобождение грудной клетки от одежды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Pr="00B70F34" w:rsidRDefault="00B70F34" w:rsidP="00B70F3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вдохе ИВЛ не запрокидывается голова пострадавшего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Pr="00B70F34" w:rsidRDefault="00B70F34" w:rsidP="00B70F3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вдохе ИВЛ не зажат нос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Pr="00B70F34" w:rsidRDefault="00B70F34" w:rsidP="00B70F3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вдох ИВЛ сделан без защитной маски (салфетки)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Pr="00B70F34" w:rsidRDefault="00B70F34" w:rsidP="00B70F3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проведения комплекса реанимации или только нажатий непрямого массажа сердца в течение 2 минут не появилась реакция зрачков и не появился пульс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Pr="00B70F34" w:rsidRDefault="00B70F34" w:rsidP="00B70F3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 каждого ребра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Pr="00B70F34" w:rsidRDefault="00B70F34" w:rsidP="00B70F3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 6-ти ребер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Pr="00B70F34" w:rsidRDefault="00B70F34" w:rsidP="00B70F3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нарушено соотношение НМС к ИВЛ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Pr="00B70F34" w:rsidRDefault="00B70F34" w:rsidP="00B70F3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некорректное обращение с пострадавшим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Вызов спасательных служб: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Pr="00B70F34" w:rsidRDefault="00B70F34" w:rsidP="00B70F3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 ориентировочное место происшествия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Pr="00B70F34" w:rsidRDefault="00B70F34" w:rsidP="00B70F3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не сказано, что случилось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Pr="00B70F34" w:rsidRDefault="00B70F34" w:rsidP="00B70F3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указано количество пострадавших, их пол и примерный возраст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F34" w:rsidRPr="00B70F34" w:rsidTr="00151717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Pr="00B70F34" w:rsidRDefault="00B70F34" w:rsidP="00B70F3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вызваны спасательные службы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34" w:rsidRPr="00B70F34" w:rsidRDefault="00B70F34" w:rsidP="00B70F34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70F34" w:rsidRPr="00B70F34" w:rsidRDefault="00B70F34" w:rsidP="00B70F34">
      <w:pPr>
        <w:spacing w:before="120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сумме штрафных баллов равных и превышающих максимальный балл за задание участнику выставляется 0 баллов.</w:t>
      </w:r>
    </w:p>
    <w:p w:rsidR="00B70F34" w:rsidRPr="00B70F34" w:rsidRDefault="00B70F34" w:rsidP="00B70F34">
      <w:pPr>
        <w:suppressAutoHyphens/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70F34" w:rsidRPr="00B70F34" w:rsidRDefault="00B70F34" w:rsidP="00B70F34">
      <w:pPr>
        <w:tabs>
          <w:tab w:val="left" w:pos="2205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ЗАДАНИЕ 3. </w:t>
      </w:r>
      <w:r w:rsidRPr="00B70F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Уничтожение условного противника</w:t>
      </w:r>
      <w:r w:rsidRPr="00B70F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70F34" w:rsidRPr="00B70F34" w:rsidRDefault="00B70F34" w:rsidP="00B70F34">
      <w:pPr>
        <w:tabs>
          <w:tab w:val="left" w:pos="2205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F34">
        <w:rPr>
          <w:rFonts w:ascii="Times New Roman" w:eastAsia="Times New Roman" w:hAnsi="Times New Roman" w:cs="Times New Roman"/>
          <w:b/>
          <w:sz w:val="24"/>
          <w:szCs w:val="24"/>
        </w:rPr>
        <w:t>Оборудование этапа:</w:t>
      </w:r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 мишени (квадраты 10Х10 сантиметров, 5 шт. чёрного цвета, 6 шт. белого цвета), стол, винтовка пневматическая, </w:t>
      </w:r>
      <w:proofErr w:type="spellStart"/>
      <w:r w:rsidRPr="00B70F34">
        <w:rPr>
          <w:rFonts w:ascii="Times New Roman" w:eastAsia="Times New Roman" w:hAnsi="Times New Roman" w:cs="Times New Roman"/>
          <w:sz w:val="24"/>
          <w:szCs w:val="24"/>
        </w:rPr>
        <w:t>пулеулавливатель</w:t>
      </w:r>
      <w:proofErr w:type="spellEnd"/>
      <w:r w:rsidRPr="00B70F34">
        <w:rPr>
          <w:rFonts w:ascii="Times New Roman" w:eastAsia="Times New Roman" w:hAnsi="Times New Roman" w:cs="Times New Roman"/>
          <w:sz w:val="24"/>
          <w:szCs w:val="24"/>
        </w:rPr>
        <w:t>, пули для пневматической винтовки по (5 шт. на каждого участника). Допускается использование электронного тира.</w:t>
      </w:r>
    </w:p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70F34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Условия</w:t>
      </w:r>
      <w:r w:rsidRPr="00B70F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:</w:t>
      </w:r>
      <w:r w:rsidRPr="00B70F3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B70F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столе лежит </w:t>
      </w:r>
      <w:r w:rsidRPr="00B70F34">
        <w:rPr>
          <w:rFonts w:ascii="Times New Roman" w:eastAsia="Times New Roman" w:hAnsi="Times New Roman" w:cs="Times New Roman"/>
          <w:sz w:val="24"/>
          <w:szCs w:val="24"/>
        </w:rPr>
        <w:t>винтовка пневматическая, 5 пуль для пневматической винтовки, на расстоянии 7 метров расположена линия мишеней</w:t>
      </w:r>
      <w:r w:rsidRPr="00B70F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Мишени установлены на расстоянии 5 сантиметров друг от друга на уровне 1 метр 60 сантиметров от земли. Очерёдность установки мишеней – белая, чёрная … белая.</w:t>
      </w:r>
    </w:p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Участнику необходимо произведя 5 выстрелов поразить максимальное количество чёрных мишеней. Попадание в белые мишени не допускаются.</w:t>
      </w:r>
    </w:p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выполнения задания: </w:t>
      </w:r>
    </w:p>
    <w:p w:rsidR="00B70F34" w:rsidRPr="00B70F34" w:rsidRDefault="00B70F34" w:rsidP="00B70F34">
      <w:pPr>
        <w:numPr>
          <w:ilvl w:val="0"/>
          <w:numId w:val="8"/>
        </w:numPr>
        <w:spacing w:after="160" w:line="259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члена жюри «К выполнению задания приступить» участник самостоятельно берёт винтовку, производит заряжание и стрельбу:</w:t>
      </w:r>
    </w:p>
    <w:p w:rsidR="00B70F34" w:rsidRPr="00B70F34" w:rsidRDefault="00B70F34" w:rsidP="00B70F34">
      <w:pPr>
        <w:ind w:left="0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юноши из положения стоя;</w:t>
      </w:r>
    </w:p>
    <w:p w:rsidR="00B70F34" w:rsidRPr="00B70F34" w:rsidRDefault="00B70F34" w:rsidP="00B70F34">
      <w:pPr>
        <w:ind w:left="0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девушки из положения стоя или сидя с упором локтя на стол (по выбору);</w:t>
      </w:r>
    </w:p>
    <w:p w:rsidR="00B70F34" w:rsidRPr="00B70F34" w:rsidRDefault="00B70F34" w:rsidP="00B70F34">
      <w:pPr>
        <w:numPr>
          <w:ilvl w:val="0"/>
          <w:numId w:val="8"/>
        </w:numPr>
        <w:spacing w:after="160" w:line="259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направление оружия в сторону противоположную линии мишеней, ведение огня после команды члена жюри «Прекратить огонь!».</w:t>
      </w:r>
    </w:p>
    <w:p w:rsidR="00B70F34" w:rsidRPr="00B70F34" w:rsidRDefault="00B70F34" w:rsidP="00B70F34">
      <w:pPr>
        <w:numPr>
          <w:ilvl w:val="0"/>
          <w:numId w:val="8"/>
        </w:numPr>
        <w:spacing w:after="160" w:line="259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прекращения стрельбы участник разряжает оружие и докладывает «Стрельбу закончил», затем кладёт винтовку на стол.</w:t>
      </w:r>
    </w:p>
    <w:p w:rsidR="00B70F34" w:rsidRPr="00B70F34" w:rsidRDefault="00B70F34" w:rsidP="00B70F34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Оценка задания.</w:t>
      </w:r>
      <w:r w:rsidRPr="00B70F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Максимальная оценка за правильно выполненное задание </w:t>
      </w:r>
      <w:r w:rsidRPr="00B70F34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– </w:t>
      </w:r>
      <w:r w:rsidRPr="00B70F34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30 баллов. 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60"/>
        <w:gridCol w:w="1418"/>
      </w:tblGrid>
      <w:tr w:rsidR="00B70F34" w:rsidRPr="00B70F34" w:rsidTr="00151717">
        <w:tc>
          <w:tcPr>
            <w:tcW w:w="567" w:type="dxa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60" w:type="dxa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8" w:type="dxa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 (баллы)</w:t>
            </w:r>
          </w:p>
        </w:tc>
      </w:tr>
      <w:tr w:rsidR="00B70F34" w:rsidRPr="00B70F34" w:rsidTr="00151717">
        <w:trPr>
          <w:trHeight w:val="263"/>
        </w:trPr>
        <w:tc>
          <w:tcPr>
            <w:tcW w:w="567" w:type="dxa"/>
          </w:tcPr>
          <w:p w:rsidR="00B70F34" w:rsidRPr="00B70F34" w:rsidRDefault="00B70F34" w:rsidP="00B70F3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Промах </w:t>
            </w:r>
          </w:p>
        </w:tc>
        <w:tc>
          <w:tcPr>
            <w:tcW w:w="1418" w:type="dxa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за каждый</w:t>
            </w:r>
          </w:p>
        </w:tc>
      </w:tr>
      <w:tr w:rsidR="00B70F34" w:rsidRPr="00B70F34" w:rsidTr="00151717">
        <w:tc>
          <w:tcPr>
            <w:tcW w:w="567" w:type="dxa"/>
          </w:tcPr>
          <w:p w:rsidR="00B70F34" w:rsidRPr="00B70F34" w:rsidRDefault="00B70F34" w:rsidP="00B70F3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Попадание в белую мишень (кроме случаев рикошета от чёрной мишени)</w:t>
            </w:r>
          </w:p>
        </w:tc>
        <w:tc>
          <w:tcPr>
            <w:tcW w:w="1418" w:type="dxa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F34" w:rsidRPr="00B70F34" w:rsidTr="00151717">
        <w:tc>
          <w:tcPr>
            <w:tcW w:w="567" w:type="dxa"/>
          </w:tcPr>
          <w:p w:rsidR="00B70F34" w:rsidRPr="00B70F34" w:rsidRDefault="00B70F34" w:rsidP="00B70F3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обращения с оружием</w:t>
            </w:r>
          </w:p>
        </w:tc>
        <w:tc>
          <w:tcPr>
            <w:tcW w:w="1418" w:type="dxa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70F34" w:rsidRPr="00B70F34" w:rsidRDefault="00B70F34" w:rsidP="00B70F34">
      <w:pPr>
        <w:spacing w:before="120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сумме штрафных баллов равных и превышающих максимальный балл за задание участнику выставляется 0 баллов.</w:t>
      </w:r>
    </w:p>
    <w:p w:rsidR="00B70F34" w:rsidRPr="00B70F34" w:rsidRDefault="00B70F34" w:rsidP="00B70F34">
      <w:pPr>
        <w:tabs>
          <w:tab w:val="left" w:pos="2205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B70F34" w:rsidRPr="00B70F34" w:rsidRDefault="00B70F34" w:rsidP="00B70F34">
      <w:pPr>
        <w:tabs>
          <w:tab w:val="left" w:pos="2205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ЗАДАНИЕ 4. Преодоление зоны химического заражения.</w:t>
      </w:r>
    </w:p>
    <w:p w:rsidR="00B70F34" w:rsidRPr="00B70F34" w:rsidRDefault="00B70F34" w:rsidP="00B70F34">
      <w:pPr>
        <w:tabs>
          <w:tab w:val="left" w:pos="2205"/>
        </w:tabs>
        <w:ind w:left="0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b/>
          <w:sz w:val="24"/>
          <w:szCs w:val="24"/>
        </w:rPr>
        <w:t>Оборудование этапа:</w:t>
      </w:r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 «Зона химического заражения» – площадка (размер не менее 3×5 метров), </w:t>
      </w:r>
      <w:proofErr w:type="gramStart"/>
      <w:r w:rsidRPr="00B70F34">
        <w:rPr>
          <w:rFonts w:ascii="Times New Roman" w:eastAsia="Times New Roman" w:hAnsi="Times New Roman" w:cs="Times New Roman"/>
          <w:sz w:val="24"/>
          <w:szCs w:val="24"/>
        </w:rPr>
        <w:t>противогазы</w:t>
      </w:r>
      <w:proofErr w:type="gramEnd"/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 фильтрующие ГП-5 (ГП-7), общевойсковой защитный комплект ОЗК, стол, указатель направления ветра, таблички «Зона заражения» (не менее 4 штук по периметру площадки), лента для обозначения «Зоны заражения» (не менее 16 метров).</w:t>
      </w:r>
    </w:p>
    <w:p w:rsidR="00B70F34" w:rsidRPr="00B70F34" w:rsidRDefault="00B70F34" w:rsidP="00B70F34">
      <w:pPr>
        <w:tabs>
          <w:tab w:val="left" w:pos="2205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70F34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Условия</w:t>
      </w:r>
      <w:r w:rsidRPr="00B70F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: </w:t>
      </w:r>
      <w:r w:rsidRPr="00B70F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местности обозначена зона химического заражения, направление ветра определено соответствующим указателем, на столе лежат индивидуальные средства защиты (ОЗК и противогаз фильтрующий ГП-5 или ГП-7).</w:t>
      </w:r>
    </w:p>
    <w:p w:rsidR="00B70F34" w:rsidRPr="00B70F34" w:rsidRDefault="00B70F34" w:rsidP="00B70F34">
      <w:pPr>
        <w:tabs>
          <w:tab w:val="left" w:pos="2205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Участнику необходимо надеть средства защиты, преодолеть зону заражения, снять средства защиты с</w:t>
      </w:r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мер безопасности и с учётом направления ветра.</w:t>
      </w:r>
    </w:p>
    <w:p w:rsidR="00B70F34" w:rsidRPr="00B70F34" w:rsidRDefault="00B70F34" w:rsidP="00B70F34">
      <w:pPr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B70F34" w:rsidRPr="00B70F34" w:rsidRDefault="00B70F34" w:rsidP="00B70F34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1. Находясь на исходном рубеже, по команде члена жюри </w:t>
      </w:r>
      <w:r w:rsidRPr="00B70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«Приближается зараженное облако. Плащ в рукава, чулки, перчатки надеть. Газы» участник, одевает </w:t>
      </w:r>
      <w:r w:rsidRPr="00B70F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общевойсковой защитный комплект ОЗК и </w:t>
      </w:r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противогаз (ГП-5 или ГП-7) </w:t>
      </w:r>
      <w:r w:rsidRPr="00B70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следующей последовательности: </w:t>
      </w:r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F34" w:rsidRPr="00B70F34" w:rsidRDefault="00B70F34" w:rsidP="00B70F34">
      <w:pPr>
        <w:numPr>
          <w:ilvl w:val="0"/>
          <w:numId w:val="9"/>
        </w:numPr>
        <w:tabs>
          <w:tab w:val="num" w:pos="-1276"/>
        </w:tabs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надеть защитные чулки, застегнуть хлястики и завязать обе тесьмы на поясном ремне;</w:t>
      </w:r>
    </w:p>
    <w:p w:rsidR="00B70F34" w:rsidRPr="00B70F34" w:rsidRDefault="00B70F34" w:rsidP="00B70F34">
      <w:pPr>
        <w:numPr>
          <w:ilvl w:val="0"/>
          <w:numId w:val="9"/>
        </w:numPr>
        <w:tabs>
          <w:tab w:val="num" w:pos="-1276"/>
        </w:tabs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чехол плаща и надеть его в рукава;</w:t>
      </w:r>
    </w:p>
    <w:p w:rsidR="00B70F34" w:rsidRPr="00B70F34" w:rsidRDefault="00B70F34" w:rsidP="00B70F34">
      <w:pPr>
        <w:numPr>
          <w:ilvl w:val="0"/>
          <w:numId w:val="9"/>
        </w:numPr>
        <w:tabs>
          <w:tab w:val="num" w:pos="-1276"/>
        </w:tabs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застегнуть плащ;</w:t>
      </w:r>
    </w:p>
    <w:p w:rsidR="00B70F34" w:rsidRPr="00B70F34" w:rsidRDefault="00B70F34" w:rsidP="00B70F34">
      <w:pPr>
        <w:numPr>
          <w:ilvl w:val="0"/>
          <w:numId w:val="9"/>
        </w:numPr>
        <w:tabs>
          <w:tab w:val="num" w:pos="-1276"/>
        </w:tabs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B70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надеть противогаз и надеть капюшон; </w:t>
      </w:r>
    </w:p>
    <w:p w:rsidR="00B70F34" w:rsidRPr="00B70F34" w:rsidRDefault="00B70F34" w:rsidP="00B70F34">
      <w:pPr>
        <w:numPr>
          <w:ilvl w:val="0"/>
          <w:numId w:val="9"/>
        </w:numPr>
        <w:tabs>
          <w:tab w:val="num" w:pos="-1276"/>
        </w:tabs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B70F34">
        <w:rPr>
          <w:rFonts w:ascii="Times New Roman" w:eastAsia="Times New Roman" w:hAnsi="Times New Roman" w:cs="Times New Roman"/>
          <w:color w:val="000000"/>
          <w:sz w:val="24"/>
          <w:szCs w:val="24"/>
        </w:rPr>
        <w:t>надеть перчатки.</w:t>
      </w:r>
    </w:p>
    <w:p w:rsidR="00B70F34" w:rsidRPr="00B70F34" w:rsidRDefault="00B70F34" w:rsidP="00B70F34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2. Преодолевает зону заражения (обозначенную указателем «зона заражения»)</w:t>
      </w:r>
      <w:r w:rsidRPr="00B70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F34" w:rsidRPr="00B70F34" w:rsidRDefault="00B70F34" w:rsidP="00B70F34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sz w:val="24"/>
          <w:szCs w:val="24"/>
        </w:rPr>
        <w:t>3. Снимает средства защиты с соблюдением мер безопасности и с учётом направления ветра.</w:t>
      </w:r>
    </w:p>
    <w:p w:rsidR="00B70F34" w:rsidRPr="00B70F34" w:rsidRDefault="00B70F34" w:rsidP="00B70F34">
      <w:pPr>
        <w:spacing w:after="12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b/>
          <w:sz w:val="24"/>
          <w:szCs w:val="24"/>
        </w:rPr>
        <w:t>Оценка задания.</w:t>
      </w:r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70F34"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  <w:r w:rsidRPr="00B70F3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1135"/>
        <w:gridCol w:w="5372"/>
        <w:gridCol w:w="1136"/>
        <w:gridCol w:w="1136"/>
      </w:tblGrid>
      <w:tr w:rsidR="00B70F34" w:rsidRPr="00B70F34" w:rsidTr="00B70F34">
        <w:trPr>
          <w:trHeight w:val="261"/>
          <w:jc w:val="center"/>
        </w:trPr>
        <w:tc>
          <w:tcPr>
            <w:tcW w:w="300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84" w:type="pct"/>
            <w:gridSpan w:val="2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ошибок и погрешностей </w:t>
            </w: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 (баллы)</w:t>
            </w:r>
          </w:p>
        </w:tc>
      </w:tr>
      <w:tr w:rsidR="00B70F34" w:rsidRPr="00B70F34" w:rsidTr="00B70F34">
        <w:trPr>
          <w:jc w:val="center"/>
        </w:trPr>
        <w:tc>
          <w:tcPr>
            <w:tcW w:w="300" w:type="pct"/>
            <w:vMerge w:val="restart"/>
          </w:tcPr>
          <w:p w:rsidR="00B70F34" w:rsidRPr="00B70F34" w:rsidRDefault="00B70F34" w:rsidP="00B70F34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93" w:type="pct"/>
            <w:gridSpan w:val="3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Ошибки </w:t>
            </w:r>
            <w:r w:rsidRPr="00B70F3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 надевании</w:t>
            </w:r>
            <w:r w:rsidRPr="00B70F3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общевойскового защитного костюма ОЗК:</w:t>
            </w:r>
          </w:p>
        </w:tc>
      </w:tr>
      <w:tr w:rsidR="00B70F34" w:rsidRPr="00B70F34" w:rsidTr="00B70F34">
        <w:trPr>
          <w:jc w:val="center"/>
        </w:trPr>
        <w:tc>
          <w:tcPr>
            <w:tcW w:w="300" w:type="pct"/>
            <w:vMerge/>
          </w:tcPr>
          <w:p w:rsidR="00B70F34" w:rsidRPr="00B70F34" w:rsidRDefault="00B70F34" w:rsidP="00B70F34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pct"/>
            <w:gridSpan w:val="2"/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каждый не застёгнутый шпенек</w:t>
            </w: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B70F34" w:rsidRPr="00B70F34" w:rsidTr="00B70F34">
        <w:trPr>
          <w:jc w:val="center"/>
        </w:trPr>
        <w:tc>
          <w:tcPr>
            <w:tcW w:w="300" w:type="pct"/>
            <w:vMerge/>
          </w:tcPr>
          <w:p w:rsidR="00B70F34" w:rsidRPr="00B70F34" w:rsidRDefault="00B70F34" w:rsidP="00B70F34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pct"/>
            <w:gridSpan w:val="2"/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чулки не закреплены на поясном ремне</w:t>
            </w: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B70F34" w:rsidRPr="00B70F34" w:rsidTr="00B70F34">
        <w:trPr>
          <w:jc w:val="center"/>
        </w:trPr>
        <w:tc>
          <w:tcPr>
            <w:tcW w:w="300" w:type="pct"/>
            <w:vMerge w:val="restart"/>
          </w:tcPr>
          <w:p w:rsidR="00B70F34" w:rsidRPr="00B70F34" w:rsidRDefault="00B70F34" w:rsidP="00B70F34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93" w:type="pct"/>
            <w:gridSpan w:val="3"/>
            <w:tcBorders>
              <w:bottom w:val="single" w:sz="4" w:space="0" w:color="auto"/>
            </w:tcBorders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Ошибки </w:t>
            </w:r>
            <w:r w:rsidRPr="00B70F3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 надевании</w:t>
            </w:r>
            <w:r w:rsidRPr="00B70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противогаза:</w:t>
            </w:r>
          </w:p>
        </w:tc>
      </w:tr>
      <w:tr w:rsidR="00B70F34" w:rsidRPr="00B70F34" w:rsidTr="00B70F34">
        <w:trPr>
          <w:jc w:val="center"/>
        </w:trPr>
        <w:tc>
          <w:tcPr>
            <w:tcW w:w="300" w:type="pct"/>
            <w:vMerge/>
          </w:tcPr>
          <w:p w:rsidR="00B70F34" w:rsidRPr="00B70F34" w:rsidRDefault="00B70F34" w:rsidP="00B70F34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открыты глаза</w:t>
            </w: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B70F34" w:rsidRPr="00B70F34" w:rsidTr="00B70F34">
        <w:trPr>
          <w:jc w:val="center"/>
        </w:trPr>
        <w:tc>
          <w:tcPr>
            <w:tcW w:w="300" w:type="pct"/>
            <w:vMerge/>
          </w:tcPr>
          <w:p w:rsidR="00B70F34" w:rsidRPr="00B70F34" w:rsidRDefault="00B70F34" w:rsidP="00B70F34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задержано дыхание</w:t>
            </w: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B70F34" w:rsidRPr="00B70F34" w:rsidTr="00B70F34">
        <w:trPr>
          <w:jc w:val="center"/>
        </w:trPr>
        <w:tc>
          <w:tcPr>
            <w:tcW w:w="300" w:type="pct"/>
            <w:vMerge/>
          </w:tcPr>
          <w:p w:rsidR="00B70F34" w:rsidRPr="00B70F34" w:rsidRDefault="00B70F34" w:rsidP="00B70F34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после надевания противогаза не сделан резкий выдох</w:t>
            </w: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B70F34" w:rsidRPr="00B70F34" w:rsidTr="00B70F34">
        <w:trPr>
          <w:jc w:val="center"/>
        </w:trPr>
        <w:tc>
          <w:tcPr>
            <w:tcW w:w="300" w:type="pct"/>
            <w:vMerge/>
            <w:tcBorders>
              <w:bottom w:val="single" w:sz="4" w:space="0" w:color="auto"/>
            </w:tcBorders>
          </w:tcPr>
          <w:p w:rsidR="00B70F34" w:rsidRPr="00B70F34" w:rsidRDefault="00B70F34" w:rsidP="00B70F34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перекос шлем-маски противогаза</w:t>
            </w: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B70F34" w:rsidRPr="00B70F34" w:rsidTr="00B70F34">
        <w:trPr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B70F34" w:rsidRPr="00B70F34" w:rsidRDefault="00B70F34" w:rsidP="00B70F34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каждое нарушение порядка выполнения норматива</w:t>
            </w: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70F34" w:rsidRPr="00B70F34" w:rsidTr="00B70F34">
        <w:trPr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B70F34" w:rsidRPr="00B70F34" w:rsidRDefault="00B70F34" w:rsidP="00B70F34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F34" w:rsidRPr="00B70F34" w:rsidRDefault="00B70F34" w:rsidP="00B70F3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снятии средств защиты касание рукой внешней стороны ОЗК, шлем-маски и других частей противогаза</w:t>
            </w: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за каждое касание</w:t>
            </w:r>
          </w:p>
        </w:tc>
      </w:tr>
      <w:tr w:rsidR="00B70F34" w:rsidRPr="00B70F34" w:rsidTr="00B70F34">
        <w:trPr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B70F34" w:rsidRPr="00B70F34" w:rsidRDefault="00B70F34" w:rsidP="00B70F34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F34" w:rsidRPr="00B70F34" w:rsidRDefault="00B70F34" w:rsidP="00B70F3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средств защиты без учёта направления ветра</w:t>
            </w: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70F34" w:rsidRPr="00B70F34" w:rsidTr="00B70F34">
        <w:trPr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B70F34" w:rsidRPr="00B70F34" w:rsidRDefault="00B70F34" w:rsidP="00B70F34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F34" w:rsidRPr="00B70F34" w:rsidRDefault="00B70F34" w:rsidP="00B70F3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средств защиты в зоне заражения. </w:t>
            </w: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B70F34" w:rsidRPr="00B70F34" w:rsidTr="00B70F34">
        <w:trPr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B70F34" w:rsidRPr="00B70F34" w:rsidRDefault="00B70F34" w:rsidP="00B70F34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F34" w:rsidRPr="00B70F34" w:rsidRDefault="00B70F34" w:rsidP="00B70F3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 за линию обозначающую зону заражения участника, не надевшего на себя ОЗК и противогаз.</w:t>
            </w: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B70F34" w:rsidRPr="00B70F34" w:rsidRDefault="00B70F34" w:rsidP="00B70F3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</w:tbl>
    <w:p w:rsidR="00B70F34" w:rsidRPr="00B70F34" w:rsidRDefault="00B70F34" w:rsidP="00B70F34">
      <w:pPr>
        <w:spacing w:before="120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сумме штрафных баллов равных и превышающих максимальный балл за задание участнику выставляется 0 баллов.</w:t>
      </w:r>
    </w:p>
    <w:p w:rsidR="00B70F34" w:rsidRPr="00B70F34" w:rsidRDefault="00B70F34" w:rsidP="00B70F34">
      <w:pPr>
        <w:suppressAutoHyphens/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70F34" w:rsidRPr="00B70F34" w:rsidRDefault="00B70F34" w:rsidP="00B70F34">
      <w:pPr>
        <w:tabs>
          <w:tab w:val="left" w:pos="2205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ЗАДАНИЕ 5.</w:t>
      </w:r>
      <w:r w:rsidRPr="00B7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полная разборка, сборка автомата АК-74.</w:t>
      </w:r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b/>
          <w:sz w:val="24"/>
          <w:szCs w:val="24"/>
        </w:rPr>
        <w:t>Оборудование этапа:</w:t>
      </w:r>
      <w:r w:rsidRPr="00B7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столы, макет массогабаритный автомата Калашникова АК-74, </w:t>
      </w:r>
    </w:p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Условия:</w:t>
      </w: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ММГ находится на столе, затворной рамой вниз, прикладом в сторону участников. Магазин пристегнут.</w:t>
      </w:r>
    </w:p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выполнения задания:</w:t>
      </w:r>
    </w:p>
    <w:p w:rsidR="00B70F34" w:rsidRPr="00B70F34" w:rsidRDefault="00B70F34" w:rsidP="00B70F34">
      <w:p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судьи участник приступает к неполной разборке АК-74. Разборка осуществляется в следующем порядке:</w:t>
      </w:r>
    </w:p>
    <w:p w:rsidR="00B70F34" w:rsidRPr="00B70F34" w:rsidRDefault="00B70F34" w:rsidP="00B70F34">
      <w:pPr>
        <w:numPr>
          <w:ilvl w:val="0"/>
          <w:numId w:val="7"/>
        </w:numPr>
        <w:spacing w:after="160" w:line="259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оружие в вертикальное положение, отсоединить магазин;</w:t>
      </w:r>
    </w:p>
    <w:p w:rsidR="00B70F34" w:rsidRPr="00B70F34" w:rsidRDefault="00B70F34" w:rsidP="00B70F34">
      <w:pPr>
        <w:numPr>
          <w:ilvl w:val="0"/>
          <w:numId w:val="7"/>
        </w:numPr>
        <w:spacing w:after="160" w:line="259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 предохранителя, отвести затворную раму до упора и отпустить, спустить спусковой крючок;</w:t>
      </w:r>
    </w:p>
    <w:p w:rsidR="00B70F34" w:rsidRPr="00B70F34" w:rsidRDefault="00B70F34" w:rsidP="00B70F34">
      <w:pPr>
        <w:numPr>
          <w:ilvl w:val="0"/>
          <w:numId w:val="7"/>
        </w:numPr>
        <w:spacing w:after="160" w:line="259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вынуть пенал из приклада (при наличии);</w:t>
      </w:r>
    </w:p>
    <w:p w:rsidR="00B70F34" w:rsidRPr="00B70F34" w:rsidRDefault="00B70F34" w:rsidP="00B70F34">
      <w:pPr>
        <w:numPr>
          <w:ilvl w:val="0"/>
          <w:numId w:val="7"/>
        </w:numPr>
        <w:spacing w:after="160" w:line="259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отсоединить шомпол;</w:t>
      </w:r>
    </w:p>
    <w:p w:rsidR="00B70F34" w:rsidRPr="00B70F34" w:rsidRDefault="00B70F34" w:rsidP="00B70F34">
      <w:pPr>
        <w:numPr>
          <w:ilvl w:val="0"/>
          <w:numId w:val="7"/>
        </w:numPr>
        <w:spacing w:after="160" w:line="259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отделить дульный тормоз-компенсатор (ДТК);</w:t>
      </w:r>
    </w:p>
    <w:p w:rsidR="00B70F34" w:rsidRPr="00B70F34" w:rsidRDefault="00B70F34" w:rsidP="00B70F34">
      <w:pPr>
        <w:numPr>
          <w:ilvl w:val="0"/>
          <w:numId w:val="7"/>
        </w:numPr>
        <w:spacing w:after="160" w:line="259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отделить крышку ствольной коробки;</w:t>
      </w:r>
    </w:p>
    <w:p w:rsidR="00B70F34" w:rsidRPr="00B70F34" w:rsidRDefault="00B70F34" w:rsidP="00B70F34">
      <w:pPr>
        <w:numPr>
          <w:ilvl w:val="0"/>
          <w:numId w:val="7"/>
        </w:numPr>
        <w:spacing w:after="160" w:line="259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отделить возвратный механизм;</w:t>
      </w:r>
    </w:p>
    <w:p w:rsidR="00B70F34" w:rsidRPr="00B70F34" w:rsidRDefault="00B70F34" w:rsidP="00B70F34">
      <w:pPr>
        <w:numPr>
          <w:ilvl w:val="0"/>
          <w:numId w:val="7"/>
        </w:numPr>
        <w:spacing w:after="160" w:line="259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извлечь затворную раму с поршнем;</w:t>
      </w:r>
    </w:p>
    <w:p w:rsidR="00B70F34" w:rsidRPr="00B70F34" w:rsidRDefault="00B70F34" w:rsidP="00B70F34">
      <w:pPr>
        <w:numPr>
          <w:ilvl w:val="0"/>
          <w:numId w:val="7"/>
        </w:numPr>
        <w:spacing w:after="160" w:line="259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отделить затвор;</w:t>
      </w:r>
    </w:p>
    <w:p w:rsidR="00B70F34" w:rsidRPr="00B70F34" w:rsidRDefault="00B70F34" w:rsidP="00B70F34">
      <w:pPr>
        <w:numPr>
          <w:ilvl w:val="0"/>
          <w:numId w:val="7"/>
        </w:numPr>
        <w:spacing w:after="16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отделить газовую трубку.</w:t>
      </w:r>
    </w:p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осуществляется в обратной последовательности. Сваливание деталей на столе не является нарушением. Участник выполняет разборку, а затем сборку автомата.</w:t>
      </w:r>
    </w:p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задания.</w:t>
      </w: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оценка за правильно выполненное задание</w:t>
      </w:r>
      <w:r w:rsidRPr="00B70F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30 баллов.</w:t>
      </w:r>
    </w:p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подлежат правильность выполнения порядка неполной разборки и сборки АК-74.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266"/>
        <w:gridCol w:w="1527"/>
      </w:tblGrid>
      <w:tr w:rsidR="00B70F34" w:rsidRPr="00B70F34" w:rsidTr="00151717">
        <w:trPr>
          <w:trHeight w:val="261"/>
        </w:trPr>
        <w:tc>
          <w:tcPr>
            <w:tcW w:w="567" w:type="dxa"/>
          </w:tcPr>
          <w:p w:rsidR="00B70F34" w:rsidRPr="00B70F34" w:rsidRDefault="00B70F34" w:rsidP="00B70F34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66" w:type="dxa"/>
          </w:tcPr>
          <w:p w:rsidR="00B70F34" w:rsidRPr="00B70F34" w:rsidRDefault="00B70F34" w:rsidP="00B70F34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ошибок и погрешностей</w:t>
            </w:r>
          </w:p>
        </w:tc>
        <w:tc>
          <w:tcPr>
            <w:tcW w:w="1527" w:type="dxa"/>
          </w:tcPr>
          <w:p w:rsidR="00B70F34" w:rsidRPr="00B70F34" w:rsidRDefault="00B70F34" w:rsidP="00B70F34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 (баллы)</w:t>
            </w:r>
          </w:p>
        </w:tc>
      </w:tr>
      <w:tr w:rsidR="00B70F34" w:rsidRPr="00B70F34" w:rsidTr="00151717">
        <w:tc>
          <w:tcPr>
            <w:tcW w:w="567" w:type="dxa"/>
          </w:tcPr>
          <w:p w:rsidR="00B70F34" w:rsidRPr="00B70F34" w:rsidRDefault="00B70F34" w:rsidP="00B70F3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17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70F34" w:rsidRPr="00B70F34" w:rsidRDefault="00B70F34" w:rsidP="00B70F34">
            <w:pPr>
              <w:spacing w:line="36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произведен контрольный выстрел</w:t>
            </w:r>
          </w:p>
        </w:tc>
        <w:tc>
          <w:tcPr>
            <w:tcW w:w="1527" w:type="dxa"/>
          </w:tcPr>
          <w:p w:rsidR="00B70F34" w:rsidRPr="00B70F34" w:rsidRDefault="00B70F34" w:rsidP="00B70F34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70F34" w:rsidRPr="00B70F34" w:rsidTr="00151717">
        <w:tc>
          <w:tcPr>
            <w:tcW w:w="567" w:type="dxa"/>
          </w:tcPr>
          <w:p w:rsidR="00B70F34" w:rsidRPr="00B70F34" w:rsidRDefault="00B70F34" w:rsidP="00B70F3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17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при контрольном выстреле не было направлено вверх под углом не менее 45 градусов</w:t>
            </w:r>
          </w:p>
        </w:tc>
        <w:tc>
          <w:tcPr>
            <w:tcW w:w="1527" w:type="dxa"/>
          </w:tcPr>
          <w:p w:rsidR="00B70F34" w:rsidRPr="00B70F34" w:rsidRDefault="00B70F34" w:rsidP="00B70F34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70F34" w:rsidRPr="00B70F34" w:rsidTr="00151717">
        <w:tc>
          <w:tcPr>
            <w:tcW w:w="567" w:type="dxa"/>
          </w:tcPr>
          <w:p w:rsidR="00B70F34" w:rsidRPr="00B70F34" w:rsidRDefault="00B70F34" w:rsidP="00B70F3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17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выстрел произведен с пристегнутым магазином</w:t>
            </w:r>
          </w:p>
        </w:tc>
        <w:tc>
          <w:tcPr>
            <w:tcW w:w="1527" w:type="dxa"/>
          </w:tcPr>
          <w:p w:rsidR="00B70F34" w:rsidRPr="00B70F34" w:rsidRDefault="00B70F34" w:rsidP="00B70F34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70F34" w:rsidRPr="00B70F34" w:rsidTr="00151717">
        <w:tc>
          <w:tcPr>
            <w:tcW w:w="567" w:type="dxa"/>
          </w:tcPr>
          <w:p w:rsidR="00B70F34" w:rsidRPr="00B70F34" w:rsidRDefault="00B70F34" w:rsidP="00B70F3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17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шомпол извлечен раньше отмыкания ДТК</w:t>
            </w:r>
          </w:p>
        </w:tc>
        <w:tc>
          <w:tcPr>
            <w:tcW w:w="1527" w:type="dxa"/>
          </w:tcPr>
          <w:p w:rsidR="00B70F34" w:rsidRPr="00B70F34" w:rsidRDefault="00B70F34" w:rsidP="00B70F34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70F34" w:rsidRPr="00B70F34" w:rsidTr="00151717">
        <w:tc>
          <w:tcPr>
            <w:tcW w:w="567" w:type="dxa"/>
          </w:tcPr>
          <w:p w:rsidR="00B70F34" w:rsidRPr="00B70F34" w:rsidRDefault="00B70F34" w:rsidP="00B70F3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17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деталей со стола</w:t>
            </w:r>
          </w:p>
        </w:tc>
        <w:tc>
          <w:tcPr>
            <w:tcW w:w="1527" w:type="dxa"/>
          </w:tcPr>
          <w:p w:rsidR="00B70F34" w:rsidRPr="00B70F34" w:rsidRDefault="00B70F34" w:rsidP="00B70F34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70F34" w:rsidRPr="00B70F34" w:rsidTr="00151717">
        <w:tc>
          <w:tcPr>
            <w:tcW w:w="567" w:type="dxa"/>
          </w:tcPr>
          <w:p w:rsidR="00B70F34" w:rsidRPr="00B70F34" w:rsidRDefault="00B70F34" w:rsidP="00B70F3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17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70F34" w:rsidRPr="00B70F34" w:rsidRDefault="00B70F34" w:rsidP="00B70F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извлечен пенал</w:t>
            </w:r>
          </w:p>
        </w:tc>
        <w:tc>
          <w:tcPr>
            <w:tcW w:w="1527" w:type="dxa"/>
          </w:tcPr>
          <w:p w:rsidR="00B70F34" w:rsidRPr="00B70F34" w:rsidRDefault="00B70F34" w:rsidP="00B70F34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сумме штрафных баллов равных и превышающих максимальный балл за задание участнику выставляется 0 баллов.</w:t>
      </w:r>
    </w:p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70F3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Контрольное время этапа:</w:t>
      </w:r>
      <w:r w:rsidRPr="00B70F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1,5 минуты для выполнения разборки и сборки АК-74. По окончании контрольного времени участник прекращает его выполнение и ему выставляется 0 баллов.</w:t>
      </w:r>
    </w:p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sz w:val="24"/>
          <w:szCs w:val="24"/>
        </w:rPr>
        <w:t>Результат участника определяется по сумме баллов набранных при выполнении всех практических заданий.</w:t>
      </w:r>
    </w:p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sz w:val="24"/>
          <w:szCs w:val="24"/>
        </w:rPr>
        <w:t>Организаторы имеют право устанавливать контрольное время на выполнение как отдельных заданий, так и всего комплекса заданий. Контрольное время определяется конкретными условиями размещения площадок выполнения заданий.</w:t>
      </w:r>
    </w:p>
    <w:p w:rsidR="00B70F34" w:rsidRPr="00B70F34" w:rsidRDefault="00B70F34" w:rsidP="00B70F34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34">
        <w:rPr>
          <w:rFonts w:ascii="Times New Roman" w:eastAsia="Times New Roman" w:hAnsi="Times New Roman" w:cs="Times New Roman"/>
          <w:sz w:val="24"/>
          <w:szCs w:val="24"/>
        </w:rPr>
        <w:t>Превышение контрольного времени участником не допускается. После истечения лимита времени на выполнение заданий их выполнение прекращается, участнику начисляются баллы за фактически выполненные задания.</w:t>
      </w:r>
    </w:p>
    <w:p w:rsidR="00490288" w:rsidRPr="00490288" w:rsidRDefault="00490288">
      <w:pPr>
        <w:rPr>
          <w:rFonts w:ascii="Times New Roman" w:hAnsi="Times New Roman" w:cs="Times New Roman"/>
          <w:sz w:val="24"/>
        </w:rPr>
      </w:pPr>
    </w:p>
    <w:sectPr w:rsidR="00490288" w:rsidRPr="00490288" w:rsidSect="009135F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73" w:rsidRDefault="00263273" w:rsidP="009135F2">
      <w:r>
        <w:separator/>
      </w:r>
    </w:p>
  </w:endnote>
  <w:endnote w:type="continuationSeparator" w:id="0">
    <w:p w:rsidR="00263273" w:rsidRDefault="00263273" w:rsidP="0091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615837"/>
      <w:docPartObj>
        <w:docPartGallery w:val="Page Numbers (Bottom of Page)"/>
        <w:docPartUnique/>
      </w:docPartObj>
    </w:sdtPr>
    <w:sdtContent>
      <w:p w:rsidR="009135F2" w:rsidRDefault="009135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135F2" w:rsidRDefault="009135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73" w:rsidRDefault="00263273" w:rsidP="009135F2">
      <w:r>
        <w:separator/>
      </w:r>
    </w:p>
  </w:footnote>
  <w:footnote w:type="continuationSeparator" w:id="0">
    <w:p w:rsidR="00263273" w:rsidRDefault="00263273" w:rsidP="00913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72416A"/>
    <w:multiLevelType w:val="hybridMultilevel"/>
    <w:tmpl w:val="A7D067E0"/>
    <w:lvl w:ilvl="0" w:tplc="F134059A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0DE"/>
    <w:multiLevelType w:val="hybridMultilevel"/>
    <w:tmpl w:val="F15036B0"/>
    <w:lvl w:ilvl="0" w:tplc="48BCBB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20E1"/>
    <w:multiLevelType w:val="hybridMultilevel"/>
    <w:tmpl w:val="0B88CC1C"/>
    <w:lvl w:ilvl="0" w:tplc="76482096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5CA250A"/>
    <w:multiLevelType w:val="hybridMultilevel"/>
    <w:tmpl w:val="5C10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349C"/>
    <w:multiLevelType w:val="hybridMultilevel"/>
    <w:tmpl w:val="5FBE84F0"/>
    <w:lvl w:ilvl="0" w:tplc="F134059A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A0C0542"/>
    <w:multiLevelType w:val="hybridMultilevel"/>
    <w:tmpl w:val="FED6F7D2"/>
    <w:lvl w:ilvl="0" w:tplc="E9E0B97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DB74BA2"/>
    <w:multiLevelType w:val="hybridMultilevel"/>
    <w:tmpl w:val="FF588110"/>
    <w:lvl w:ilvl="0" w:tplc="BFD281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AE022A"/>
    <w:multiLevelType w:val="hybridMultilevel"/>
    <w:tmpl w:val="4D30AC2E"/>
    <w:lvl w:ilvl="0" w:tplc="76482096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EE918EE"/>
    <w:multiLevelType w:val="hybridMultilevel"/>
    <w:tmpl w:val="3098903C"/>
    <w:lvl w:ilvl="0" w:tplc="AB544C4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667846"/>
    <w:multiLevelType w:val="hybridMultilevel"/>
    <w:tmpl w:val="E6700A50"/>
    <w:lvl w:ilvl="0" w:tplc="76482096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03"/>
    <w:rsid w:val="00071601"/>
    <w:rsid w:val="000A6906"/>
    <w:rsid w:val="000E6078"/>
    <w:rsid w:val="00151717"/>
    <w:rsid w:val="001E7BAB"/>
    <w:rsid w:val="00263273"/>
    <w:rsid w:val="002F4903"/>
    <w:rsid w:val="00490288"/>
    <w:rsid w:val="00532DC0"/>
    <w:rsid w:val="00716DED"/>
    <w:rsid w:val="007B4B3A"/>
    <w:rsid w:val="007C61CB"/>
    <w:rsid w:val="009135F2"/>
    <w:rsid w:val="00953B5A"/>
    <w:rsid w:val="009A2B6C"/>
    <w:rsid w:val="009E04D5"/>
    <w:rsid w:val="00A00666"/>
    <w:rsid w:val="00A440B3"/>
    <w:rsid w:val="00B70F34"/>
    <w:rsid w:val="00C05CE1"/>
    <w:rsid w:val="00DD127F"/>
    <w:rsid w:val="00E4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970B9-CD29-49EA-82BD-BB1DB318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B3A"/>
    <w:pPr>
      <w:ind w:left="720"/>
      <w:contextualSpacing/>
    </w:pPr>
  </w:style>
  <w:style w:type="paragraph" w:customStyle="1" w:styleId="Default">
    <w:name w:val="Default"/>
    <w:rsid w:val="00716DED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135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35F2"/>
  </w:style>
  <w:style w:type="paragraph" w:styleId="a7">
    <w:name w:val="footer"/>
    <w:basedOn w:val="a"/>
    <w:link w:val="a8"/>
    <w:uiPriority w:val="99"/>
    <w:unhideWhenUsed/>
    <w:rsid w:val="009135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6</cp:revision>
  <dcterms:created xsi:type="dcterms:W3CDTF">2019-09-19T14:17:00Z</dcterms:created>
  <dcterms:modified xsi:type="dcterms:W3CDTF">2019-09-19T17:55:00Z</dcterms:modified>
</cp:coreProperties>
</file>