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0C" w:rsidRPr="0047220C" w:rsidRDefault="0047220C" w:rsidP="0081213B">
      <w:pPr>
        <w:widowControl w:val="0"/>
        <w:ind w:left="0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47220C">
        <w:rPr>
          <w:rFonts w:ascii="Times New Roman" w:eastAsia="Times New Roman" w:hAnsi="Times New Roman" w:cs="Times New Roman"/>
          <w:caps/>
          <w:color w:val="000000"/>
          <w:lang w:eastAsia="ru-RU"/>
        </w:rPr>
        <w:t>Ленинградская область</w:t>
      </w:r>
    </w:p>
    <w:p w:rsidR="0081213B" w:rsidRPr="0081213B" w:rsidRDefault="0081213B" w:rsidP="0081213B">
      <w:pPr>
        <w:widowControl w:val="0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lang w:eastAsia="ru-RU"/>
        </w:rPr>
        <w:t>ВСЕРОССИЙСКАЯ ОЛИМПИАДА ШКОЛЬНИКОВ ПО ОСНОВАМ БЕЗОПАСНОСТИ</w:t>
      </w:r>
    </w:p>
    <w:p w:rsidR="0081213B" w:rsidRPr="0081213B" w:rsidRDefault="0081213B" w:rsidP="0081213B">
      <w:pPr>
        <w:widowControl w:val="0"/>
        <w:spacing w:after="12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ЖИЗНЕДЕЯТЕЛЬНОСТИ</w:t>
      </w: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И МЕТОДИКА ОЦЕНКИ </w:t>
      </w: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ВЫПОЛНЕННЫХ </w:t>
      </w: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ОЛИМПИАДНЫХ ЗАДАНИЙ</w:t>
      </w: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муниципального этапа Всероссийской олимпиады </w:t>
      </w:r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школьников по основам безопасности жизнедеятельности</w:t>
      </w:r>
    </w:p>
    <w:p w:rsid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9</w:t>
      </w:r>
      <w:r w:rsidRPr="0081213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классы</w:t>
      </w: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7220C" w:rsidRPr="0081213B" w:rsidRDefault="0047220C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GoBack"/>
      <w:bookmarkEnd w:id="0"/>
    </w:p>
    <w:p w:rsidR="0081213B" w:rsidRPr="0081213B" w:rsidRDefault="0081213B" w:rsidP="0081213B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b/>
          <w:sz w:val="24"/>
          <w:szCs w:val="24"/>
        </w:rPr>
        <w:t>2019-2020 учебный год</w:t>
      </w:r>
    </w:p>
    <w:p w:rsidR="0081213B" w:rsidRPr="0081213B" w:rsidRDefault="0081213B" w:rsidP="0081213B">
      <w:pPr>
        <w:spacing w:after="160" w:line="259" w:lineRule="auto"/>
        <w:ind w:left="0"/>
        <w:rPr>
          <w:rFonts w:ascii="Calibri" w:eastAsia="Calibri" w:hAnsi="Calibri" w:cs="Times New Roman"/>
        </w:rPr>
      </w:pPr>
      <w:r w:rsidRPr="0081213B">
        <w:rPr>
          <w:rFonts w:ascii="Calibri" w:eastAsia="Calibri" w:hAnsi="Calibri" w:cs="Times New Roman"/>
        </w:rPr>
        <w:br w:type="page"/>
      </w:r>
    </w:p>
    <w:p w:rsidR="007A39D7" w:rsidRPr="007A39D7" w:rsidRDefault="007A39D7" w:rsidP="007A39D7">
      <w:pPr>
        <w:spacing w:after="160" w:line="259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39D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ТЕОРЕТИЧЕСКИЙ ТУР</w:t>
      </w:r>
    </w:p>
    <w:p w:rsidR="007A39D7" w:rsidRPr="007A39D7" w:rsidRDefault="007A39D7" w:rsidP="007A39D7">
      <w:pPr>
        <w:spacing w:after="16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39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теоретическому туру максимальная оценка результатов участника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средней</w:t>
      </w:r>
      <w:r w:rsidRPr="007A39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возрастной группы (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7A39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классы) определяется арифметической суммой всех баллов, полученных за выполнение заданий (модулей) и тестов и не должна превышать </w:t>
      </w:r>
      <w:r w:rsidRPr="007A39D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150 баллов</w:t>
      </w:r>
    </w:p>
    <w:p w:rsidR="0081213B" w:rsidRPr="0081213B" w:rsidRDefault="0081213B" w:rsidP="0081213B">
      <w:pPr>
        <w:widowControl w:val="0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213B" w:rsidRPr="0081213B" w:rsidRDefault="0081213B" w:rsidP="0081213B">
      <w:pPr>
        <w:numPr>
          <w:ilvl w:val="0"/>
          <w:numId w:val="4"/>
        </w:numPr>
        <w:tabs>
          <w:tab w:val="left" w:pos="567"/>
        </w:tabs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81213B">
        <w:rPr>
          <w:rFonts w:ascii="Times New Roman" w:eastAsia="Calibri" w:hAnsi="Times New Roman" w:cs="Times New Roman"/>
          <w:b/>
          <w:sz w:val="24"/>
          <w:lang w:eastAsia="ru-RU"/>
        </w:rPr>
        <w:t>Задания открытого типа</w:t>
      </w:r>
    </w:p>
    <w:p w:rsidR="0081213B" w:rsidRDefault="0081213B" w:rsidP="00AC628A">
      <w:pPr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C628A" w:rsidRPr="0081213B" w:rsidRDefault="0081213B" w:rsidP="00AC628A">
      <w:pPr>
        <w:ind w:left="0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628A" w:rsidRPr="0081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Транспортное положение – это положение, в котором пострадавший должен находиться до прибытия скорой медицинской помощи и в котором пострадавшего транспортируют в лечебное учреждение. Транспортное положение зависит от характера травмы и тяжести состояния пострадавшего. Заполните таблицу, вписав недостающие элементы.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21"/>
      </w:tblGrid>
      <w:tr w:rsidR="00AC628A" w:rsidRPr="0081213B" w:rsidTr="00166CB2">
        <w:trPr>
          <w:trHeight w:val="314"/>
        </w:trPr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положение</w:t>
            </w:r>
          </w:p>
        </w:tc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Характер травмы и (или) состояние пострадавшего</w:t>
            </w:r>
          </w:p>
        </w:tc>
      </w:tr>
      <w:tr w:rsidR="00AC628A" w:rsidRPr="0081213B" w:rsidTr="00166CB2">
        <w:trPr>
          <w:trHeight w:val="523"/>
        </w:trPr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Возвышенное положение верхней части туловища, ноги опущены</w:t>
            </w:r>
          </w:p>
        </w:tc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Острая боль в области сердца.</w:t>
            </w:r>
          </w:p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Клокочущее дыхание с пенистой мокротой (отёк лёгких)</w:t>
            </w:r>
          </w:p>
        </w:tc>
      </w:tr>
      <w:tr w:rsidR="00AC628A" w:rsidRPr="0081213B" w:rsidTr="00166CB2">
        <w:trPr>
          <w:trHeight w:val="523"/>
        </w:trPr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Стабильное боковое положение с приподнятыми ногами (ножным концом щита)</w:t>
            </w:r>
          </w:p>
        </w:tc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Острая кровопотеря, сознание отсутствует</w:t>
            </w:r>
          </w:p>
        </w:tc>
      </w:tr>
      <w:tr w:rsidR="00AC628A" w:rsidRPr="0081213B" w:rsidTr="00166CB2">
        <w:trPr>
          <w:trHeight w:val="523"/>
        </w:trPr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на спине с приподнятыми на 30 – 45 см ногами</w:t>
            </w:r>
          </w:p>
        </w:tc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Острая кровопотеря (пульс на запястье не определяется), пострадавший в сознании.</w:t>
            </w:r>
          </w:p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Обморок</w:t>
            </w:r>
          </w:p>
        </w:tc>
      </w:tr>
      <w:tr w:rsidR="00AC628A" w:rsidRPr="0081213B" w:rsidTr="00166CB2">
        <w:trPr>
          <w:trHeight w:val="523"/>
        </w:trPr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Стабильное боковое положение с приподнятой верхней частью туловища. Положение на повреждённой стороне</w:t>
            </w:r>
          </w:p>
        </w:tc>
        <w:tc>
          <w:tcPr>
            <w:tcW w:w="4821" w:type="dxa"/>
            <w:vAlign w:val="center"/>
          </w:tcPr>
          <w:p w:rsidR="00AC628A" w:rsidRPr="0081213B" w:rsidRDefault="00AC628A" w:rsidP="00AC628A">
            <w:pPr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Травма грудной клетки, сознание отсутствует</w:t>
            </w:r>
          </w:p>
        </w:tc>
      </w:tr>
    </w:tbl>
    <w:p w:rsidR="00AC628A" w:rsidRPr="0081213B" w:rsidRDefault="00AC628A" w:rsidP="00AC628A">
      <w:pPr>
        <w:ind w:left="0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628A" w:rsidRPr="0081213B" w:rsidRDefault="00AC628A" w:rsidP="00AC628A">
      <w:pPr>
        <w:ind w:left="0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1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задания. </w:t>
      </w:r>
      <w:r w:rsidRPr="00812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Максимальная оценка за правильно выполненное задание – </w:t>
      </w:r>
      <w:r w:rsidR="009B596B" w:rsidRPr="00D27F5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Pr="0081213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баллов</w:t>
      </w:r>
      <w:r w:rsidRPr="008121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12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этом: </w:t>
      </w:r>
    </w:p>
    <w:p w:rsidR="00AC628A" w:rsidRPr="0081213B" w:rsidRDefault="00AC628A" w:rsidP="00AC628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каждый правильный ответ задания начисляется по </w:t>
      </w:r>
      <w:r w:rsidR="009B596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4</w:t>
      </w:r>
      <w:r w:rsidRPr="0081213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балла</w:t>
      </w:r>
      <w:r w:rsidRPr="00812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AC628A" w:rsidRPr="0081213B" w:rsidRDefault="00AC628A" w:rsidP="00AC628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правильных ответов баллы не начисляются. </w:t>
      </w:r>
    </w:p>
    <w:p w:rsidR="000A6906" w:rsidRDefault="000A6906">
      <w:pPr>
        <w:rPr>
          <w:rFonts w:ascii="Times New Roman" w:hAnsi="Times New Roman" w:cs="Times New Roman"/>
          <w:sz w:val="24"/>
          <w:szCs w:val="24"/>
        </w:rPr>
      </w:pPr>
    </w:p>
    <w:p w:rsidR="0081213B" w:rsidRPr="0081213B" w:rsidRDefault="0081213B" w:rsidP="008121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Вам на домашний телефон позвонил незнакомый человек и, предложив участие в социологическом опросе, начал задавать различные вопросы.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Перечислите правила безопасного поведения при разговоре по телефону с незнакомым человеком в предлагаемой ситуации.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Вариант ответа: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 называйте имени и фамилии (</w:t>
      </w:r>
      <w:proofErr w:type="gramStart"/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 и других лиц</w:t>
      </w:r>
      <w:proofErr w:type="gramEnd"/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проживающих в квартире);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называйте адрес квартиры;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 участвуйте в опросах по телефону;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при наличии любых подозрений по отношению к собеседнику положите трубку;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обо всех подозрительных звонках сообщайте родителям.</w:t>
      </w:r>
    </w:p>
    <w:p w:rsidR="009B596B" w:rsidRDefault="009B596B" w:rsidP="008121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Оценка задания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Максимальная оценка за правильно выполненное задание – </w:t>
      </w:r>
      <w:r w:rsidR="009B596B" w:rsidRPr="00D27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Pr="00D27F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5 баллов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81213B" w:rsidRPr="0081213B" w:rsidRDefault="0081213B" w:rsidP="008121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этом:</w:t>
      </w:r>
    </w:p>
    <w:p w:rsidR="0081213B" w:rsidRPr="0081213B" w:rsidRDefault="009B596B" w:rsidP="0081213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каждый правильный ответ</w:t>
      </w:r>
      <w:r w:rsidR="0081213B"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начисляется по 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</w:t>
      </w:r>
      <w:r w:rsidR="0081213B"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</w:t>
      </w:r>
      <w:r w:rsidR="0081213B"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1213B" w:rsidRPr="0081213B" w:rsidRDefault="0081213B" w:rsidP="008121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81213B" w:rsidRDefault="0081213B">
      <w:pPr>
        <w:rPr>
          <w:rFonts w:ascii="Times New Roman" w:hAnsi="Times New Roman" w:cs="Times New Roman"/>
          <w:sz w:val="24"/>
          <w:szCs w:val="24"/>
        </w:rPr>
      </w:pPr>
    </w:p>
    <w:p w:rsidR="0081213B" w:rsidRDefault="0081213B" w:rsidP="008121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81213B">
        <w:t xml:space="preserve"> 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условиях туристического похода может возникнуть необходимость преодолеть водные препятствия. На рисунке представлено несколько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вариантов переправ. Впишите их названия.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3396"/>
        <w:gridCol w:w="3156"/>
      </w:tblGrid>
      <w:tr w:rsidR="00713884" w:rsidTr="00713884">
        <w:trPr>
          <w:jc w:val="center"/>
        </w:trPr>
        <w:tc>
          <w:tcPr>
            <w:tcW w:w="2793" w:type="dxa"/>
            <w:vAlign w:val="center"/>
          </w:tcPr>
          <w:p w:rsidR="00713884" w:rsidRDefault="00713884" w:rsidP="007138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7EA46" wp14:editId="51F34C61">
                  <wp:extent cx="1510030" cy="143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vAlign w:val="center"/>
          </w:tcPr>
          <w:p w:rsidR="00713884" w:rsidRDefault="00713884" w:rsidP="007138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BBBDD" wp14:editId="135305A0">
                  <wp:extent cx="2009775" cy="1382395"/>
                  <wp:effectExtent l="0" t="0" r="952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:rsidR="00713884" w:rsidRDefault="00713884" w:rsidP="007138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A4F12" wp14:editId="43B83F74">
                  <wp:extent cx="1860550" cy="139255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884" w:rsidTr="00713884">
        <w:trPr>
          <w:trHeight w:val="546"/>
          <w:jc w:val="center"/>
        </w:trPr>
        <w:tc>
          <w:tcPr>
            <w:tcW w:w="2793" w:type="dxa"/>
            <w:vAlign w:val="center"/>
          </w:tcPr>
          <w:p w:rsidR="00713884" w:rsidRDefault="00713884" w:rsidP="007138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8"/>
                <w:szCs w:val="28"/>
              </w:rPr>
              <w:t>с шестом</w:t>
            </w:r>
          </w:p>
        </w:tc>
        <w:tc>
          <w:tcPr>
            <w:tcW w:w="3396" w:type="dxa"/>
            <w:vAlign w:val="center"/>
          </w:tcPr>
          <w:p w:rsidR="00713884" w:rsidRDefault="00713884" w:rsidP="007138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8"/>
                <w:szCs w:val="28"/>
              </w:rPr>
              <w:t>шеренгой</w:t>
            </w:r>
          </w:p>
        </w:tc>
        <w:tc>
          <w:tcPr>
            <w:tcW w:w="3156" w:type="dxa"/>
            <w:vAlign w:val="center"/>
          </w:tcPr>
          <w:p w:rsidR="00713884" w:rsidRDefault="00713884" w:rsidP="0071388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  <w:sz w:val="28"/>
                <w:szCs w:val="28"/>
              </w:rPr>
              <w:t>по веревке со страховкой</w:t>
            </w:r>
          </w:p>
        </w:tc>
      </w:tr>
    </w:tbl>
    <w:p w:rsidR="00713884" w:rsidRDefault="00713884" w:rsidP="00713884">
      <w:pPr>
        <w:rPr>
          <w:rFonts w:ascii="Times New Roman" w:hAnsi="Times New Roman" w:cs="Times New Roman"/>
          <w:sz w:val="24"/>
          <w:szCs w:val="24"/>
        </w:rPr>
      </w:pPr>
      <w:r w:rsidRPr="00713884">
        <w:rPr>
          <w:rFonts w:ascii="Times New Roman" w:hAnsi="Times New Roman" w:cs="Times New Roman"/>
          <w:b/>
          <w:bCs/>
          <w:sz w:val="24"/>
          <w:szCs w:val="24"/>
        </w:rPr>
        <w:t xml:space="preserve">Оценка задания. </w:t>
      </w:r>
      <w:r w:rsidRPr="00713884">
        <w:rPr>
          <w:rFonts w:ascii="Times New Roman" w:hAnsi="Times New Roman" w:cs="Times New Roman"/>
          <w:sz w:val="24"/>
          <w:szCs w:val="24"/>
        </w:rPr>
        <w:t xml:space="preserve">Максимальная оценка за правильно выполненное задание, состоящее из двух частей – </w:t>
      </w:r>
      <w:r w:rsidR="00766E65" w:rsidRPr="00D27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D27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</w:t>
      </w:r>
      <w:r w:rsidRPr="00713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13884">
        <w:rPr>
          <w:rFonts w:ascii="Times New Roman" w:hAnsi="Times New Roman" w:cs="Times New Roman"/>
          <w:sz w:val="24"/>
          <w:szCs w:val="24"/>
        </w:rPr>
        <w:t>при этом: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 балла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713884" w:rsidRPr="00713884" w:rsidRDefault="00713884" w:rsidP="00713884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Cs w:val="24"/>
        </w:rPr>
      </w:pPr>
    </w:p>
    <w:p w:rsidR="00713884" w:rsidRPr="00713884" w:rsidRDefault="0081213B" w:rsidP="007138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13884" w:rsidRPr="00713884">
        <w:t xml:space="preserve"> </w:t>
      </w:r>
      <w:r w:rsidR="00713884" w:rsidRPr="007138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сохранения и укрепления здоровья питание должно быть сбалансированным, удовлетворяя потребности в незаменимых жизненно важных</w:t>
      </w:r>
      <w:r w:rsidR="00077E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3884" w:rsidRPr="007138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веществах (белки, жиры, углеводы, витамины, минеральные вещества, вода).</w:t>
      </w:r>
    </w:p>
    <w:p w:rsidR="0081213B" w:rsidRDefault="00713884" w:rsidP="00713884">
      <w:pPr>
        <w:rPr>
          <w:rFonts w:ascii="Times New Roman" w:hAnsi="Times New Roman" w:cs="Times New Roman"/>
          <w:sz w:val="24"/>
          <w:szCs w:val="24"/>
        </w:rPr>
      </w:pPr>
      <w:r w:rsidRPr="007138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учетом этого, заполните пропущенную информацию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077E6D" w:rsidRPr="00077E6D" w:rsidTr="00077E6D">
        <w:tc>
          <w:tcPr>
            <w:tcW w:w="1980" w:type="dxa"/>
            <w:vAlign w:val="center"/>
          </w:tcPr>
          <w:p w:rsidR="00077E6D" w:rsidRPr="00077E6D" w:rsidRDefault="00077E6D" w:rsidP="00077E6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</w:p>
        </w:tc>
        <w:tc>
          <w:tcPr>
            <w:tcW w:w="4250" w:type="dxa"/>
            <w:vAlign w:val="center"/>
          </w:tcPr>
          <w:p w:rsidR="00077E6D" w:rsidRPr="00077E6D" w:rsidRDefault="00077E6D" w:rsidP="00077E6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веществ</w:t>
            </w:r>
          </w:p>
        </w:tc>
        <w:tc>
          <w:tcPr>
            <w:tcW w:w="3115" w:type="dxa"/>
            <w:vAlign w:val="center"/>
          </w:tcPr>
          <w:p w:rsidR="00077E6D" w:rsidRPr="00077E6D" w:rsidRDefault="00077E6D" w:rsidP="00077E6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веществ</w:t>
            </w:r>
          </w:p>
        </w:tc>
      </w:tr>
      <w:tr w:rsidR="00077E6D" w:rsidRPr="00077E6D" w:rsidTr="00077E6D">
        <w:tc>
          <w:tcPr>
            <w:tcW w:w="198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077E6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425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Поддерживают обмен веществ, служат строительным материалом, осуществляют сокращение мышц, участвуют в передаче наследственности, работе центральной нервной системе, входят в состав гормонов, эритроцитов, являются источником энергии и др.</w:t>
            </w:r>
          </w:p>
        </w:tc>
        <w:tc>
          <w:tcPr>
            <w:tcW w:w="3115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Мясо, рыба, молочные продукты, яйца, орехи, крупы, бобовые, хлеб, грибы</w:t>
            </w:r>
            <w:r w:rsidRPr="00077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сыр, колбасы, рыбные и мясные консервы, картофель, рис</w:t>
            </w:r>
          </w:p>
        </w:tc>
      </w:tr>
      <w:tr w:rsidR="00077E6D" w:rsidRPr="00077E6D" w:rsidTr="00077E6D">
        <w:tc>
          <w:tcPr>
            <w:tcW w:w="198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077E6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425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Являются источником энергии, участвуют в обмене веществ, усвоении жирорастворимых витаминов, предохраняют от переохлаждения, входят в состав клеточных мембран, гормонов, нервных волокон и др.</w:t>
            </w:r>
          </w:p>
        </w:tc>
        <w:tc>
          <w:tcPr>
            <w:tcW w:w="3115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Сливочное масло, сыр, сметана, сливки, орехи, растительное масло, творог, шпик (сало), майонез, колбасы, жирное молоко</w:t>
            </w:r>
          </w:p>
        </w:tc>
      </w:tr>
      <w:tr w:rsidR="00077E6D" w:rsidRPr="00077E6D" w:rsidTr="00077E6D">
        <w:tc>
          <w:tcPr>
            <w:tcW w:w="198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077E6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425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Источник энергии, строительный материал, создают запас энергии в виде жира, регулируют биохимические процессы, участвуют в работе мышц и др.</w:t>
            </w:r>
          </w:p>
        </w:tc>
        <w:tc>
          <w:tcPr>
            <w:tcW w:w="3115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Хлеб, булочные и кондитерские изделия, крупы, овощи, фрукты, ягоды, сухофрукты, бобовые</w:t>
            </w:r>
          </w:p>
        </w:tc>
      </w:tr>
      <w:tr w:rsidR="00077E6D" w:rsidRPr="00077E6D" w:rsidTr="00077E6D">
        <w:tc>
          <w:tcPr>
            <w:tcW w:w="198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077E6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4250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Ускоряют и регулируют обмен веществ и энергии, выполняют защитную функцию, участвуют в формировании скелета, образовании ферментов, антиоксиданты и др.</w:t>
            </w:r>
          </w:p>
        </w:tc>
        <w:tc>
          <w:tcPr>
            <w:tcW w:w="3115" w:type="dxa"/>
          </w:tcPr>
          <w:p w:rsidR="00077E6D" w:rsidRPr="00077E6D" w:rsidRDefault="00077E6D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E6D">
              <w:rPr>
                <w:rFonts w:ascii="Times New Roman" w:hAnsi="Times New Roman" w:cs="Times New Roman"/>
                <w:sz w:val="24"/>
                <w:szCs w:val="24"/>
              </w:rPr>
              <w:t>Овощи, фрукты, крупы, мясо, яйца, молоко, пивные дрожжи, печень, рыба, сливочное и растительное масло, хлеб, яйца, цитрусовые, ягоды</w:t>
            </w:r>
          </w:p>
        </w:tc>
      </w:tr>
    </w:tbl>
    <w:p w:rsidR="00766E65" w:rsidRDefault="00766E65" w:rsidP="00077E6D">
      <w:pPr>
        <w:rPr>
          <w:rFonts w:ascii="Times New Roman" w:hAnsi="Times New Roman" w:cs="Times New Roman"/>
          <w:b/>
          <w:sz w:val="24"/>
          <w:szCs w:val="24"/>
        </w:rPr>
      </w:pPr>
    </w:p>
    <w:p w:rsidR="00077E6D" w:rsidRPr="00077E6D" w:rsidRDefault="00077E6D" w:rsidP="00077E6D">
      <w:pPr>
        <w:rPr>
          <w:rFonts w:ascii="Times New Roman" w:hAnsi="Times New Roman" w:cs="Times New Roman"/>
          <w:sz w:val="24"/>
          <w:szCs w:val="24"/>
        </w:rPr>
      </w:pPr>
      <w:r w:rsidRPr="00077E6D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077E6D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D27F5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66E65" w:rsidRPr="00D27F5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27F54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Pr="00077E6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E6D">
        <w:rPr>
          <w:rFonts w:ascii="Times New Roman" w:hAnsi="Times New Roman" w:cs="Times New Roman"/>
          <w:sz w:val="24"/>
          <w:szCs w:val="24"/>
        </w:rPr>
        <w:t>при этом: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 каждый правильный ответ начисляется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4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балла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713884" w:rsidRPr="0081213B" w:rsidRDefault="00713884">
      <w:pPr>
        <w:rPr>
          <w:rFonts w:ascii="Times New Roman" w:hAnsi="Times New Roman" w:cs="Times New Roman"/>
          <w:sz w:val="24"/>
          <w:szCs w:val="24"/>
        </w:rPr>
      </w:pPr>
    </w:p>
    <w:p w:rsidR="005E5FF7" w:rsidRPr="0081213B" w:rsidRDefault="0081213B">
      <w:p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077E6D" w:rsidRPr="00077E6D">
        <w:t xml:space="preserve"> </w:t>
      </w:r>
      <w:r w:rsidR="00077E6D" w:rsidRPr="00077E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Укажите вид землетрясения, в зависимости от его причины.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097"/>
      </w:tblGrid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землетрясений</w:t>
            </w:r>
          </w:p>
        </w:tc>
        <w:tc>
          <w:tcPr>
            <w:tcW w:w="5097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 землетрясений</w:t>
            </w:r>
          </w:p>
        </w:tc>
      </w:tr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Наведенные</w:t>
            </w:r>
          </w:p>
        </w:tc>
        <w:tc>
          <w:tcPr>
            <w:tcW w:w="5097" w:type="dxa"/>
          </w:tcPr>
          <w:p w:rsidR="000A447C" w:rsidRPr="000A447C" w:rsidRDefault="000A447C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Причиной служат последствия непродуманной инженерной деятельности человека.</w:t>
            </w:r>
          </w:p>
        </w:tc>
      </w:tr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Обвальные</w:t>
            </w:r>
          </w:p>
        </w:tc>
        <w:tc>
          <w:tcPr>
            <w:tcW w:w="5097" w:type="dxa"/>
          </w:tcPr>
          <w:p w:rsidR="000A447C" w:rsidRPr="000A447C" w:rsidRDefault="000A447C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Причиной служат обрушения карстовых пустот или заброшенных горных выработок (рудников).</w:t>
            </w:r>
          </w:p>
        </w:tc>
      </w:tr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Тектонические</w:t>
            </w:r>
          </w:p>
        </w:tc>
        <w:tc>
          <w:tcPr>
            <w:tcW w:w="5097" w:type="dxa"/>
          </w:tcPr>
          <w:p w:rsidR="000A447C" w:rsidRPr="000A447C" w:rsidRDefault="000A447C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Причиной служат тектонические процессы, постоянно происходящие на нашей планете.</w:t>
            </w:r>
          </w:p>
        </w:tc>
      </w:tr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Моретрясения</w:t>
            </w:r>
          </w:p>
        </w:tc>
        <w:tc>
          <w:tcPr>
            <w:tcW w:w="5097" w:type="dxa"/>
          </w:tcPr>
          <w:p w:rsidR="000A447C" w:rsidRPr="000A447C" w:rsidRDefault="000A447C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Причиной служат подводные или прибрежные тектонические и вулканические землетрясения.</w:t>
            </w:r>
          </w:p>
        </w:tc>
      </w:tr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Вулканические</w:t>
            </w:r>
          </w:p>
        </w:tc>
        <w:tc>
          <w:tcPr>
            <w:tcW w:w="5097" w:type="dxa"/>
          </w:tcPr>
          <w:p w:rsidR="000A447C" w:rsidRPr="000A447C" w:rsidRDefault="000A447C" w:rsidP="00166C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6"/>
                <w:szCs w:val="26"/>
              </w:rPr>
              <w:t>Причиной служат сейсмические волны, возникающие при извержении вулканов.</w:t>
            </w:r>
          </w:p>
        </w:tc>
      </w:tr>
      <w:tr w:rsidR="000A447C" w:rsidRPr="000A447C" w:rsidTr="000A447C">
        <w:tc>
          <w:tcPr>
            <w:tcW w:w="4106" w:type="dxa"/>
            <w:vAlign w:val="center"/>
          </w:tcPr>
          <w:p w:rsidR="000A447C" w:rsidRPr="000A447C" w:rsidRDefault="000A447C" w:rsidP="000A447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При ударе космических тел о землю</w:t>
            </w:r>
          </w:p>
        </w:tc>
        <w:tc>
          <w:tcPr>
            <w:tcW w:w="5097" w:type="dxa"/>
          </w:tcPr>
          <w:p w:rsidR="000A447C" w:rsidRPr="000A447C" w:rsidRDefault="000A447C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C">
              <w:rPr>
                <w:rFonts w:ascii="Times New Roman" w:hAnsi="Times New Roman" w:cs="Times New Roman"/>
                <w:sz w:val="24"/>
                <w:szCs w:val="24"/>
              </w:rPr>
              <w:t>Причиной служат удары и взрывы метеоритов, астероидов и комет.</w:t>
            </w:r>
          </w:p>
        </w:tc>
      </w:tr>
    </w:tbl>
    <w:p w:rsidR="00766E65" w:rsidRDefault="00766E65" w:rsidP="000A447C">
      <w:pPr>
        <w:rPr>
          <w:rFonts w:ascii="Times New Roman" w:hAnsi="Times New Roman" w:cs="Times New Roman"/>
          <w:b/>
          <w:sz w:val="24"/>
          <w:szCs w:val="24"/>
        </w:rPr>
      </w:pPr>
    </w:p>
    <w:p w:rsidR="00713884" w:rsidRDefault="000A447C" w:rsidP="000A447C">
      <w:pPr>
        <w:rPr>
          <w:rFonts w:ascii="Times New Roman" w:hAnsi="Times New Roman" w:cs="Times New Roman"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0A447C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</w:t>
      </w:r>
      <w:r w:rsidR="00766E65">
        <w:rPr>
          <w:rFonts w:ascii="Times New Roman" w:hAnsi="Times New Roman" w:cs="Times New Roman"/>
          <w:sz w:val="24"/>
          <w:szCs w:val="24"/>
        </w:rPr>
        <w:t xml:space="preserve"> </w:t>
      </w:r>
      <w:r w:rsidRPr="000A447C">
        <w:rPr>
          <w:rFonts w:ascii="Times New Roman" w:hAnsi="Times New Roman" w:cs="Times New Roman"/>
          <w:sz w:val="24"/>
          <w:szCs w:val="24"/>
        </w:rPr>
        <w:t xml:space="preserve">– </w:t>
      </w:r>
      <w:r w:rsidR="00766E65" w:rsidRPr="00D27F5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27F54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Pr="000A447C">
        <w:rPr>
          <w:rFonts w:ascii="Times New Roman" w:hAnsi="Times New Roman" w:cs="Times New Roman"/>
          <w:sz w:val="24"/>
          <w:szCs w:val="24"/>
        </w:rPr>
        <w:t>, при этом: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</w:p>
    <w:p w:rsidR="00166CB2" w:rsidRDefault="00166CB2" w:rsidP="00166C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051653">
        <w:t xml:space="preserve"> </w:t>
      </w:r>
      <w:r w:rsidRPr="000516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Установите соответствие между видом травмы и (или) состоянием пострадавшего и оптимальным положением тела пострадавшего: для каждой позиции первого столбца подберите соответствующую позицию из второго столбца, обозначенную цифрой. Результаты внесите в таблицу.</w:t>
      </w:r>
    </w:p>
    <w:p w:rsidR="00166CB2" w:rsidRDefault="00166CB2" w:rsidP="00166C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425"/>
        <w:gridCol w:w="4750"/>
      </w:tblGrid>
      <w:tr w:rsidR="00166CB2" w:rsidTr="00166CB2">
        <w:tc>
          <w:tcPr>
            <w:tcW w:w="2972" w:type="dxa"/>
            <w:gridSpan w:val="2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sz w:val="24"/>
                <w:szCs w:val="24"/>
              </w:rPr>
              <w:t>Вид травмы и (или) состояние пострадавшего</w:t>
            </w:r>
          </w:p>
        </w:tc>
        <w:tc>
          <w:tcPr>
            <w:tcW w:w="992" w:type="dxa"/>
            <w:vMerge w:val="restart"/>
          </w:tcPr>
          <w:p w:rsidR="00166CB2" w:rsidRDefault="00166CB2" w:rsidP="00166C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75" w:type="dxa"/>
            <w:gridSpan w:val="2"/>
          </w:tcPr>
          <w:p w:rsidR="00166CB2" w:rsidRDefault="00166CB2" w:rsidP="00166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Оптимальное положение тела пострадавшего </w:t>
            </w:r>
          </w:p>
        </w:tc>
      </w:tr>
      <w:tr w:rsidR="00166CB2" w:rsidTr="00166CB2">
        <w:trPr>
          <w:trHeight w:val="1475"/>
        </w:trPr>
        <w:tc>
          <w:tcPr>
            <w:tcW w:w="562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166CB2" w:rsidRDefault="00166CB2" w:rsidP="00166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Травма грудной клетки, сознание отсутствует </w:t>
            </w:r>
          </w:p>
        </w:tc>
        <w:tc>
          <w:tcPr>
            <w:tcW w:w="992" w:type="dxa"/>
            <w:vMerge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166CB2" w:rsidRDefault="00166CB2" w:rsidP="00166C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F3C12" wp14:editId="1B60639F">
                  <wp:extent cx="2009553" cy="943889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044" cy="97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CB2" w:rsidTr="00166CB2">
        <w:tc>
          <w:tcPr>
            <w:tcW w:w="562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sz w:val="24"/>
                <w:szCs w:val="24"/>
              </w:rPr>
              <w:t>Острая кровопотеря, сознание отсутствует</w:t>
            </w:r>
          </w:p>
        </w:tc>
        <w:tc>
          <w:tcPr>
            <w:tcW w:w="992" w:type="dxa"/>
            <w:vMerge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166CB2" w:rsidRDefault="00166CB2" w:rsidP="00166C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A7F83" wp14:editId="685A99A2">
                  <wp:extent cx="1871567" cy="796249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78" cy="81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CB2" w:rsidTr="00166CB2">
        <w:tc>
          <w:tcPr>
            <w:tcW w:w="562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sz w:val="24"/>
                <w:szCs w:val="24"/>
              </w:rPr>
              <w:t>Острая кровопотеря, сознание сохранено</w:t>
            </w:r>
          </w:p>
        </w:tc>
        <w:tc>
          <w:tcPr>
            <w:tcW w:w="992" w:type="dxa"/>
            <w:vMerge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166CB2" w:rsidRDefault="00166CB2" w:rsidP="00166CB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4BBE8" wp14:editId="7469AE3C">
                  <wp:extent cx="1456660" cy="968206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063" cy="100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CB2" w:rsidTr="00166CB2">
        <w:tc>
          <w:tcPr>
            <w:tcW w:w="562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sz w:val="24"/>
                <w:szCs w:val="24"/>
              </w:rPr>
              <w:t>Затруднение дыхания (одышка)</w:t>
            </w:r>
          </w:p>
        </w:tc>
        <w:tc>
          <w:tcPr>
            <w:tcW w:w="992" w:type="dxa"/>
            <w:vMerge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166CB2" w:rsidRDefault="00166CB2" w:rsidP="00166CB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E36D9" wp14:editId="749AF0D4">
                  <wp:extent cx="2879344" cy="660435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881" cy="68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9D7" w:rsidRDefault="007A39D7" w:rsidP="00166CB2">
      <w:pPr>
        <w:rPr>
          <w:rFonts w:ascii="Times New Roman" w:hAnsi="Times New Roman" w:cs="Times New Roman"/>
          <w:b/>
          <w:sz w:val="24"/>
          <w:szCs w:val="24"/>
        </w:rPr>
      </w:pPr>
    </w:p>
    <w:p w:rsidR="00166CB2" w:rsidRPr="000A447C" w:rsidRDefault="00166CB2" w:rsidP="00166CB2">
      <w:pPr>
        <w:rPr>
          <w:rFonts w:ascii="Times New Roman" w:hAnsi="Times New Roman" w:cs="Times New Roman"/>
          <w:b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lastRenderedPageBreak/>
        <w:t>Вариант ответа: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</w:tblGrid>
      <w:tr w:rsidR="00166CB2" w:rsidRPr="009B596B" w:rsidTr="00166CB2">
        <w:trPr>
          <w:trHeight w:val="109"/>
          <w:jc w:val="center"/>
        </w:trPr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sz w:val="23"/>
                <w:szCs w:val="23"/>
              </w:rPr>
              <w:t>А</w:t>
            </w:r>
          </w:p>
        </w:tc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sz w:val="23"/>
                <w:szCs w:val="23"/>
              </w:rPr>
              <w:t>Б</w:t>
            </w:r>
          </w:p>
        </w:tc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sz w:val="23"/>
                <w:szCs w:val="23"/>
              </w:rPr>
              <w:t>В</w:t>
            </w:r>
          </w:p>
        </w:tc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sz w:val="23"/>
                <w:szCs w:val="23"/>
              </w:rPr>
              <w:t>Г</w:t>
            </w:r>
          </w:p>
        </w:tc>
      </w:tr>
      <w:tr w:rsidR="00166CB2" w:rsidRPr="009B596B" w:rsidTr="00166CB2">
        <w:trPr>
          <w:trHeight w:val="107"/>
          <w:jc w:val="center"/>
        </w:trPr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86" w:type="dxa"/>
            <w:vAlign w:val="center"/>
          </w:tcPr>
          <w:p w:rsidR="00166CB2" w:rsidRPr="009B596B" w:rsidRDefault="00166CB2" w:rsidP="00166CB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B596B"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766E65" w:rsidRDefault="00766E65" w:rsidP="00166CB2">
      <w:pPr>
        <w:rPr>
          <w:rFonts w:ascii="Times New Roman" w:hAnsi="Times New Roman" w:cs="Times New Roman"/>
          <w:b/>
          <w:sz w:val="24"/>
          <w:szCs w:val="24"/>
        </w:rPr>
      </w:pPr>
    </w:p>
    <w:p w:rsidR="00166CB2" w:rsidRPr="00763545" w:rsidRDefault="00166CB2" w:rsidP="00166CB2">
      <w:pPr>
        <w:rPr>
          <w:rFonts w:ascii="Times New Roman" w:hAnsi="Times New Roman" w:cs="Times New Roman"/>
          <w:sz w:val="24"/>
          <w:szCs w:val="24"/>
        </w:rPr>
      </w:pPr>
      <w:r w:rsidRPr="00766E65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763545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D27F54">
        <w:rPr>
          <w:rFonts w:ascii="Times New Roman" w:hAnsi="Times New Roman" w:cs="Times New Roman"/>
          <w:b/>
          <w:i/>
          <w:sz w:val="24"/>
          <w:szCs w:val="24"/>
        </w:rPr>
        <w:t>12 баллов</w:t>
      </w:r>
      <w:r w:rsidRPr="00763545">
        <w:rPr>
          <w:rFonts w:ascii="Times New Roman" w:hAnsi="Times New Roman" w:cs="Times New Roman"/>
          <w:sz w:val="24"/>
          <w:szCs w:val="24"/>
        </w:rPr>
        <w:t>, при этом:</w:t>
      </w:r>
    </w:p>
    <w:p w:rsidR="00166CB2" w:rsidRPr="00763545" w:rsidRDefault="00166CB2" w:rsidP="00166C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3545">
        <w:rPr>
          <w:rFonts w:ascii="Times New Roman" w:hAnsi="Times New Roman" w:cs="Times New Roman"/>
          <w:sz w:val="24"/>
          <w:szCs w:val="24"/>
        </w:rPr>
        <w:t>за каждый правильный ответ начисляется 3 балла;</w:t>
      </w:r>
    </w:p>
    <w:p w:rsidR="00166CB2" w:rsidRPr="00763545" w:rsidRDefault="00166CB2" w:rsidP="00166C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3545">
        <w:rPr>
          <w:rFonts w:ascii="Times New Roman" w:hAnsi="Times New Roman" w:cs="Times New Roman"/>
          <w:sz w:val="24"/>
          <w:szCs w:val="24"/>
        </w:rPr>
        <w:t>при отсутствии правильных ответов баллы не начисляются.</w:t>
      </w:r>
    </w:p>
    <w:p w:rsidR="00166CB2" w:rsidRDefault="00166CB2" w:rsidP="000A447C">
      <w:pPr>
        <w:rPr>
          <w:rFonts w:ascii="Times New Roman" w:hAnsi="Times New Roman" w:cs="Times New Roman"/>
          <w:sz w:val="24"/>
          <w:szCs w:val="24"/>
        </w:rPr>
      </w:pPr>
    </w:p>
    <w:p w:rsid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 w:rsidR="00166C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4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 передвигаетесь по автомобильной дороге на велосипеде, какие</w:t>
      </w:r>
      <w:r w:rsidR="000516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44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знаки необходимо подать при намерении остановиться, повернуть налево, повернуть направо?</w:t>
      </w:r>
    </w:p>
    <w:p w:rsidR="000A447C" w:rsidRPr="000A447C" w:rsidRDefault="000A447C" w:rsidP="000A447C">
      <w:pPr>
        <w:rPr>
          <w:rFonts w:ascii="Times New Roman" w:hAnsi="Times New Roman" w:cs="Times New Roman"/>
          <w:b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Вариант ответа:</w:t>
      </w:r>
    </w:p>
    <w:p w:rsidR="000A447C" w:rsidRPr="000A447C" w:rsidRDefault="000A447C" w:rsidP="000A447C">
      <w:pPr>
        <w:rPr>
          <w:rFonts w:ascii="Times New Roman" w:hAnsi="Times New Roman" w:cs="Times New Roman"/>
          <w:iCs/>
          <w:sz w:val="24"/>
          <w:szCs w:val="24"/>
        </w:rPr>
      </w:pPr>
      <w:r w:rsidRPr="000A447C">
        <w:rPr>
          <w:rFonts w:ascii="Times New Roman" w:hAnsi="Times New Roman" w:cs="Times New Roman"/>
          <w:iCs/>
          <w:sz w:val="24"/>
          <w:szCs w:val="24"/>
        </w:rPr>
        <w:t>Водитель велосипеда:</w:t>
      </w:r>
    </w:p>
    <w:p w:rsidR="000A447C" w:rsidRP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  <w:r w:rsidRPr="000A447C">
        <w:rPr>
          <w:rFonts w:ascii="Times New Roman" w:hAnsi="Times New Roman" w:cs="Times New Roman"/>
          <w:sz w:val="24"/>
          <w:szCs w:val="24"/>
        </w:rPr>
        <w:t>а) перед остановкой поднимает вверх любую руку;</w:t>
      </w:r>
    </w:p>
    <w:p w:rsidR="000A447C" w:rsidRP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  <w:r w:rsidRPr="000A447C">
        <w:rPr>
          <w:rFonts w:ascii="Times New Roman" w:hAnsi="Times New Roman" w:cs="Times New Roman"/>
          <w:sz w:val="24"/>
          <w:szCs w:val="24"/>
        </w:rPr>
        <w:t>б) перед поворотом налево поднимает в сторону левую руку, или согнутую в</w:t>
      </w:r>
      <w:r w:rsidR="00051653">
        <w:rPr>
          <w:rFonts w:ascii="Times New Roman" w:hAnsi="Times New Roman" w:cs="Times New Roman"/>
          <w:sz w:val="24"/>
          <w:szCs w:val="24"/>
        </w:rPr>
        <w:t xml:space="preserve"> </w:t>
      </w:r>
      <w:r w:rsidRPr="000A447C">
        <w:rPr>
          <w:rFonts w:ascii="Times New Roman" w:hAnsi="Times New Roman" w:cs="Times New Roman"/>
          <w:sz w:val="24"/>
          <w:szCs w:val="24"/>
        </w:rPr>
        <w:t>локте правую руку;</w:t>
      </w:r>
    </w:p>
    <w:p w:rsid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  <w:r w:rsidRPr="000A447C">
        <w:rPr>
          <w:rFonts w:ascii="Times New Roman" w:hAnsi="Times New Roman" w:cs="Times New Roman"/>
          <w:sz w:val="24"/>
          <w:szCs w:val="24"/>
        </w:rPr>
        <w:t>в) перед поворотом направо поднимает в сторону правую руку, или согнутую</w:t>
      </w:r>
      <w:r w:rsidR="00051653">
        <w:rPr>
          <w:rFonts w:ascii="Times New Roman" w:hAnsi="Times New Roman" w:cs="Times New Roman"/>
          <w:sz w:val="24"/>
          <w:szCs w:val="24"/>
        </w:rPr>
        <w:t xml:space="preserve"> </w:t>
      </w:r>
      <w:r w:rsidRPr="000A447C">
        <w:rPr>
          <w:rFonts w:ascii="Times New Roman" w:hAnsi="Times New Roman" w:cs="Times New Roman"/>
          <w:sz w:val="24"/>
          <w:szCs w:val="24"/>
        </w:rPr>
        <w:t>в локте левую руку.</w:t>
      </w:r>
    </w:p>
    <w:p w:rsidR="000A447C" w:rsidRP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0A447C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D27F54">
        <w:rPr>
          <w:rFonts w:ascii="Times New Roman" w:hAnsi="Times New Roman" w:cs="Times New Roman"/>
          <w:b/>
          <w:i/>
          <w:sz w:val="24"/>
          <w:szCs w:val="24"/>
        </w:rPr>
        <w:t>6 баллов</w:t>
      </w:r>
      <w:r w:rsidRPr="000A447C">
        <w:rPr>
          <w:rFonts w:ascii="Times New Roman" w:hAnsi="Times New Roman" w:cs="Times New Roman"/>
          <w:sz w:val="24"/>
          <w:szCs w:val="24"/>
        </w:rPr>
        <w:t>,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 балла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66E65" w:rsidRPr="0081213B" w:rsidRDefault="00766E65" w:rsidP="00766E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0A447C" w:rsidRDefault="000A447C" w:rsidP="000A447C">
      <w:pPr>
        <w:rPr>
          <w:rFonts w:ascii="Times New Roman" w:hAnsi="Times New Roman" w:cs="Times New Roman"/>
          <w:sz w:val="24"/>
          <w:szCs w:val="24"/>
        </w:rPr>
      </w:pPr>
    </w:p>
    <w:p w:rsidR="00763545" w:rsidRDefault="007B0477" w:rsidP="007B0477">
      <w:p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Pr="008121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04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возникновении опасной ситуации, угрожающей жизни людей определенного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04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района или целого города, население оповещают при помощи специального сигнала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047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«Внимание всем!»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Укажите внешние системы оповещения</w:t>
      </w:r>
    </w:p>
    <w:p w:rsidR="00051653" w:rsidRDefault="0083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1790390</wp:posOffset>
                </wp:positionH>
                <wp:positionV relativeFrom="paragraph">
                  <wp:posOffset>49678</wp:posOffset>
                </wp:positionV>
                <wp:extent cx="3987209" cy="382772"/>
                <wp:effectExtent l="0" t="0" r="1333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09" cy="382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8078" id="Прямоугольник 8" o:spid="_x0000_s1026" style="position:absolute;margin-left:141pt;margin-top:3.9pt;width:313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TSuwIAAJUFAAAOAAAAZHJzL2Uyb0RvYy54bWysVM1u1DAQviPxDpbvNNltS7dRs9WqVRFS&#10;1Va0qGfXsZtIjm1s72aXExJXJB6Bh+CC+OkzZN+IsZ1kV6XigMjBsT0z3/z4mzk6XtYCLZixlZI5&#10;Hu2kGDFJVVHJ+xy/vTl7McHIOiILIpRkOV4xi4+nz58dNTpjY1UqUTCDAETarNE5Lp3TWZJYWrKa&#10;2B2lmQQhV6YmDo7mPikMaQC9Fsk4TV8mjTKFNooya+H2NArxNOBzzqi75Nwyh0SOITYXVhPWO78m&#10;0yOS3Ruiy4p2YZB/iKImlQSnA9QpcQTNTfUHVF1Ro6ziboeqOlGcV5SFHCCbUfoom+uSaBZygeJY&#10;PZTJ/j9YerG4MqgqcgwPJUkNT9R+WX9Yf25/tg/rj+3X9qH9sf7U/mq/td/RxNer0TYDs2t9ZbqT&#10;ha1PfslN7f+QFlqGGq+GGrOlQxQudw8nB+P0ECMKst3J+OBg7EGTjbU21r1iqkZ+k2MDbxhKSxbn&#10;1kXVXsU7k+qsEgLuSSakX60SVeHvwsETiZ0IgxYEKOCWo87blhb49paJTyymEnZuJVhEfcM4lAiC&#10;H4dAAjk3mIRSJt0oikpSsOhqP4Wvd9ZHERIVEgA9MocgB+wOoNeMID12TLvT96YscHswTv8WWDQe&#10;LIJnJd1gXFdSmacABGTVeY76fZFiaXyV7lSxAgIZFTvLanpWwbOdE+uuiIFWgqaD8eAuYeFCNTlW&#10;3Q6jUpn3T917fWA4SDFqoDVzbN/NiWEYidcSuH842tvzvRwOe/tAJ4zMtuRuWyLn9YmCpx/BINI0&#10;bL2+E/2WG1XfwhSZea8gIpKC7xxTZ/rDiYsjA+YQZbNZUIP+1cSdy2tNPbivqqflzfKWGN1x1wHr&#10;L1TfxiR7ROGo6y2lms2d4lXg96auXb2h9wNxujnlh8v2OWhtpun0NwAAAP//AwBQSwMEFAAGAAgA&#10;AAAhAOthF7TgAAAACAEAAA8AAABkcnMvZG93bnJldi54bWxMjzFPwzAQhXck/oN1SCxV6yRDSUIu&#10;FQKBOiAkCh3YLvERh8Z2FLtt+PeYCcbTO733fdVmNoM48eR7ZxHSVQKCbetUbzuE97fHZQ7CB7KK&#10;BmcZ4Zs9bOrLi4pK5c72lU+70IlYYn1JCDqEsZTSt5oN+ZUb2cbs002GQjynTqqJzrHcDDJLkrU0&#10;1Nu4oGnke83tYXc0CB/bOXRf6VN4PtBiv9jqpn15aBCvr+a7WxCB5/D3DL/4ER3qyNS4o1VeDAhZ&#10;nkWXgHATDWJeJEUBokFY5ynIupL/BeofAAAA//8DAFBLAQItABQABgAIAAAAIQC2gziS/gAAAOEB&#10;AAATAAAAAAAAAAAAAAAAAAAAAABbQ29udGVudF9UeXBlc10ueG1sUEsBAi0AFAAGAAgAAAAhADj9&#10;If/WAAAAlAEAAAsAAAAAAAAAAAAAAAAALwEAAF9yZWxzLy5yZWxzUEsBAi0AFAAGAAgAAAAhAN/E&#10;FNK7AgAAlQUAAA4AAAAAAAAAAAAAAAAALgIAAGRycy9lMm9Eb2MueG1sUEsBAi0AFAAGAAgAAAAh&#10;AOthF7TgAAAACAEAAA8AAAAAAAAAAAAAAAAAFQUAAGRycy9kb3ducmV2LnhtbFBLBQYAAAAABAAE&#10;APMAAAAiBgAAAAA=&#10;" filled="f" strokecolor="black [3213]" strokeweight="1pt"/>
            </w:pict>
          </mc:Fallback>
        </mc:AlternateContent>
      </w:r>
      <w:r w:rsidR="007B04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110623</wp:posOffset>
                </wp:positionH>
                <wp:positionV relativeFrom="paragraph">
                  <wp:posOffset>49677</wp:posOffset>
                </wp:positionV>
                <wp:extent cx="1307804" cy="797442"/>
                <wp:effectExtent l="0" t="0" r="26035" b="222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77" w:rsidRDefault="007B0477" w:rsidP="007B0477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  <w:t>Чтобы сигнал</w:t>
                            </w:r>
                          </w:p>
                          <w:p w:rsidR="007B0477" w:rsidRDefault="007B0477" w:rsidP="007B0477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  <w:t>услышал каждый,</w:t>
                            </w:r>
                          </w:p>
                          <w:p w:rsidR="007B0477" w:rsidRDefault="007B0477" w:rsidP="007B0477">
                            <w:pPr>
                              <w:ind w:left="0"/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sz w:val="24"/>
                                <w:szCs w:val="24"/>
                              </w:rPr>
                              <w:t>ВКЛЮЧАЮТ: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8.7pt;margin-top:3.9pt;width:103pt;height:6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8rAIAALgFAAAOAAAAZHJzL2Uyb0RvYy54bWysVM1OGzEQvlfqO1i+l92EQEjEBqUgqkoI&#10;UKHi7HhtssLrcW0nu+mNe1+h79BDD731FcIbdezd/FEuVL3sjj3f/H2emeOTulRkLqwrQGe0s5dS&#10;IjSHvND3Gf18e/7uiBLnmc6ZAi0yuhCOnozevjmuzFB0YQoqF5agE+2Glcno1HszTBLHp6Jkbg+M&#10;0KiUYEvm8Wjvk9yyCr2XKumm6WFSgc2NBS6cw9uzRklH0b+UgvsrKZ3wRGUUc/Pxa+N3Er7J6JgN&#10;7y0z04K3abB/yKJkhcaga1dnzDMys8VfrsqCW3Ag/R6HMgEpCy5iDVhNJ31Wzc2UGRFrQXKcWdPk&#10;/p9bfjm/tqTIMzqgRLMSn2j5fflj+XP5e/nr6fHpGxkEjirjhgi9MQj29Xuo8a1X9w4vQ+m1tGX4&#10;Y1EE9cj2Ys2wqD3hwWg/7R+lPUo46vqDfq/XDW6SjbWxzn8QUJIgZNTiC0Zi2fzC+Qa6goRgDlSR&#10;nxdKxUPoGnGqLJkzfG/lY47ofAelNKkyerh/kEbHO7rgem0/UYw/tOltodCf0iGciP3VphUYapiI&#10;kl8oETBKfxIS+Y2EvJAj41zodZ4RHVASK3qNYYvfZPUa46YOtIiRQfu1cVlosA1Lu9TmDytqZYPH&#10;N9yqO4i+ntRt50wgX2DjWGjGzxl+XiDRF8z5a2Zx3rBXcIf4K/xIBfg60EqUTMF+fek+4HEMUEtJ&#10;hfObUfdlxqygRH3UOCCDTq8XBj4eegf9Lh7stmayrdGz8hSwZTq4rQyPYsB7tRKlhfIOV804REUV&#10;0xxjZ9SvxFPfbBVcVVyMxxGEI26Yv9A3hgfXgd7QYLf1HbOmbXCPo3EJq0lnw2d93mCDpYbxzIMs&#10;4hAEghtWW+JxPcQxaldZ2D/b54jaLNzRHwAAAP//AwBQSwMEFAAGAAgAAAAhAKFuP8DYAAAACAEA&#10;AA8AAABkcnMvZG93bnJldi54bWxMT8tOwzAQvCPxD9YicaMOKaJpiFMBKlw4UVDP29i1LeJ1FLtp&#10;+HuWE9x2dkbzaDZz6MVkxuQjKbhdFCAMdVF7sgo+P15uKhApI2nsIxkF3ybBpr28aLDW8UzvZtpl&#10;K9iEUo0KXM5DLWXqnAmYFnEwxNwxjgEzw9FKPeKZzUMvy6K4lwE9cYLDwTw7033tTkHB9smubVfh&#10;6LaV9n6a98c3+6rU9dX8+AAimzn/ieG3PleHljsd4ol0Ej3j1R0rFax4ANNluWR84P+SD9k28v+A&#10;9gcAAP//AwBQSwECLQAUAAYACAAAACEAtoM4kv4AAADhAQAAEwAAAAAAAAAAAAAAAAAAAAAAW0Nv&#10;bnRlbnRfVHlwZXNdLnhtbFBLAQItABQABgAIAAAAIQA4/SH/1gAAAJQBAAALAAAAAAAAAAAAAAAA&#10;AC8BAABfcmVscy8ucmVsc1BLAQItABQABgAIAAAAIQDgypu8rAIAALgFAAAOAAAAAAAAAAAAAAAA&#10;AC4CAABkcnMvZTJvRG9jLnhtbFBLAQItABQABgAIAAAAIQChbj/A2AAAAAgBAAAPAAAAAAAAAAAA&#10;AAAAAAYFAABkcnMvZG93bnJldi54bWxQSwUGAAAAAAQABADzAAAACwYAAAAA&#10;" fillcolor="white [3201]" strokeweight=".5pt">
                <v:textbox>
                  <w:txbxContent>
                    <w:p w:rsidR="007B0477" w:rsidRDefault="007B0477" w:rsidP="007B0477">
                      <w:pPr>
                        <w:autoSpaceDE w:val="0"/>
                        <w:autoSpaceDN w:val="0"/>
                        <w:adjustRightInd w:val="0"/>
                        <w:ind w:left="0"/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  <w:t>Чтобы сигнал</w:t>
                      </w:r>
                    </w:p>
                    <w:p w:rsidR="007B0477" w:rsidRDefault="007B0477" w:rsidP="007B0477">
                      <w:pPr>
                        <w:autoSpaceDE w:val="0"/>
                        <w:autoSpaceDN w:val="0"/>
                        <w:adjustRightInd w:val="0"/>
                        <w:ind w:left="0"/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  <w:t>услышал каждый,</w:t>
                      </w:r>
                    </w:p>
                    <w:p w:rsidR="007B0477" w:rsidRDefault="007B0477" w:rsidP="007B0477">
                      <w:pPr>
                        <w:ind w:left="0"/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sz w:val="24"/>
                          <w:szCs w:val="24"/>
                        </w:rPr>
                        <w:t>ВКЛЮЧАЮТ:</w:t>
                      </w:r>
                    </w:p>
                  </w:txbxContent>
                </v:textbox>
              </v:shape>
            </w:pict>
          </mc:Fallback>
        </mc:AlternateContent>
      </w:r>
    </w:p>
    <w:p w:rsidR="00051653" w:rsidRDefault="007B0477" w:rsidP="007B0477">
      <w:pPr>
        <w:tabs>
          <w:tab w:val="left" w:pos="3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1429149</wp:posOffset>
                </wp:positionH>
                <wp:positionV relativeFrom="paragraph">
                  <wp:posOffset>34215</wp:posOffset>
                </wp:positionV>
                <wp:extent cx="382166" cy="212651"/>
                <wp:effectExtent l="0" t="38100" r="56515" b="355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66" cy="2126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F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12.55pt;margin-top:2.7pt;width:30.1pt;height:1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HLIgIAAFcEAAAOAAAAZHJzL2Uyb0RvYy54bWysVMuO0zAU3SPxD5b3NGnQVEPVdBYdhg2C&#10;itfe49iNJb9km6bdDfzAfAK/wIbFAJpvSP6IaydN6bACsXH8uOfcc4+vs7jYKYm2zHlhdImnkxwj&#10;pqmphN6U+P27qyfnGPlAdEWk0azEe+bxxfLxo0Vj56wwtZEVcwhItJ83tsR1CHaeZZ7WTBE/MZZp&#10;OOTGKRJg6TZZ5UgD7EpmRZ7Pssa4yjpDmfewe9kf4mXi55zR8JpzzwKSJQZtIY0ujddxzJYLMt84&#10;YmtBBxnkH1QoIjQkHakuSSDooxN/UClBnfGGhwk1KjOcC8pSDVDNNH9QzduaWJZqAXO8HW3y/4+W&#10;vtquHRIV3N0UI00U3FH7pbvpbtuf7dfuFnWf2nsYus/dTfut/dF+b+/bOwTB4Fxj/RwIVnrthpW3&#10;axdt2HGnEJfCfgDiZAyUinbJ9/3oO9sFRGHz6Xkxnc0wonBUTIvZWWLPeppIZ50PL5hRKE5K7IMj&#10;YlOHldEabti4PgXZvvQBhADwAIhgqVEDKp7lZ3lS4o0U1ZWQMh6mRmMr6dCWQIuE3SH1SVQgQj7X&#10;FQp7C/4EJ4jeSBYtgFxSwyda0RefZmEvWZ/7DeNgLxTZa3yQj1DKdDjklBqiI4yDuhE4qI4v4ij0&#10;FDjERyhLTf834BGRMhsdRrAS2rjes9PsR5t4H39woK87WnBtqn1qi2QNdG/yanhp8Xn8vk7w4/9g&#10;+QsAAP//AwBQSwMEFAAGAAgAAAAhAJRGolveAAAACAEAAA8AAABkcnMvZG93bnJldi54bWxMj8FO&#10;wzAQRO9I/IO1SL0g6jQhKAlxKlTBsUKkiLNjL3FovI5itw1/jznBcTSjmTf1drEjO+PsB0cCNusE&#10;GJJyeqBewPvh5a4A5oMkLUdHKOAbPWyb66taVtpd6A3PbehZLCFfSQEmhKni3CuDVvq1m5Ci9+lm&#10;K0OUc8/1LC+x3I48TZIHbuVAccHICXcG1bE9WQFfrTrix35Rt4d9aJ/LkpusexVidbM8PQILuIS/&#10;MPziR3RoIlPnTqQ9GwWkab6JUQH5PbDop0WeAesEZEUJvKn5/wPNDwAAAP//AwBQSwECLQAUAAYA&#10;CAAAACEAtoM4kv4AAADhAQAAEwAAAAAAAAAAAAAAAAAAAAAAW0NvbnRlbnRfVHlwZXNdLnhtbFBL&#10;AQItABQABgAIAAAAIQA4/SH/1gAAAJQBAAALAAAAAAAAAAAAAAAAAC8BAABfcmVscy8ucmVsc1BL&#10;AQItABQABgAIAAAAIQDINrHLIgIAAFcEAAAOAAAAAAAAAAAAAAAAAC4CAABkcnMvZTJvRG9jLnht&#10;bFBLAQItABQABgAIAAAAIQCURqJb3gAAAAgBAAAPAAAAAAAAAAAAAAAAAHwEAABkcnMvZG93bnJl&#10;di54bWxQSwUGAAAAAAQABADzAAAAh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Гудки предприятий</w:t>
      </w:r>
    </w:p>
    <w:p w:rsidR="00051653" w:rsidRDefault="0083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89E0E" wp14:editId="22143D5A">
                <wp:simplePos x="0" y="0"/>
                <wp:positionH relativeFrom="column">
                  <wp:posOffset>1795278</wp:posOffset>
                </wp:positionH>
                <wp:positionV relativeFrom="paragraph">
                  <wp:posOffset>122067</wp:posOffset>
                </wp:positionV>
                <wp:extent cx="3987209" cy="382772"/>
                <wp:effectExtent l="0" t="0" r="1333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209" cy="3827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A0F0" id="Прямоугольник 10" o:spid="_x0000_s1026" style="position:absolute;margin-left:141.35pt;margin-top:9.6pt;width:313.9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IkmQIAAO8EAAAOAAAAZHJzL2Uyb0RvYy54bWysVMtOGzEU3VfqP1jel0kCbcKIBEUgqkoI&#10;kKBibTyeZCS/ajuZpKtK3VbiE/oR3VR98A2TP+qxZ4CUdlU1C+fa9+F7js+dg8OVkmQpnK+MHtP+&#10;To8SobkpKj0b07dXJy9GlPjAdMGk0WJM18LTw8nzZwe1zcXAzI0shCMoon1e2zGdh2DzLPN8LhTz&#10;O8YKDWdpnGIBWzfLCsdqVFcyG/R6r7LauMI6w4X3OD1unXSS6pel4OG8LL0IRI4pegtpdWm9iWs2&#10;OWD5zDE7r3jXBvuHLhSrNC59KHXMAiMLV/1RSlXcGW/KsMONykxZVlwkDEDT7z1BczlnViQsIMfb&#10;B5r8/yvLz5YXjlQF3g70aKbwRs3nzYfNbfOjudt8bL40d833zafmZ/O1+UYQBMZq63MkXtoL1+08&#10;zAh/VToV/wGMrBLL6weWxSoQjsPd/dFw0NunhMO3OxoMh4NYNHvMts6H18IoEo0xdXjFRC5bnvrQ&#10;ht6HxMu0OamkxDnLpSY1oAyGPaDhDIIqJQswlQVEr2eUMDmDUnlwqaQ3sipiesz2a38kHVkyiAUa&#10;K0x9haYpkcwHOIAk/bpuf0uN/RwzP2+TkyuGsVxVAQKXlRrT0Xa21NErkkQ7VJHWlsho3Zhijadx&#10;ptWst/ykwiWn6OWCOYgUCDF44RxLKQ1gm86iZG7c+7+dx3hoB15KaogelLxbMCcA8Y2Gqvb7e3tx&#10;StJm7yWeiRK37bnZ9uiFOjKgqo8RtzyZMT7Ie7N0Rl1jPqfxVriY5ri7Jb/bHIV2GDHhXEynKQyT&#10;YVk41ZeWx+KRp0jv1eqaOdtpIuBhzsz9gLD8iTTa2JipzXQRTFkl3TzyCr3FDaYqKa/7AsSx3d6n&#10;qMfv1OQXAAAA//8DAFBLAwQUAAYACAAAACEAk+fawd8AAAAJAQAADwAAAGRycy9kb3ducmV2Lnht&#10;bEyPy2rDMBBF94X8g5hCd40UlyaxazmEQFbtJg8C2cn21DaVRsZSHPfvO121y+Ee7j2TbyZnxYhD&#10;6DxpWMwVCKTK1x01Gs6n/fMaRIiGamM9oYZvDLApZg+5yWp/pwOOx9gILqGQGQ1tjH0mZahadCbM&#10;fY/E2acfnIl8Do2sB3PncmdlotRSOtMRL7Smx12L1dfx5jQc1Ony7j5e1LVU50vYO1uOW6v10+O0&#10;fQMRcYp/MPzqszoU7FT6G9VBWA3JOlkxykGagGAgXagliFLDKn0FWeTy/wfFDwAAAP//AwBQSwEC&#10;LQAUAAYACAAAACEAtoM4kv4AAADhAQAAEwAAAAAAAAAAAAAAAAAAAAAAW0NvbnRlbnRfVHlwZXNd&#10;LnhtbFBLAQItABQABgAIAAAAIQA4/SH/1gAAAJQBAAALAAAAAAAAAAAAAAAAAC8BAABfcmVscy8u&#10;cmVsc1BLAQItABQABgAIAAAAIQAjf7IkmQIAAO8EAAAOAAAAAAAAAAAAAAAAAC4CAABkcnMvZTJv&#10;RG9jLnhtbFBLAQItABQABgAIAAAAIQCT59rB3wAAAAkBAAAPAAAAAAAAAAAAAAAAAPMEAABkcnMv&#10;ZG93bnJldi54bWxQSwUGAAAAAAQABADzAAAA/wUAAAAA&#10;" filled="f" strokecolor="windowText" strokeweight="1pt"/>
            </w:pict>
          </mc:Fallback>
        </mc:AlternateContent>
      </w:r>
      <w:r w:rsidR="007B04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96C7" wp14:editId="1EE8499B">
                <wp:simplePos x="0" y="0"/>
                <wp:positionH relativeFrom="column">
                  <wp:posOffset>1429149</wp:posOffset>
                </wp:positionH>
                <wp:positionV relativeFrom="paragraph">
                  <wp:posOffset>7812</wp:posOffset>
                </wp:positionV>
                <wp:extent cx="371002" cy="308344"/>
                <wp:effectExtent l="0" t="0" r="67310" b="539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02" cy="30834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D5A9" id="Прямая со стрелкой 12" o:spid="_x0000_s1026" type="#_x0000_t32" style="position:absolute;margin-left:112.55pt;margin-top:.6pt;width:29.2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aICAIAALQDAAAOAAAAZHJzL2Uyb0RvYy54bWysU82O0zAQviPxDpbvNGm7QIma7qFluSCo&#10;xO4DzDpOYsl/sk3T3hZeYB+BV+DCYQHtMyRvxNgNZYEboofpzNjzzcznL8vzvZJkx50XRpd0Oskp&#10;4ZqZSuimpFeXF08WlPgAugJpNC/pgXt6vnr8aNnZgs9Ma2TFHUEQ7YvOlrQNwRZZ5lnLFfiJsVzj&#10;YW2cgoCha7LKQYfoSmazPH+WdcZV1hnGvcfs5nhIVwm/rjkLb+va80BkSXG2kKxL9jrabLWEonFg&#10;W8HGMeAfplAgNDY9QW0gAHnvxF9QSjBnvKnDhBmVmboWjKcdcJtp/sc271qwPO2C5Hh7osn/P1j2&#10;Zrd1RFT4djNKNCh8o/7TcDPc9t/7z8MtGT7092iGj8NN/6X/1n/t7/s7gpeRuc76AgHWeuvGyNut&#10;izTsa6fiPy5I9ontw4ltvg+EYXL+fJrn2JTh0TxfzM/OImb2q9g6H15xo0h0SuqDA9G0YW20xnc1&#10;bpoYh91rH46FPwtiZ20uhJSYh0Jq0uF+L/KnqAAGqLJaQkBXWdzb64YSkA3KlwWXIL2RoorlsTpJ&#10;ka+lIztAEYX9dBzzt1ux9QZ8e7yUjuI1KJQIKHApVEkXefwd0wGEfKkrEg4WGQ9OgG4kH5GljpU8&#10;yXdcLlJ9JDd616Y6JM6zGKE0Em+jjKP2HsboP/zYVj8AAAD//wMAUEsDBBQABgAIAAAAIQBORGzj&#10;3wAAAAgBAAAPAAAAZHJzL2Rvd25yZXYueG1sTI9BS8NAEIXvgv9hGcGb3XS1JY3ZFBGE2oPQqpTe&#10;NtkxiWZnQ3abxn/veNLj8D3e+yZfT64TIw6h9aRhPktAIFXetlRreHt9uklBhGjIms4TavjGAOvi&#10;8iI3mfVn2uG4j7XgEgqZ0dDE2GdShqpBZ8LM90jMPvzgTORzqKUdzJnLXSdVkiylMy3xQmN6fGyw&#10;+tqfnAZ5fHnffKqDGtsxXW2fy+0ubJZaX19ND/cgIk7xLwy/+qwOBTuV/kQ2iE6DUos5RxkoEMxV&#10;ersAUWq4W6Ugi1z+f6D4AQAA//8DAFBLAQItABQABgAIAAAAIQC2gziS/gAAAOEBAAATAAAAAAAA&#10;AAAAAAAAAAAAAABbQ29udGVudF9UeXBlc10ueG1sUEsBAi0AFAAGAAgAAAAhADj9If/WAAAAlAEA&#10;AAsAAAAAAAAAAAAAAAAALwEAAF9yZWxzLy5yZWxzUEsBAi0AFAAGAAgAAAAhABUPhogIAgAAtAMA&#10;AA4AAAAAAAAAAAAAAAAALgIAAGRycy9lMm9Eb2MueG1sUEsBAi0AFAAGAAgAAAAhAE5EbOPfAAAA&#10;CAEAAA8AAAAAAAAAAAAAAAAAYgQAAGRycy9kb3ducmV2LnhtbFBLBQYAAAAABAAEAPMAAABuBQAA&#10;AAA=&#10;" strokecolor="black [3213]" strokeweight="1.5pt">
                <v:stroke endarrow="block" joinstyle="miter"/>
              </v:shape>
            </w:pict>
          </mc:Fallback>
        </mc:AlternateContent>
      </w:r>
    </w:p>
    <w:p w:rsidR="00051653" w:rsidRDefault="007B0477" w:rsidP="007B0477">
      <w:pPr>
        <w:tabs>
          <w:tab w:val="left" w:pos="34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Сирены на специальных машинах</w:t>
      </w:r>
    </w:p>
    <w:p w:rsidR="00051653" w:rsidRDefault="00051653">
      <w:pPr>
        <w:rPr>
          <w:rFonts w:ascii="Times New Roman" w:hAnsi="Times New Roman" w:cs="Times New Roman"/>
          <w:sz w:val="24"/>
          <w:szCs w:val="24"/>
        </w:rPr>
      </w:pPr>
    </w:p>
    <w:p w:rsidR="007B0477" w:rsidRDefault="007B0477">
      <w:pPr>
        <w:rPr>
          <w:rFonts w:ascii="Times New Roman" w:hAnsi="Times New Roman" w:cs="Times New Roman"/>
          <w:sz w:val="24"/>
          <w:szCs w:val="24"/>
        </w:rPr>
      </w:pPr>
    </w:p>
    <w:p w:rsidR="008362F8" w:rsidRPr="000A447C" w:rsidRDefault="008362F8" w:rsidP="008362F8">
      <w:pPr>
        <w:rPr>
          <w:rFonts w:ascii="Times New Roman" w:hAnsi="Times New Roman" w:cs="Times New Roman"/>
          <w:sz w:val="24"/>
          <w:szCs w:val="24"/>
        </w:rPr>
      </w:pPr>
      <w:r w:rsidRPr="000A447C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0A447C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Pr="00D27F54">
        <w:rPr>
          <w:rFonts w:ascii="Times New Roman" w:hAnsi="Times New Roman" w:cs="Times New Roman"/>
          <w:b/>
          <w:i/>
          <w:sz w:val="24"/>
          <w:szCs w:val="24"/>
        </w:rPr>
        <w:t>2 балла</w:t>
      </w:r>
      <w:r w:rsidRPr="000A447C">
        <w:rPr>
          <w:rFonts w:ascii="Times New Roman" w:hAnsi="Times New Roman" w:cs="Times New Roman"/>
          <w:sz w:val="24"/>
          <w:szCs w:val="24"/>
        </w:rPr>
        <w:t>,</w:t>
      </w:r>
    </w:p>
    <w:p w:rsidR="008362F8" w:rsidRPr="0081213B" w:rsidRDefault="008362F8" w:rsidP="008362F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каждый правильный ответ начисляется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Pr="009B596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</w:t>
      </w: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362F8" w:rsidRPr="0081213B" w:rsidRDefault="008362F8" w:rsidP="008362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правильных ответов, баллы не начисляются.</w:t>
      </w:r>
    </w:p>
    <w:p w:rsidR="007B0477" w:rsidRDefault="007B0477">
      <w:pPr>
        <w:rPr>
          <w:rFonts w:ascii="Times New Roman" w:hAnsi="Times New Roman" w:cs="Times New Roman"/>
          <w:sz w:val="24"/>
          <w:szCs w:val="24"/>
        </w:rPr>
      </w:pPr>
    </w:p>
    <w:p w:rsidR="007B0477" w:rsidRPr="0081213B" w:rsidRDefault="007B0477">
      <w:pPr>
        <w:rPr>
          <w:rFonts w:ascii="Times New Roman" w:hAnsi="Times New Roman" w:cs="Times New Roman"/>
          <w:sz w:val="24"/>
          <w:szCs w:val="24"/>
        </w:rPr>
      </w:pPr>
    </w:p>
    <w:p w:rsidR="005E5FF7" w:rsidRPr="0081213B" w:rsidRDefault="0081213B" w:rsidP="0081213B">
      <w:pPr>
        <w:numPr>
          <w:ilvl w:val="0"/>
          <w:numId w:val="4"/>
        </w:numPr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21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Задания закрытого типа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946"/>
        <w:gridCol w:w="1368"/>
      </w:tblGrid>
      <w:tr w:rsidR="005E5FF7" w:rsidRPr="0081213B" w:rsidTr="00166CB2">
        <w:trPr>
          <w:trHeight w:val="246"/>
        </w:trPr>
        <w:tc>
          <w:tcPr>
            <w:tcW w:w="670" w:type="dxa"/>
            <w:vAlign w:val="center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368" w:type="dxa"/>
            <w:vAlign w:val="center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5E5FF7" w:rsidRPr="0081213B" w:rsidTr="00166CB2">
        <w:trPr>
          <w:trHeight w:val="120"/>
        </w:trPr>
        <w:tc>
          <w:tcPr>
            <w:tcW w:w="8984" w:type="dxa"/>
            <w:gridSpan w:val="3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Определите один правильный ответ</w:t>
            </w: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Вещества и материалы способные гореть после удаления источника зажигания называются: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малогорючими</w:t>
            </w:r>
            <w:proofErr w:type="spellEnd"/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негорючими;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трудногорючими</w:t>
            </w:r>
            <w:proofErr w:type="spellEnd"/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г) горючими. 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безопасного передвижения по льду зимой толщина льда в пресном водоеме должна быть не менее: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а) 10 см;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3 см;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5 см;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г) 7 см. 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основным задачам сердечно-легочной реанимации относятся: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восстановление </w:t>
            </w:r>
            <w:proofErr w:type="gramStart"/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сознания</w:t>
            </w:r>
            <w:proofErr w:type="gramEnd"/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пораженного;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б) восстановление дыхания и кровообращения;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восстановление объема циркулирующей крови. 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Выходить из зоны химического заражения следует с учетом направления ветра: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 направлению ветра;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перпендикулярно направлению ветра;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навстречу потоку ветра.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6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какой целью кладут ветки с листьями в выемку при добывании воды из грунта при помощи пленочного конденсатора:</w:t>
            </w:r>
          </w:p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а) для увеличения площади испарения;</w:t>
            </w:r>
          </w:p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б) чтобы не осыпались стенки выемки;</w:t>
            </w:r>
          </w:p>
          <w:p w:rsidR="005E5FF7" w:rsidRPr="0081213B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в) для охлаждения воды в емкости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Водитель и пассажиры должны отстегнуть ремни безопасности в случае движения:</w:t>
            </w:r>
          </w:p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по скользкой дороге;</w:t>
            </w:r>
          </w:p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по лесной дороге;</w:t>
            </w:r>
          </w:p>
          <w:p w:rsid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по ледовой переправе;</w:t>
            </w:r>
          </w:p>
          <w:p w:rsidR="005E5FF7" w:rsidRPr="0081213B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по мосту.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Периодический ветер, несущий большое количество влаги, дующий зимой с суши на океан, летом – с океана на сушу называется:</w:t>
            </w:r>
          </w:p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муссон;</w:t>
            </w:r>
          </w:p>
          <w:p w:rsidR="007A26C4" w:rsidRP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бриз;</w:t>
            </w:r>
          </w:p>
          <w:p w:rsidR="007A26C4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сирокко;</w:t>
            </w:r>
          </w:p>
          <w:p w:rsidR="005E5FF7" w:rsidRPr="0081213B" w:rsidRDefault="007A26C4" w:rsidP="007A26C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бора.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2F5B" w:rsidRPr="00D52F5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Френсис Бофорт в 1806 г. разработал шкалу, по которой определяют:</w:t>
            </w:r>
          </w:p>
          <w:p w:rsidR="00D52F5B" w:rsidRPr="00D52F5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силу ветра;</w:t>
            </w:r>
          </w:p>
          <w:p w:rsidR="00D52F5B" w:rsidRPr="00D52F5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скорость ветра;</w:t>
            </w:r>
          </w:p>
          <w:p w:rsidR="005E5FF7" w:rsidRPr="0081213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название ветрового режима.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2F5B" w:rsidRPr="00783598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Знаки пожарной безопасности, используемые на путях эвакуации,</w:t>
            </w:r>
            <w:r w:rsidR="00783598"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имеют цвет:</w:t>
            </w:r>
          </w:p>
          <w:p w:rsidR="00D52F5B" w:rsidRPr="00D52F5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красный;</w:t>
            </w:r>
          </w:p>
          <w:p w:rsidR="00D52F5B" w:rsidRPr="00D52F5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желтый;</w:t>
            </w:r>
          </w:p>
          <w:p w:rsidR="00D52F5B" w:rsidRPr="00D52F5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зеленый;</w:t>
            </w:r>
          </w:p>
          <w:p w:rsidR="005E5FF7" w:rsidRPr="0081213B" w:rsidRDefault="00D52F5B" w:rsidP="00D52F5B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синий.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Методом специфической профилактики инфекционных заболеваний является: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приём витаминов;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закаливание;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применение профилактических прививок;</w:t>
            </w:r>
          </w:p>
          <w:p w:rsidR="005E5FF7" w:rsidRPr="0081213B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занятие физической культурой.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459"/>
        </w:trPr>
        <w:tc>
          <w:tcPr>
            <w:tcW w:w="8984" w:type="dxa"/>
            <w:gridSpan w:val="3"/>
            <w:vAlign w:val="center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Определите все правильные ответы</w:t>
            </w: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предложенных вариантов ответов выберите основные причины транспортных аварий: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а) отсутствие разметки на дороге;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б) отсутствие светофора на перекрёстке;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в) неправильное поведение пассажиров;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г) плохие погодные условия;</w:t>
            </w:r>
          </w:p>
          <w:p w:rsidR="005E5FF7" w:rsidRPr="0081213B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д) отсутствие регулировщика на нерегулируемом перекрёстке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Противогаз может находиться в следующих положениях: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а) походное;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повседневное;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в) боевое;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свободное; </w:t>
            </w:r>
          </w:p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д) наготове</w:t>
            </w:r>
            <w:r w:rsidRPr="008121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Достоверными признаками перелома являются: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укорочение конечности;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нарушение функции конечности;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боль в месте перелома;</w:t>
            </w:r>
          </w:p>
          <w:p w:rsidR="005E5FF7" w:rsidRPr="0081213B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деформация конечности; д) отёк в месте перелома.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 совершение каких преступлений уголовная ответственность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наступает с 14 лет?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разбой;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ношение травматического оружия без разрешения;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умышленное причинение тяжкого телесного повреждения;</w:t>
            </w:r>
          </w:p>
          <w:p w:rsidR="005E5FF7" w:rsidRPr="0081213B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уклонение от уплаты налогов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 ниже перечисленных объектов выберите те, которые могут являться линейными ориентирами: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линии электропередач и дороги;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летящий самолет;</w:t>
            </w:r>
          </w:p>
          <w:p w:rsidR="00783598" w:rsidRPr="00783598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движущийся автотранспорт и сельскохозяйственная техника;</w:t>
            </w:r>
          </w:p>
          <w:p w:rsidR="005E5FF7" w:rsidRPr="0081213B" w:rsidRDefault="00783598" w:rsidP="00783598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граница леса, просека.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захвате самолета или автобуса террористами правильным будет следующее поведение: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не передвигаться по салону;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попытаться спрятаться, двигаясь по салону;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поднять шум, привлекая к себе внимание;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не реагировать на провокации или вызывающее поведение террористов;</w:t>
            </w:r>
          </w:p>
          <w:p w:rsidR="005E5FF7" w:rsidRPr="0081213B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проявить агрессию по отношению к захватчикам, спорить с ними.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 том, что консервы испорчены, могут говорить следующие признаки: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вздутая крышка;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бульканье;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просрочен срок годности;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ржавчина на банке;</w:t>
            </w:r>
          </w:p>
          <w:p w:rsidR="005E5FF7" w:rsidRPr="0081213B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не герметичность упаковки.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Табачный дым содержит боле 3000 вредных веществ, которые объединены в группы: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канцерогенные;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ядовитые газы;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раздражающие;</w:t>
            </w:r>
          </w:p>
          <w:p w:rsidR="005E5FF7" w:rsidRPr="0081213B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галлюциногенные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104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вызова полиции необходимо позвонить по номеру телефона: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101;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102;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103;</w:t>
            </w:r>
          </w:p>
          <w:p w:rsidR="00F34C14" w:rsidRPr="00F34C14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104;</w:t>
            </w:r>
          </w:p>
          <w:p w:rsidR="005E5FF7" w:rsidRPr="0081213B" w:rsidRDefault="00F34C14" w:rsidP="00F34C14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C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д)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2010"/>
        </w:trPr>
        <w:tc>
          <w:tcPr>
            <w:tcW w:w="670" w:type="dxa"/>
          </w:tcPr>
          <w:p w:rsidR="005E5FF7" w:rsidRPr="0081213B" w:rsidRDefault="005E5FF7" w:rsidP="005E5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283" w:hanging="1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FF7" w:rsidRDefault="00F34C14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из перечисленных узлов предназначены для соединения веревок разного диаметра</w:t>
            </w:r>
            <w:r w:rsidR="009B5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596B" w:rsidRDefault="009B596B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прямой;</w:t>
            </w:r>
          </w:p>
          <w:p w:rsidR="009B596B" w:rsidRDefault="009B596B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булинь;</w:t>
            </w:r>
          </w:p>
          <w:p w:rsidR="009B596B" w:rsidRDefault="009B596B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шкотовый;</w:t>
            </w:r>
          </w:p>
          <w:p w:rsidR="009B596B" w:rsidRDefault="009B596B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академический</w:t>
            </w:r>
          </w:p>
          <w:p w:rsidR="009B596B" w:rsidRPr="0081213B" w:rsidRDefault="009B596B" w:rsidP="005E5FF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брамшкотовый</w:t>
            </w:r>
            <w:proofErr w:type="spellEnd"/>
          </w:p>
        </w:tc>
        <w:tc>
          <w:tcPr>
            <w:tcW w:w="1368" w:type="dxa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FF7" w:rsidRPr="0081213B" w:rsidTr="00166CB2">
        <w:trPr>
          <w:trHeight w:val="331"/>
        </w:trPr>
        <w:tc>
          <w:tcPr>
            <w:tcW w:w="7616" w:type="dxa"/>
            <w:gridSpan w:val="2"/>
          </w:tcPr>
          <w:p w:rsidR="005E5FF7" w:rsidRPr="0081213B" w:rsidRDefault="005E5FF7" w:rsidP="005E5FF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121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8" w:type="dxa"/>
          </w:tcPr>
          <w:p w:rsidR="005E5FF7" w:rsidRPr="0081213B" w:rsidRDefault="009B596B" w:rsidP="005E5FF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513F2D" w:rsidRPr="00513F2D" w:rsidRDefault="00513F2D" w:rsidP="00513F2D">
      <w:pPr>
        <w:spacing w:before="240" w:after="160"/>
        <w:ind w:left="0"/>
        <w:rPr>
          <w:rFonts w:ascii="Times New Roman" w:eastAsia="Calibri" w:hAnsi="Times New Roman" w:cs="Times New Roman"/>
          <w:b/>
          <w:sz w:val="24"/>
        </w:rPr>
      </w:pPr>
      <w:r w:rsidRPr="00513F2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Матрица ответов на тестовые задания закрытого типа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513F2D" w:rsidRPr="00513F2D" w:rsidTr="00166CB2">
        <w:trPr>
          <w:cantSplit/>
          <w:trHeight w:val="2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Номер теста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Верный ответ </w:t>
            </w:r>
          </w:p>
        </w:tc>
      </w:tr>
      <w:tr w:rsidR="00513F2D" w:rsidRPr="00513F2D" w:rsidTr="00166CB2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8F096F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A26C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A26C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A26C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A26C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513F2D" w:rsidRPr="00513F2D" w:rsidTr="00166CB2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A26C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D52F5B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D52F5B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83598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83598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513F2D" w:rsidRPr="00513F2D" w:rsidTr="00166CB2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83598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в,г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83598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а,г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783598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а,в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F34C1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а,г</w:t>
            </w:r>
            <w:proofErr w:type="spellEnd"/>
            <w:proofErr w:type="gramEnd"/>
          </w:p>
        </w:tc>
      </w:tr>
      <w:tr w:rsidR="00513F2D" w:rsidRPr="00513F2D" w:rsidTr="00166CB2">
        <w:trPr>
          <w:cantSplit/>
          <w:trHeight w:val="1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F34C1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а,г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F34C1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F34C1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а,б,в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F34C14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б,д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D" w:rsidRPr="00513F2D" w:rsidRDefault="00513F2D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D" w:rsidRPr="00513F2D" w:rsidRDefault="009B596B" w:rsidP="00513F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,д</w:t>
            </w:r>
            <w:proofErr w:type="spellEnd"/>
          </w:p>
        </w:tc>
      </w:tr>
    </w:tbl>
    <w:p w:rsidR="007A39D7" w:rsidRDefault="007A39D7" w:rsidP="00513F2D">
      <w:pPr>
        <w:ind w:left="0" w:firstLine="284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513F2D" w:rsidRPr="00513F2D" w:rsidRDefault="00513F2D" w:rsidP="00513F2D">
      <w:pPr>
        <w:ind w:left="0" w:firstLine="284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13F2D">
        <w:rPr>
          <w:rFonts w:ascii="Times New Roman" w:eastAsia="Calibri" w:hAnsi="Times New Roman" w:cs="Times New Roman"/>
          <w:b/>
          <w:sz w:val="24"/>
          <w:lang w:eastAsia="ru-RU"/>
        </w:rPr>
        <w:t>Примечание:</w:t>
      </w:r>
    </w:p>
    <w:p w:rsidR="00513F2D" w:rsidRPr="00513F2D" w:rsidRDefault="00513F2D" w:rsidP="00513F2D">
      <w:pPr>
        <w:ind w:left="0" w:firstLine="284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513F2D">
        <w:rPr>
          <w:rFonts w:ascii="Times New Roman" w:eastAsia="Calibri" w:hAnsi="Times New Roman" w:cs="Times New Roman"/>
          <w:sz w:val="24"/>
          <w:lang w:eastAsia="ru-RU"/>
        </w:rPr>
        <w:t>а)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End"/>
      <w:r w:rsidRPr="00513F2D">
        <w:rPr>
          <w:rFonts w:ascii="Times New Roman" w:eastAsia="Calibri" w:hAnsi="Times New Roman" w:cs="Times New Roman"/>
          <w:sz w:val="24"/>
          <w:lang w:eastAsia="ru-RU"/>
        </w:rPr>
        <w:t xml:space="preserve">за каждый правильный ответ начисляется </w:t>
      </w:r>
      <w:r w:rsidRPr="00513F2D">
        <w:rPr>
          <w:rFonts w:ascii="Times New Roman" w:eastAsia="Calibri" w:hAnsi="Times New Roman" w:cs="Times New Roman"/>
          <w:i/>
          <w:sz w:val="24"/>
          <w:lang w:eastAsia="ru-RU"/>
        </w:rPr>
        <w:t>2 балла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>;</w:t>
      </w:r>
    </w:p>
    <w:p w:rsidR="00513F2D" w:rsidRPr="00513F2D" w:rsidRDefault="00513F2D" w:rsidP="00513F2D">
      <w:pPr>
        <w:ind w:left="0" w:firstLine="284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513F2D">
        <w:rPr>
          <w:rFonts w:ascii="Times New Roman" w:eastAsia="Calibri" w:hAnsi="Times New Roman" w:cs="Times New Roman"/>
          <w:sz w:val="24"/>
          <w:lang w:eastAsia="ru-RU"/>
        </w:rPr>
        <w:t>б)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End"/>
      <w:r w:rsidRPr="00513F2D">
        <w:rPr>
          <w:rFonts w:ascii="Times New Roman" w:eastAsia="Calibri" w:hAnsi="Times New Roman" w:cs="Times New Roman"/>
          <w:sz w:val="24"/>
          <w:lang w:eastAsia="ru-RU"/>
        </w:rPr>
        <w:t xml:space="preserve">при оценке заданий, </w:t>
      </w:r>
      <w:r w:rsidRPr="00513F2D">
        <w:rPr>
          <w:rFonts w:ascii="Times New Roman" w:eastAsia="Calibri" w:hAnsi="Times New Roman" w:cs="Times New Roman"/>
          <w:i/>
          <w:sz w:val="24"/>
          <w:lang w:eastAsia="ru-RU"/>
        </w:rPr>
        <w:t>0 баллов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 xml:space="preserve"> выставляется за неправильные ответы, а также, если участником отмечено большее количество ответов, чем предусмотрено (в том числе правильные) или все ответы;</w:t>
      </w:r>
    </w:p>
    <w:p w:rsidR="00513F2D" w:rsidRPr="00513F2D" w:rsidRDefault="00513F2D" w:rsidP="00513F2D">
      <w:pPr>
        <w:ind w:left="0" w:firstLine="284"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513F2D">
        <w:rPr>
          <w:rFonts w:ascii="Times New Roman" w:eastAsia="Calibri" w:hAnsi="Times New Roman" w:cs="Times New Roman"/>
          <w:sz w:val="24"/>
          <w:lang w:eastAsia="ru-RU"/>
        </w:rPr>
        <w:t>в)</w:t>
      </w:r>
      <w:r w:rsidRPr="00513F2D">
        <w:rPr>
          <w:rFonts w:ascii="Times New Roman" w:eastAsia="Calibri" w:hAnsi="Times New Roman" w:cs="Times New Roman"/>
          <w:sz w:val="24"/>
          <w:lang w:eastAsia="ru-RU"/>
        </w:rPr>
        <w:tab/>
      </w:r>
      <w:proofErr w:type="gramEnd"/>
      <w:r w:rsidRPr="00513F2D">
        <w:rPr>
          <w:rFonts w:ascii="Times New Roman" w:eastAsia="Calibri" w:hAnsi="Times New Roman" w:cs="Times New Roman"/>
          <w:sz w:val="24"/>
          <w:lang w:eastAsia="ru-RU"/>
        </w:rPr>
        <w:t>при отсутствии правильных ответов, а также, если ответы не отмечены, баллы не начисляются.</w:t>
      </w:r>
    </w:p>
    <w:p w:rsidR="00513F2D" w:rsidRPr="00513F2D" w:rsidRDefault="00513F2D" w:rsidP="00513F2D">
      <w:pPr>
        <w:ind w:left="0"/>
        <w:rPr>
          <w:rFonts w:ascii="Times New Roman" w:eastAsia="Calibri" w:hAnsi="Times New Roman" w:cs="Times New Roman"/>
          <w:lang w:eastAsia="ru-RU"/>
        </w:rPr>
      </w:pPr>
      <w:r w:rsidRPr="00513F2D">
        <w:rPr>
          <w:rFonts w:ascii="Times New Roman" w:eastAsia="Calibri" w:hAnsi="Times New Roman" w:cs="Times New Roman"/>
          <w:lang w:eastAsia="ru-RU"/>
        </w:rPr>
        <w:br w:type="page"/>
      </w:r>
    </w:p>
    <w:p w:rsidR="00166CB2" w:rsidRPr="00166CB2" w:rsidRDefault="00166CB2" w:rsidP="00166CB2">
      <w:pPr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D27F54">
        <w:rPr>
          <w:rFonts w:ascii="Times New Roman" w:hAnsi="Times New Roman" w:cs="Times New Roman"/>
          <w:b/>
          <w:sz w:val="24"/>
        </w:rPr>
        <w:lastRenderedPageBreak/>
        <w:t>ПРАКТИЧЕСКИЙ ТУР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практическому 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туру максимальная оценка результатов </w:t>
      </w:r>
      <w:r w:rsidRPr="00166C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участника средней возрастной группы (9 классы) определяется арифметической суммой всех баллов, полученных за выполнение заданий </w:t>
      </w:r>
      <w:r w:rsidRPr="00166C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должна превышать</w:t>
      </w:r>
      <w:r w:rsidRPr="00166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66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66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баллов.</w:t>
      </w:r>
    </w:p>
    <w:p w:rsidR="00166CB2" w:rsidRPr="00166CB2" w:rsidRDefault="00166CB2" w:rsidP="00166CB2">
      <w:pPr>
        <w:suppressAutoHyphens/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ЗАДАНИЕ 1. Определение азимута на объект</w:t>
      </w:r>
      <w:r w:rsidRPr="0016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 этапа</w:t>
      </w: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компас магнитный (</w:t>
      </w:r>
      <w:r w:rsidRPr="00166CB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</w:rPr>
        <w:t>цена деления на лимбе компаса не более 3°), предмет, обозначающий исходный ориентир (точка из которой определяется азимут на объект), указатель с номерами ориентиров (объектов) – не менее 4-х, карточки для жеребьевки.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Условия:</w:t>
      </w: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азимут согласно своему номеру по жеребьевке.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выполнения задания:</w:t>
      </w:r>
      <w:r w:rsidRPr="0016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выбирает карточку с номером, соответствующим номеру ориентира (объекта) и определяет азимут на указанный объект. 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166CB2" w:rsidRPr="00166CB2" w:rsidRDefault="00166CB2" w:rsidP="00166CB2">
      <w:pPr>
        <w:suppressAutoHyphens/>
        <w:spacing w:after="120"/>
        <w:ind w:left="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Оценка задания. </w:t>
      </w: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Максимальная оценка за правильно выполненное задание</w:t>
      </w:r>
      <w:r w:rsidRPr="00166CB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– </w:t>
      </w:r>
      <w:r w:rsidR="008362F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3</w:t>
      </w:r>
      <w:r w:rsidRPr="00166C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0 баллов</w:t>
      </w:r>
      <w:r w:rsidRPr="00166CB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.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60"/>
        <w:gridCol w:w="1418"/>
      </w:tblGrid>
      <w:tr w:rsidR="00166CB2" w:rsidRPr="00166CB2" w:rsidTr="00166CB2">
        <w:trPr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0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  <w:vMerge w:val="restart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8" w:type="dxa"/>
            <w:gridSpan w:val="2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Ошибка в определении азимута на объект: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  <w:vMerge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градусов</w:t>
            </w:r>
          </w:p>
        </w:tc>
        <w:tc>
          <w:tcPr>
            <w:tcW w:w="1418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  <w:vMerge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градусов</w:t>
            </w:r>
          </w:p>
        </w:tc>
        <w:tc>
          <w:tcPr>
            <w:tcW w:w="1418" w:type="dxa"/>
          </w:tcPr>
          <w:p w:rsidR="00166CB2" w:rsidRPr="00166CB2" w:rsidRDefault="008362F8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  <w:vMerge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градусов</w:t>
            </w:r>
          </w:p>
        </w:tc>
        <w:tc>
          <w:tcPr>
            <w:tcW w:w="1418" w:type="dxa"/>
          </w:tcPr>
          <w:p w:rsidR="00166CB2" w:rsidRPr="00166CB2" w:rsidRDefault="008362F8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  <w:vMerge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градусов</w:t>
            </w:r>
          </w:p>
        </w:tc>
        <w:tc>
          <w:tcPr>
            <w:tcW w:w="1418" w:type="dxa"/>
          </w:tcPr>
          <w:p w:rsidR="00166CB2" w:rsidRPr="00166CB2" w:rsidRDefault="008362F8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  <w:vMerge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166CB2" w:rsidRPr="00166CB2" w:rsidRDefault="00166CB2" w:rsidP="00166CB2">
            <w:pPr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12 градусов - </w:t>
            </w:r>
            <w:r w:rsidRPr="00166C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задание не выполнено. Баллы за задание не начисляются</w:t>
            </w:r>
          </w:p>
        </w:tc>
        <w:tc>
          <w:tcPr>
            <w:tcW w:w="1418" w:type="dxa"/>
          </w:tcPr>
          <w:p w:rsidR="00166CB2" w:rsidRPr="00166CB2" w:rsidRDefault="008362F8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166CB2" w:rsidRPr="00166CB2" w:rsidRDefault="00166CB2" w:rsidP="00166CB2">
      <w:pPr>
        <w:suppressAutoHyphens/>
        <w:spacing w:before="240"/>
        <w:ind w:left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ЗАДАНИЕ 2. </w:t>
      </w:r>
      <w:r w:rsidRPr="00166C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Оказание помощи пострадавшим в условиях чрезвычайной ситуации</w:t>
      </w:r>
    </w:p>
    <w:p w:rsidR="00166CB2" w:rsidRPr="00166CB2" w:rsidRDefault="00166CB2" w:rsidP="00166CB2">
      <w:pPr>
        <w:tabs>
          <w:tab w:val="left" w:pos="2205"/>
        </w:tabs>
        <w:autoSpaceDE w:val="0"/>
        <w:autoSpaceDN w:val="0"/>
        <w:adjustRightInd w:val="0"/>
        <w:spacing w:before="12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 этапа: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6CB2">
        <w:rPr>
          <w:rFonts w:ascii="Times New Roman" w:eastAsia="Times New Roman" w:hAnsi="Times New Roman" w:cs="Times New Roman"/>
          <w:sz w:val="24"/>
          <w:szCs w:val="24"/>
        </w:rPr>
        <w:t>робот-тренажёр</w:t>
      </w:r>
      <w:proofErr w:type="gramEnd"/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имитирующий состояние клинической смерти, салфетки (защитные маски с обратным клапаном), </w:t>
      </w:r>
      <w:r w:rsidRPr="00166C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пакет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6C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гипотермический (грелка, пакет с наполнителем, имитирующим снег и т.д.)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мобильные телефон, указатель с названием населённого пункта.</w:t>
      </w:r>
    </w:p>
    <w:p w:rsidR="00166CB2" w:rsidRPr="00166CB2" w:rsidRDefault="00166CB2" w:rsidP="00166CB2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Условия</w:t>
      </w:r>
      <w:r w:rsidRPr="00166CB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:</w:t>
      </w: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Пострадавший находятся на земле (полу), не реагирует на происходящее.</w:t>
      </w:r>
    </w:p>
    <w:p w:rsidR="00166CB2" w:rsidRPr="00166CB2" w:rsidRDefault="00166CB2" w:rsidP="00166CB2">
      <w:p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Алгоритм выполнения задания:</w:t>
      </w:r>
      <w:r w:rsidRPr="00166C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66CB2" w:rsidRPr="00166CB2" w:rsidRDefault="00166CB2" w:rsidP="00166CB2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1. Оказание помощи начинается с оценки состояния пострадавшего. Определив отсутствие пульса на сонной артерии начать оказание помощи. </w:t>
      </w:r>
    </w:p>
    <w:p w:rsidR="00166CB2" w:rsidRPr="00166CB2" w:rsidRDefault="00166CB2" w:rsidP="00166CB2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66CB2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Пострадавший в состоянии клинической смерти: отсутствие сознания, пульса, дыхания. </w:t>
      </w:r>
    </w:p>
    <w:p w:rsidR="00166CB2" w:rsidRPr="00166CB2" w:rsidRDefault="00166CB2" w:rsidP="00166CB2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>Определить реакцию зрачка на свет, пульс на сонной артерии, приступить к непрямому массажу сердца (НМС) и искусственной вентиляции легких (ИВЛ). Соотношение: 30 надавливаний на грудную клетку к 2 подряд ИВЛ.</w:t>
      </w:r>
    </w:p>
    <w:p w:rsidR="00166CB2" w:rsidRPr="00166CB2" w:rsidRDefault="00166CB2" w:rsidP="00166CB2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>3. Сообщить по телефону о случившемся в спасательные службы, указав ориентировочное место происшествия (название ближайшего населенного пункта, ориентиры местности), количество пострадавших, их пол и примерный возраст, характер повреждений, сообщить свою фамилию и узнать фамилию диспетчера.</w:t>
      </w:r>
      <w:r w:rsidRPr="00166CB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166CB2" w:rsidRPr="00166CB2" w:rsidRDefault="00166CB2" w:rsidP="00166CB2">
      <w:pPr>
        <w:tabs>
          <w:tab w:val="left" w:pos="2205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Оценка задания.</w:t>
      </w: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Максимальная оценка за правильно выполненные задания – </w:t>
      </w:r>
      <w:r w:rsidR="008362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4</w:t>
      </w:r>
      <w:r w:rsidRPr="00166C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0 баллов</w:t>
      </w:r>
      <w:r w:rsidRPr="00166CB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, </w:t>
      </w:r>
      <w:r w:rsidRPr="00166CB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при этом:</w:t>
      </w:r>
    </w:p>
    <w:p w:rsidR="00166CB2" w:rsidRPr="00166CB2" w:rsidRDefault="00166CB2" w:rsidP="00166CB2">
      <w:pPr>
        <w:suppressAutoHyphens/>
        <w:ind w:left="0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tbl>
      <w:tblPr>
        <w:tblW w:w="9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47"/>
        <w:gridCol w:w="1531"/>
      </w:tblGrid>
      <w:tr w:rsidR="00166CB2" w:rsidRPr="00166CB2" w:rsidTr="00166CB2">
        <w:trPr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47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531" w:type="dxa"/>
          </w:tcPr>
          <w:p w:rsidR="00166CB2" w:rsidRPr="00166CB2" w:rsidRDefault="00166CB2" w:rsidP="00166CB2">
            <w:pPr>
              <w:suppressAutoHyphens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определена реакция зрачка на свет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проверен пульс на сонной артерии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сделано освобождение грудной клетки от одежды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вдохе ИВЛ не зажат нос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вдох ИВЛ сделан без защитной маски (салфетки)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проведения комплекса реанимации или только нажатий непрямого массажа сердца в течение 2 минут не появилась реакция зрачков и не появился пульс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 каждого ребра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 6-ти ребер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нарушено соотношение НМС к ИВЛ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некорректное обращение с пострадавшим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tabs>
                <w:tab w:val="left" w:pos="22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Вызов спасательных служб: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 ориентировочное место происшествия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сказано, что случилось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указано количество пострадавших, их пол и примерный возраст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CB2" w:rsidRPr="00166CB2" w:rsidTr="00166CB2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B2" w:rsidRPr="00166CB2" w:rsidRDefault="00166CB2" w:rsidP="00166CB2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6CB2" w:rsidRPr="00166CB2" w:rsidRDefault="00166CB2" w:rsidP="00166CB2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166CB2" w:rsidRPr="00166CB2" w:rsidRDefault="00166CB2" w:rsidP="00166CB2">
      <w:pPr>
        <w:tabs>
          <w:tab w:val="left" w:pos="2205"/>
        </w:tabs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3. Преодоление зоны химического заражения.</w:t>
      </w:r>
    </w:p>
    <w:p w:rsidR="00166CB2" w:rsidRPr="00166CB2" w:rsidRDefault="00166CB2" w:rsidP="00166CB2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«Зона химического заражения» – площадка (размер не менее 3×5 метров), </w:t>
      </w:r>
      <w:proofErr w:type="gramStart"/>
      <w:r w:rsidRPr="00166CB2">
        <w:rPr>
          <w:rFonts w:ascii="Times New Roman" w:eastAsia="Times New Roman" w:hAnsi="Times New Roman" w:cs="Times New Roman"/>
          <w:sz w:val="24"/>
          <w:szCs w:val="24"/>
        </w:rPr>
        <w:t>противогазы</w:t>
      </w:r>
      <w:proofErr w:type="gramEnd"/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фильтрующие ГП-5 (ГП-7), общевойсковой защитный комплект ОЗК, стол, указатель направления ветра, таблички «Зона заражения» (не менее 4 штук по периметру площадки), лента для обозначения «Зоны заражения» (не менее 16 метров).</w:t>
      </w:r>
    </w:p>
    <w:p w:rsidR="00166CB2" w:rsidRPr="00166CB2" w:rsidRDefault="00166CB2" w:rsidP="00166CB2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6CB2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Условия</w:t>
      </w:r>
      <w:r w:rsidRPr="00166CB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: </w:t>
      </w:r>
      <w:r w:rsidRPr="00166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местности обозначена зона химического заражения, направление ветра определено соответствующим указателем, на столе лежат индивидуальные средства защиты (ОЗК и противогаз фильтрующий ГП-5 или ГП-7).</w:t>
      </w:r>
    </w:p>
    <w:p w:rsidR="00166CB2" w:rsidRPr="00166CB2" w:rsidRDefault="00166CB2" w:rsidP="00166CB2">
      <w:pPr>
        <w:tabs>
          <w:tab w:val="left" w:pos="2205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Участнику необходимо надеть средства защиты, преодолеть зону заражения, снять средства защиты с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мер безопасности и с учётом направления ветра.</w:t>
      </w:r>
    </w:p>
    <w:p w:rsidR="00166CB2" w:rsidRPr="00166CB2" w:rsidRDefault="00166CB2" w:rsidP="00166CB2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166CB2" w:rsidRPr="00166CB2" w:rsidRDefault="00166CB2" w:rsidP="00166CB2">
      <w:p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1. Находясь на исходном рубеже, по команде члена жюри 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«Приближается зараженное облако. Плащ в рукава, чулки, перчатки надеть. Газы» участник, одевает </w:t>
      </w: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общевойсковой защитный комплект ОЗК и 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противогаз (ГП-5 или ГП-7) 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следующей последовательности: 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CB2" w:rsidRPr="00166CB2" w:rsidRDefault="00166CB2" w:rsidP="00166CB2">
      <w:pPr>
        <w:numPr>
          <w:ilvl w:val="0"/>
          <w:numId w:val="10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надеть защитные чулки, застегнуть хлястики и завязать обе тесьмы на поясном ремне;</w:t>
      </w:r>
    </w:p>
    <w:p w:rsidR="00166CB2" w:rsidRPr="00166CB2" w:rsidRDefault="00166CB2" w:rsidP="00166CB2">
      <w:pPr>
        <w:numPr>
          <w:ilvl w:val="0"/>
          <w:numId w:val="10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чехол плаща и надеть его в рукава;</w:t>
      </w:r>
    </w:p>
    <w:p w:rsidR="00166CB2" w:rsidRPr="00166CB2" w:rsidRDefault="00166CB2" w:rsidP="00166CB2">
      <w:pPr>
        <w:numPr>
          <w:ilvl w:val="0"/>
          <w:numId w:val="10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застегнуть плащ;</w:t>
      </w:r>
    </w:p>
    <w:p w:rsidR="00166CB2" w:rsidRPr="00166CB2" w:rsidRDefault="00166CB2" w:rsidP="00166CB2">
      <w:pPr>
        <w:numPr>
          <w:ilvl w:val="0"/>
          <w:numId w:val="10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надеть противогаз и надеть капюшон; </w:t>
      </w:r>
    </w:p>
    <w:p w:rsidR="00166CB2" w:rsidRPr="00166CB2" w:rsidRDefault="00166CB2" w:rsidP="00166CB2">
      <w:pPr>
        <w:numPr>
          <w:ilvl w:val="0"/>
          <w:numId w:val="10"/>
        </w:numPr>
        <w:tabs>
          <w:tab w:val="num" w:pos="-1276"/>
        </w:tabs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</w:rPr>
        <w:t>надеть перчатки.</w:t>
      </w:r>
    </w:p>
    <w:p w:rsidR="00166CB2" w:rsidRPr="00166CB2" w:rsidRDefault="00166CB2" w:rsidP="00166CB2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2. Преодолевает зону заражения (обозначенную указателем «зона заражения»)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CB2" w:rsidRPr="00166CB2" w:rsidRDefault="00166CB2" w:rsidP="00166CB2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>3. Снимает средства защиты с соблюдением мер безопасности и с учётом направления ветра.</w:t>
      </w:r>
    </w:p>
    <w:p w:rsidR="00166CB2" w:rsidRPr="00166CB2" w:rsidRDefault="00166CB2" w:rsidP="00166CB2">
      <w:pPr>
        <w:spacing w:after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="008362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7464"/>
        <w:gridCol w:w="1315"/>
      </w:tblGrid>
      <w:tr w:rsidR="00166CB2" w:rsidRPr="00166CB2" w:rsidTr="00166CB2">
        <w:trPr>
          <w:trHeight w:val="261"/>
          <w:jc w:val="center"/>
        </w:trPr>
        <w:tc>
          <w:tcPr>
            <w:tcW w:w="300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6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ошибок и погрешностей 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 (баллы)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 w:val="restart"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0" w:type="pct"/>
            <w:gridSpan w:val="2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Ошибки </w:t>
            </w:r>
            <w:r w:rsidRPr="00166C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надевании</w:t>
            </w:r>
            <w:r w:rsidRPr="00166CB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общевойскового защитного костюма ОЗК: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каждый не застёгнутый шпенек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чулки не закреплены на поясном ремне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 w:val="restart"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0" w:type="pct"/>
            <w:gridSpan w:val="2"/>
            <w:tcBorders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Ошибки </w:t>
            </w:r>
            <w:r w:rsidRPr="00166C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при надевании</w:t>
            </w:r>
            <w:r w:rsidRPr="0016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противогаза: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открыты глаза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задержано дыхание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после надевания противогаза не сделан резкий выдох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перекос шлем-маски противогаза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каждое нарушение порядка выполнения норматива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снятии средств защиты касание рукой внешней стороны ОЗК, шлем-маски и других частей противогаза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каждое касание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средств защиты без учёта направления ветра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средств защиты в зоне заражения. 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66CB2" w:rsidRPr="00166CB2" w:rsidTr="00166CB2">
        <w:trPr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</w:tcBorders>
          </w:tcPr>
          <w:p w:rsidR="00166CB2" w:rsidRPr="00166CB2" w:rsidRDefault="00166CB2" w:rsidP="00166CB2">
            <w:p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 за линию обозначающую зону заражения участника, не надевшего на себя ОЗК и противогаз.</w:t>
            </w:r>
          </w:p>
        </w:tc>
        <w:tc>
          <w:tcPr>
            <w:tcW w:w="705" w:type="pct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166CB2" w:rsidRPr="00166CB2" w:rsidRDefault="00166CB2" w:rsidP="00166CB2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166CB2" w:rsidRPr="00166CB2" w:rsidRDefault="00166CB2" w:rsidP="00166CB2">
      <w:pPr>
        <w:tabs>
          <w:tab w:val="left" w:pos="2205"/>
        </w:tabs>
        <w:spacing w:before="240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ЗАДАНИЕ 4.</w:t>
      </w:r>
      <w:r w:rsidRPr="0016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 средств пожаротушения и ликвидация очага пожара.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огнетушитель углекислотный, огнетушитель порошковый, огнетушитель воздушно-пенный, канистра с надписью «бензин», картонный круг (лист ватмана) с надписью «бензин», электроприбор с </w:t>
      </w: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надписью «под напряжением», табличка (указатель) «Линия старта», указатели с номерами заданий (№ 1 и № 2), карточки с номерами заданий (№ 1 и № 2).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5-</w:t>
      </w:r>
      <w:smartTag w:uri="urn:schemas-microsoft-com:office:smarttags" w:element="metricconverter">
        <w:smartTagPr>
          <w:attr w:name="ProductID" w:val="10 метров"/>
        </w:smartTagPr>
        <w:r w:rsidRPr="00166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линии старта расположены два условных очага пожара обозначенные указателями № 1 и № 2 соответственно:</w:t>
      </w:r>
    </w:p>
    <w:p w:rsidR="00166CB2" w:rsidRPr="00166CB2" w:rsidRDefault="00166CB2" w:rsidP="00166CB2">
      <w:p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канистра с надписью «бензин» с имитатором разлитого бензина (картонный круг с надписью «бензин») обозначена указателем № 1;</w:t>
      </w:r>
    </w:p>
    <w:p w:rsidR="00166CB2" w:rsidRPr="00166CB2" w:rsidRDefault="00166CB2" w:rsidP="00166CB2">
      <w:p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электроприбор с надписью «под напряжением» обозначен указателем № 2.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1-2 метра от линии старта размещены 2 огнетушителя (разряженные):</w:t>
      </w:r>
    </w:p>
    <w:p w:rsidR="00166CB2" w:rsidRPr="00166CB2" w:rsidRDefault="00166CB2" w:rsidP="00166CB2">
      <w:p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Огнетушитель углекислотный;</w:t>
      </w:r>
    </w:p>
    <w:p w:rsidR="00166CB2" w:rsidRPr="00166CB2" w:rsidRDefault="00166CB2" w:rsidP="00166CB2">
      <w:p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Огнетушитель порошковый;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Участнику необходимо взять одну из карточек и выполнить задание по условному тушению выбранного очага пожара.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Алгоритм выполнения задания:</w:t>
      </w:r>
    </w:p>
    <w:p w:rsidR="00166CB2" w:rsidRPr="00166CB2" w:rsidRDefault="00166CB2" w:rsidP="00166CB2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карточку с номером, обозначающим тип пожара.</w:t>
      </w:r>
    </w:p>
    <w:p w:rsidR="00166CB2" w:rsidRPr="00166CB2" w:rsidRDefault="00166CB2" w:rsidP="00166CB2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условный очаг пожара, определить тип пожара.</w:t>
      </w:r>
    </w:p>
    <w:p w:rsidR="00166CB2" w:rsidRPr="00166CB2" w:rsidRDefault="00166CB2" w:rsidP="00166CB2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соответствующее средство пожаротушения (огнетушитель).</w:t>
      </w:r>
    </w:p>
    <w:p w:rsidR="00166CB2" w:rsidRPr="00166CB2" w:rsidRDefault="00166CB2" w:rsidP="00166CB2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условное тушение выбранного очага пожара соответствующим огнетушителем. При этом выполняется последовательность действий по приведению в действие огнетушителя (сорвать пломбу, выдернуть чеку, направить раструб или шланг (рукав) огнетушителя на очаг пожара, нажать на рукоятку пуска огнетушащего вещества).</w:t>
      </w:r>
    </w:p>
    <w:p w:rsidR="00166CB2" w:rsidRPr="00166CB2" w:rsidRDefault="00166CB2" w:rsidP="00166CB2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задания.</w:t>
      </w:r>
      <w:r w:rsidRPr="0016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оценка за правильно выполненное задание</w:t>
      </w: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="0083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166C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66"/>
        <w:gridCol w:w="1527"/>
      </w:tblGrid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3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ошибок и погрешностей</w:t>
            </w:r>
          </w:p>
        </w:tc>
        <w:tc>
          <w:tcPr>
            <w:tcW w:w="1526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 (баллы)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3" w:type="dxa"/>
          </w:tcPr>
          <w:p w:rsidR="00166CB2" w:rsidRPr="00166CB2" w:rsidRDefault="00166CB2" w:rsidP="00166CB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правильно выбран тип огнетушителя</w:t>
            </w:r>
          </w:p>
        </w:tc>
        <w:tc>
          <w:tcPr>
            <w:tcW w:w="1526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166CB2" w:rsidRPr="00166CB2" w:rsidTr="00166CB2">
        <w:trPr>
          <w:jc w:val="center"/>
        </w:trPr>
        <w:tc>
          <w:tcPr>
            <w:tcW w:w="9356" w:type="dxa"/>
            <w:gridSpan w:val="3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Допущены ошибки при применении огнетушителя: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3" w:type="dxa"/>
          </w:tcPr>
          <w:p w:rsidR="00166CB2" w:rsidRPr="00166CB2" w:rsidRDefault="00166CB2" w:rsidP="00166CB2">
            <w:pPr>
              <w:spacing w:line="36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выдернута чека из огнетушителя</w:t>
            </w:r>
          </w:p>
        </w:tc>
        <w:tc>
          <w:tcPr>
            <w:tcW w:w="1526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3" w:type="dxa"/>
          </w:tcPr>
          <w:p w:rsidR="00166CB2" w:rsidRPr="00166CB2" w:rsidRDefault="00166CB2" w:rsidP="00166CB2">
            <w:pPr>
              <w:spacing w:line="36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направлен раструб (рукав) на очаг пожара</w:t>
            </w:r>
          </w:p>
        </w:tc>
        <w:tc>
          <w:tcPr>
            <w:tcW w:w="1526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66CB2" w:rsidRPr="00166CB2" w:rsidTr="00166CB2">
        <w:trPr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3" w:type="dxa"/>
          </w:tcPr>
          <w:p w:rsidR="00166CB2" w:rsidRPr="00166CB2" w:rsidRDefault="00166CB2" w:rsidP="00166CB2">
            <w:pPr>
              <w:spacing w:line="36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нажат рычаг пуска огнетушащего вещества</w:t>
            </w:r>
          </w:p>
        </w:tc>
        <w:tc>
          <w:tcPr>
            <w:tcW w:w="1526" w:type="dxa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166CB2" w:rsidRPr="00166CB2" w:rsidRDefault="00166CB2" w:rsidP="00166CB2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166CB2" w:rsidRPr="00166CB2" w:rsidRDefault="00166CB2" w:rsidP="00166CB2">
      <w:pPr>
        <w:tabs>
          <w:tab w:val="left" w:pos="2205"/>
        </w:tabs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ЗАДАНИЕ 5. Преодоление склона по горизонтальным веревочным перилам (траверс).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Оборудование этапа: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альпинистская веревка Ø10 мм, грудная обвязка, карабины альпинистские, страховочные концы, стойки.</w:t>
      </w:r>
    </w:p>
    <w:p w:rsidR="00166CB2" w:rsidRPr="00166CB2" w:rsidRDefault="00166CB2" w:rsidP="00166CB2">
      <w:pPr>
        <w:suppressAutoHyphens/>
        <w:ind w:left="0"/>
        <w:jc w:val="both"/>
        <w:rPr>
          <w:rFonts w:ascii="Times New Roman" w:eastAsia="Times New Roman" w:hAnsi="Times New Roman" w:cs="Times New Roman"/>
          <w:b/>
          <w:spacing w:val="-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Условие: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судейская веревка закреплена на стойках вблизи стены (перила). На расстоянии 1,5-2,5 м на веревке изготовлены узлы (не менее 4), имитирующие промежуточные крепления перил. На старте и финише строго обозначены «границы» склона.</w:t>
      </w:r>
    </w:p>
    <w:p w:rsidR="00166CB2" w:rsidRPr="00166CB2" w:rsidRDefault="00166CB2" w:rsidP="00166CB2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166CB2" w:rsidRPr="00166CB2" w:rsidRDefault="00166CB2" w:rsidP="00166CB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</w:pPr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Участник в одетой грудной обвязке становится на старте у линии «границы» склона. Карабины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встегнуты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в петли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самостраховочных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концов.</w:t>
      </w:r>
    </w:p>
    <w:p w:rsidR="00166CB2" w:rsidRPr="00166CB2" w:rsidRDefault="00166CB2" w:rsidP="00166CB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</w:pPr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По команде судьи начинает движение. Заступить за линию старта участник может только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встегнув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и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замуфтовав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карабин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самостраховки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и взявшись рукой за перила.</w:t>
      </w:r>
    </w:p>
    <w:p w:rsidR="00166CB2" w:rsidRPr="00166CB2" w:rsidRDefault="00166CB2" w:rsidP="00166CB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</w:pPr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Продвигаясь вперед приставными шагами, участник проводит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встегнутый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карабин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самостраховки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между руками, держась за перила.</w:t>
      </w:r>
    </w:p>
    <w:p w:rsidR="00166CB2" w:rsidRPr="00166CB2" w:rsidRDefault="00166CB2" w:rsidP="00166CB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</w:pPr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Достигнув узла осуществляет перестежку: свободный карабин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встегивает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за узлом по ходу движения и </w:t>
      </w:r>
      <w:proofErr w:type="spellStart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муфтует</w:t>
      </w:r>
      <w:proofErr w:type="spellEnd"/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 xml:space="preserve"> его, затем снимает с перил карабин, находящийся за узлом. Действия выполняются одной рукой, вторая удерживает перила.</w:t>
      </w:r>
    </w:p>
    <w:p w:rsidR="00166CB2" w:rsidRPr="00166CB2" w:rsidRDefault="00166CB2" w:rsidP="00166CB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</w:pPr>
      <w:r w:rsidRPr="00166CB2">
        <w:rPr>
          <w:rFonts w:ascii="Times New Roman" w:eastAsia="Times New Roman" w:hAnsi="Times New Roman" w:cs="Tahoma"/>
          <w:color w:val="000000"/>
          <w:sz w:val="24"/>
          <w:shd w:val="clear" w:color="auto" w:fill="FFFFFF"/>
          <w:lang w:eastAsia="ru-RU"/>
        </w:rPr>
        <w:t>По окончании прохождения траверса участник может выстегнуть карабин только встав за линию финиша.</w:t>
      </w:r>
    </w:p>
    <w:p w:rsidR="00166CB2" w:rsidRPr="00166CB2" w:rsidRDefault="00166CB2" w:rsidP="00166CB2">
      <w:pPr>
        <w:suppressAutoHyphens/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Оценка задания.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</w:t>
      </w:r>
      <w:r w:rsidR="008362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6CB2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Pr="00166CB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66"/>
        <w:gridCol w:w="1527"/>
      </w:tblGrid>
      <w:tr w:rsidR="00166CB2" w:rsidRPr="00166CB2" w:rsidTr="00166CB2">
        <w:trPr>
          <w:trHeight w:val="261"/>
          <w:jc w:val="center"/>
        </w:trPr>
        <w:tc>
          <w:tcPr>
            <w:tcW w:w="567" w:type="dxa"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6" w:type="dxa"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ошибок и погрешностей</w:t>
            </w:r>
          </w:p>
        </w:tc>
        <w:tc>
          <w:tcPr>
            <w:tcW w:w="1527" w:type="dxa"/>
            <w:vAlign w:val="center"/>
          </w:tcPr>
          <w:p w:rsidR="00166CB2" w:rsidRPr="00166CB2" w:rsidRDefault="00166CB2" w:rsidP="00166CB2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 (баллы)</w:t>
            </w:r>
          </w:p>
        </w:tc>
      </w:tr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numPr>
                <w:ilvl w:val="0"/>
                <w:numId w:val="13"/>
              </w:numPr>
              <w:spacing w:after="160" w:line="259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166CB2" w:rsidRPr="00166CB2" w:rsidRDefault="00166CB2" w:rsidP="00166CB2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заступ за линию старта без </w:t>
            </w:r>
            <w:proofErr w:type="spellStart"/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</w:tc>
        <w:tc>
          <w:tcPr>
            <w:tcW w:w="1527" w:type="dxa"/>
          </w:tcPr>
          <w:p w:rsidR="00166CB2" w:rsidRPr="00166CB2" w:rsidRDefault="00D27F54" w:rsidP="00166CB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numPr>
                <w:ilvl w:val="0"/>
                <w:numId w:val="13"/>
              </w:numPr>
              <w:spacing w:after="160" w:line="259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166CB2" w:rsidRPr="00166CB2" w:rsidRDefault="00166CB2" w:rsidP="00166CB2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контроля перил руками (срыв)</w:t>
            </w:r>
          </w:p>
        </w:tc>
        <w:tc>
          <w:tcPr>
            <w:tcW w:w="1527" w:type="dxa"/>
          </w:tcPr>
          <w:p w:rsidR="00166CB2" w:rsidRPr="00166CB2" w:rsidRDefault="00D27F54" w:rsidP="00166CB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numPr>
                <w:ilvl w:val="0"/>
                <w:numId w:val="13"/>
              </w:numPr>
              <w:spacing w:after="160" w:line="259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166CB2" w:rsidRPr="00166CB2" w:rsidRDefault="00166CB2" w:rsidP="00166CB2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замуфтован</w:t>
            </w:r>
            <w:proofErr w:type="spellEnd"/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карабин</w:t>
            </w:r>
          </w:p>
        </w:tc>
        <w:tc>
          <w:tcPr>
            <w:tcW w:w="1527" w:type="dxa"/>
          </w:tcPr>
          <w:p w:rsidR="00166CB2" w:rsidRPr="00166CB2" w:rsidRDefault="00D27F54" w:rsidP="00166CB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numPr>
                <w:ilvl w:val="0"/>
                <w:numId w:val="13"/>
              </w:numPr>
              <w:spacing w:after="160" w:line="259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166CB2" w:rsidRPr="00166CB2" w:rsidRDefault="00166CB2" w:rsidP="00166CB2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движении </w:t>
            </w:r>
            <w:proofErr w:type="spellStart"/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встегнутый</w:t>
            </w:r>
            <w:proofErr w:type="spellEnd"/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карабин не проводится между руками</w:t>
            </w:r>
          </w:p>
        </w:tc>
        <w:tc>
          <w:tcPr>
            <w:tcW w:w="1527" w:type="dxa"/>
          </w:tcPr>
          <w:p w:rsidR="00166CB2" w:rsidRPr="00166CB2" w:rsidRDefault="00D27F54" w:rsidP="00166CB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numPr>
                <w:ilvl w:val="0"/>
                <w:numId w:val="13"/>
              </w:numPr>
              <w:spacing w:after="160" w:line="259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166CB2" w:rsidRPr="00166CB2" w:rsidRDefault="00166CB2" w:rsidP="00166CB2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движении удержание перил осуществляется одной рукой</w:t>
            </w:r>
          </w:p>
        </w:tc>
        <w:tc>
          <w:tcPr>
            <w:tcW w:w="1527" w:type="dxa"/>
          </w:tcPr>
          <w:p w:rsidR="00166CB2" w:rsidRPr="00166CB2" w:rsidRDefault="00166CB2" w:rsidP="00166CB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6CB2" w:rsidRPr="00166CB2" w:rsidTr="00166CB2">
        <w:trPr>
          <w:trHeight w:val="261"/>
          <w:jc w:val="center"/>
        </w:trPr>
        <w:tc>
          <w:tcPr>
            <w:tcW w:w="567" w:type="dxa"/>
          </w:tcPr>
          <w:p w:rsidR="00166CB2" w:rsidRPr="00166CB2" w:rsidRDefault="00166CB2" w:rsidP="00166CB2">
            <w:pPr>
              <w:numPr>
                <w:ilvl w:val="0"/>
                <w:numId w:val="13"/>
              </w:numPr>
              <w:spacing w:after="160" w:line="259" w:lineRule="auto"/>
              <w:ind w:left="470" w:hanging="3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</w:tcPr>
          <w:p w:rsidR="00166CB2" w:rsidRPr="00166CB2" w:rsidRDefault="00166CB2" w:rsidP="00166CB2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время перестежки обе руки не касаются перил</w:t>
            </w:r>
          </w:p>
        </w:tc>
        <w:tc>
          <w:tcPr>
            <w:tcW w:w="1527" w:type="dxa"/>
          </w:tcPr>
          <w:p w:rsidR="00166CB2" w:rsidRPr="00166CB2" w:rsidRDefault="00D27F54" w:rsidP="00166CB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66CB2" w:rsidRPr="00166CB2" w:rsidRDefault="00166CB2" w:rsidP="00166CB2">
      <w:pPr>
        <w:spacing w:before="120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66C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сумме штрафных баллов равных и превышающих максимальный балл за задание участнику выставляется 0 баллов.</w:t>
      </w:r>
    </w:p>
    <w:p w:rsidR="00166CB2" w:rsidRPr="00166CB2" w:rsidRDefault="00166CB2" w:rsidP="00166CB2">
      <w:pPr>
        <w:spacing w:before="12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>Результат участника определяется по сумме баллов набранных при выполнении всех практических заданий.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>Организаторы имеют право устанавливать контрольное время на выполнение как отдельных заданий, так и всего комплекса заданий. Контрольное время определяется конкретными условиями размещения площадок выполнения заданий.</w:t>
      </w:r>
    </w:p>
    <w:p w:rsidR="00166CB2" w:rsidRPr="00166CB2" w:rsidRDefault="00166CB2" w:rsidP="00166CB2">
      <w:p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CB2">
        <w:rPr>
          <w:rFonts w:ascii="Times New Roman" w:eastAsia="Times New Roman" w:hAnsi="Times New Roman" w:cs="Times New Roman"/>
          <w:sz w:val="24"/>
          <w:szCs w:val="24"/>
        </w:rPr>
        <w:t>Превышение контрольного времени участником не допускается. После истечения лимита времени на выполнение заданий их выполнение прекращается, участнику начисляются баллы за фактически выполненные задания.</w:t>
      </w:r>
    </w:p>
    <w:p w:rsidR="00166CB2" w:rsidRPr="00166CB2" w:rsidRDefault="00166CB2" w:rsidP="00166CB2">
      <w:pPr>
        <w:ind w:left="0"/>
        <w:rPr>
          <w:rFonts w:ascii="Times New Roman" w:eastAsia="Times New Roman" w:hAnsi="Times New Roman" w:cs="Tahoma"/>
          <w:b/>
          <w:color w:val="000000"/>
          <w:shd w:val="clear" w:color="auto" w:fill="FFFFFF"/>
          <w:lang w:eastAsia="ru-RU"/>
        </w:rPr>
      </w:pPr>
    </w:p>
    <w:p w:rsidR="005E5FF7" w:rsidRPr="0081213B" w:rsidRDefault="005E5FF7">
      <w:pPr>
        <w:rPr>
          <w:rFonts w:ascii="Times New Roman" w:hAnsi="Times New Roman" w:cs="Times New Roman"/>
          <w:sz w:val="24"/>
          <w:szCs w:val="24"/>
        </w:rPr>
      </w:pPr>
    </w:p>
    <w:sectPr w:rsidR="005E5FF7" w:rsidRPr="0081213B" w:rsidSect="0047220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3C" w:rsidRDefault="004A233C" w:rsidP="0047220C">
      <w:r>
        <w:separator/>
      </w:r>
    </w:p>
  </w:endnote>
  <w:endnote w:type="continuationSeparator" w:id="0">
    <w:p w:rsidR="004A233C" w:rsidRDefault="004A233C" w:rsidP="0047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551902"/>
      <w:docPartObj>
        <w:docPartGallery w:val="Page Numbers (Bottom of Page)"/>
        <w:docPartUnique/>
      </w:docPartObj>
    </w:sdtPr>
    <w:sdtContent>
      <w:p w:rsidR="0047220C" w:rsidRDefault="004722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7220C" w:rsidRDefault="00472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3C" w:rsidRDefault="004A233C" w:rsidP="0047220C">
      <w:r>
        <w:separator/>
      </w:r>
    </w:p>
  </w:footnote>
  <w:footnote w:type="continuationSeparator" w:id="0">
    <w:p w:rsidR="004A233C" w:rsidRDefault="004A233C" w:rsidP="0047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4C00DE"/>
    <w:multiLevelType w:val="hybridMultilevel"/>
    <w:tmpl w:val="F15036B0"/>
    <w:lvl w:ilvl="0" w:tplc="48BCB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2D05"/>
    <w:multiLevelType w:val="hybridMultilevel"/>
    <w:tmpl w:val="AB8CC9C6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AC0654"/>
    <w:multiLevelType w:val="hybridMultilevel"/>
    <w:tmpl w:val="E806C906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7D20E1"/>
    <w:multiLevelType w:val="hybridMultilevel"/>
    <w:tmpl w:val="0B88CC1C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CA250A"/>
    <w:multiLevelType w:val="hybridMultilevel"/>
    <w:tmpl w:val="5C10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0542"/>
    <w:multiLevelType w:val="hybridMultilevel"/>
    <w:tmpl w:val="FED6F7D2"/>
    <w:lvl w:ilvl="0" w:tplc="E9E0B9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AF2847"/>
    <w:multiLevelType w:val="hybridMultilevel"/>
    <w:tmpl w:val="E3AAAD58"/>
    <w:lvl w:ilvl="0" w:tplc="B6CAE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4BA2"/>
    <w:multiLevelType w:val="hybridMultilevel"/>
    <w:tmpl w:val="FF588110"/>
    <w:lvl w:ilvl="0" w:tplc="BFD281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CB2FEC"/>
    <w:multiLevelType w:val="hybridMultilevel"/>
    <w:tmpl w:val="42A8A1E8"/>
    <w:lvl w:ilvl="0" w:tplc="B6CAE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112E"/>
    <w:multiLevelType w:val="hybridMultilevel"/>
    <w:tmpl w:val="AA0C3F74"/>
    <w:lvl w:ilvl="0" w:tplc="7648209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A7599C"/>
    <w:multiLevelType w:val="hybridMultilevel"/>
    <w:tmpl w:val="11A4263E"/>
    <w:lvl w:ilvl="0" w:tplc="76482096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7E02371"/>
    <w:multiLevelType w:val="hybridMultilevel"/>
    <w:tmpl w:val="C1EC2C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D"/>
    <w:rsid w:val="00051653"/>
    <w:rsid w:val="00077E6D"/>
    <w:rsid w:val="000A447C"/>
    <w:rsid w:val="000A6906"/>
    <w:rsid w:val="00166CB2"/>
    <w:rsid w:val="0047220C"/>
    <w:rsid w:val="004A233C"/>
    <w:rsid w:val="00513F2D"/>
    <w:rsid w:val="005E5FF7"/>
    <w:rsid w:val="00713884"/>
    <w:rsid w:val="00763545"/>
    <w:rsid w:val="00766E65"/>
    <w:rsid w:val="00783598"/>
    <w:rsid w:val="007A26C4"/>
    <w:rsid w:val="007A39D7"/>
    <w:rsid w:val="007B0477"/>
    <w:rsid w:val="0081213B"/>
    <w:rsid w:val="008362F8"/>
    <w:rsid w:val="008F096F"/>
    <w:rsid w:val="009B596B"/>
    <w:rsid w:val="00AC44FD"/>
    <w:rsid w:val="00AC628A"/>
    <w:rsid w:val="00BD31AD"/>
    <w:rsid w:val="00D27F54"/>
    <w:rsid w:val="00D52F5B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A051-4859-4807-8EBA-DB2B5BC4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3B"/>
    <w:pPr>
      <w:ind w:left="720"/>
      <w:contextualSpacing/>
    </w:pPr>
  </w:style>
  <w:style w:type="table" w:styleId="a4">
    <w:name w:val="Table Grid"/>
    <w:basedOn w:val="a1"/>
    <w:uiPriority w:val="39"/>
    <w:rsid w:val="0071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653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2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220C"/>
  </w:style>
  <w:style w:type="paragraph" w:styleId="a7">
    <w:name w:val="footer"/>
    <w:basedOn w:val="a"/>
    <w:link w:val="a8"/>
    <w:uiPriority w:val="99"/>
    <w:unhideWhenUsed/>
    <w:rsid w:val="00472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9</cp:revision>
  <dcterms:created xsi:type="dcterms:W3CDTF">2019-09-19T07:07:00Z</dcterms:created>
  <dcterms:modified xsi:type="dcterms:W3CDTF">2019-09-19T17:52:00Z</dcterms:modified>
</cp:coreProperties>
</file>