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F7F" w:rsidRPr="00327372" w:rsidRDefault="00C96F7F" w:rsidP="00327372">
      <w:pPr>
        <w:spacing w:line="240" w:lineRule="auto"/>
        <w:ind w:firstLine="720"/>
        <w:rPr>
          <w:sz w:val="24"/>
          <w:szCs w:val="24"/>
        </w:rPr>
      </w:pPr>
      <w:bookmarkStart w:id="0" w:name="_GoBack"/>
      <w:bookmarkEnd w:id="0"/>
      <w:r w:rsidRPr="00327372">
        <w:rPr>
          <w:sz w:val="24"/>
          <w:szCs w:val="24"/>
        </w:rPr>
        <w:t>ГАОУ ДПО «Ленинградский областной институт развития образования»</w:t>
      </w:r>
    </w:p>
    <w:p w:rsidR="00C96F7F" w:rsidRPr="00327372" w:rsidRDefault="00C96F7F" w:rsidP="00327372">
      <w:pPr>
        <w:spacing w:line="240" w:lineRule="auto"/>
        <w:jc w:val="center"/>
        <w:rPr>
          <w:sz w:val="24"/>
          <w:szCs w:val="24"/>
        </w:rPr>
      </w:pPr>
      <w:r w:rsidRPr="00327372">
        <w:rPr>
          <w:sz w:val="24"/>
          <w:szCs w:val="24"/>
        </w:rPr>
        <w:t>Кафедра филологического образования</w:t>
      </w:r>
    </w:p>
    <w:p w:rsidR="00C96F7F" w:rsidRPr="00327372" w:rsidRDefault="00C96F7F" w:rsidP="00327372">
      <w:pPr>
        <w:spacing w:line="240" w:lineRule="auto"/>
        <w:jc w:val="center"/>
        <w:rPr>
          <w:sz w:val="24"/>
          <w:szCs w:val="24"/>
        </w:rPr>
      </w:pPr>
    </w:p>
    <w:p w:rsidR="00C96F7F" w:rsidRPr="00327372" w:rsidRDefault="00C96F7F" w:rsidP="00327372">
      <w:pPr>
        <w:spacing w:line="240" w:lineRule="auto"/>
        <w:jc w:val="center"/>
        <w:rPr>
          <w:b/>
          <w:bCs/>
          <w:sz w:val="24"/>
          <w:szCs w:val="24"/>
        </w:rPr>
      </w:pPr>
    </w:p>
    <w:p w:rsidR="00C96F7F" w:rsidRPr="00327372" w:rsidRDefault="00C96F7F" w:rsidP="00327372">
      <w:pPr>
        <w:spacing w:line="240" w:lineRule="auto"/>
        <w:jc w:val="center"/>
        <w:rPr>
          <w:b/>
          <w:bCs/>
          <w:sz w:val="24"/>
          <w:szCs w:val="24"/>
        </w:rPr>
      </w:pPr>
    </w:p>
    <w:p w:rsidR="00C96F7F" w:rsidRPr="00327372" w:rsidRDefault="00C96F7F" w:rsidP="00327372">
      <w:pPr>
        <w:spacing w:line="240" w:lineRule="auto"/>
        <w:jc w:val="center"/>
        <w:rPr>
          <w:b/>
          <w:bCs/>
          <w:sz w:val="24"/>
          <w:szCs w:val="24"/>
        </w:rPr>
      </w:pPr>
    </w:p>
    <w:p w:rsidR="00C96F7F" w:rsidRPr="00327372" w:rsidRDefault="00C96F7F" w:rsidP="00327372">
      <w:pPr>
        <w:spacing w:line="240" w:lineRule="auto"/>
        <w:jc w:val="center"/>
        <w:rPr>
          <w:b/>
          <w:bCs/>
          <w:sz w:val="24"/>
          <w:szCs w:val="24"/>
        </w:rPr>
      </w:pPr>
    </w:p>
    <w:p w:rsidR="00C96F7F" w:rsidRPr="00327372" w:rsidRDefault="00C96F7F" w:rsidP="00327372">
      <w:pPr>
        <w:spacing w:line="240" w:lineRule="auto"/>
        <w:jc w:val="center"/>
        <w:rPr>
          <w:b/>
          <w:bCs/>
          <w:sz w:val="24"/>
          <w:szCs w:val="24"/>
        </w:rPr>
      </w:pPr>
    </w:p>
    <w:p w:rsidR="00C96F7F" w:rsidRPr="00327372" w:rsidRDefault="00C96F7F" w:rsidP="00327372">
      <w:pPr>
        <w:spacing w:line="240" w:lineRule="auto"/>
        <w:jc w:val="center"/>
        <w:rPr>
          <w:b/>
          <w:bCs/>
          <w:sz w:val="24"/>
          <w:szCs w:val="24"/>
        </w:rPr>
      </w:pPr>
    </w:p>
    <w:p w:rsidR="00C96F7F" w:rsidRPr="00327372" w:rsidRDefault="00C96F7F" w:rsidP="00327372">
      <w:pPr>
        <w:spacing w:line="240" w:lineRule="auto"/>
        <w:jc w:val="center"/>
        <w:rPr>
          <w:b/>
          <w:bCs/>
          <w:sz w:val="24"/>
          <w:szCs w:val="24"/>
        </w:rPr>
      </w:pPr>
    </w:p>
    <w:p w:rsidR="00C96F7F" w:rsidRPr="00327372" w:rsidRDefault="00C96F7F" w:rsidP="00327372">
      <w:pPr>
        <w:spacing w:line="240" w:lineRule="auto"/>
        <w:jc w:val="center"/>
        <w:rPr>
          <w:b/>
          <w:bCs/>
          <w:sz w:val="24"/>
          <w:szCs w:val="24"/>
        </w:rPr>
      </w:pPr>
    </w:p>
    <w:p w:rsidR="00C96F7F" w:rsidRPr="00327372" w:rsidRDefault="00C96F7F" w:rsidP="00327372">
      <w:pPr>
        <w:spacing w:line="240" w:lineRule="auto"/>
        <w:jc w:val="center"/>
        <w:rPr>
          <w:b/>
          <w:bCs/>
          <w:sz w:val="24"/>
          <w:szCs w:val="24"/>
        </w:rPr>
      </w:pPr>
    </w:p>
    <w:p w:rsidR="00C96F7F" w:rsidRPr="00327372" w:rsidRDefault="00C96F7F" w:rsidP="00327372">
      <w:pPr>
        <w:spacing w:line="240" w:lineRule="auto"/>
        <w:jc w:val="center"/>
        <w:rPr>
          <w:b/>
          <w:bCs/>
          <w:sz w:val="24"/>
          <w:szCs w:val="24"/>
        </w:rPr>
      </w:pPr>
    </w:p>
    <w:p w:rsidR="00C96F7F" w:rsidRPr="00327372" w:rsidRDefault="00C96F7F" w:rsidP="00327372">
      <w:pPr>
        <w:spacing w:line="240" w:lineRule="auto"/>
        <w:jc w:val="center"/>
        <w:rPr>
          <w:b/>
          <w:bCs/>
          <w:sz w:val="24"/>
          <w:szCs w:val="24"/>
        </w:rPr>
      </w:pPr>
    </w:p>
    <w:p w:rsidR="00C96F7F" w:rsidRPr="00327372" w:rsidRDefault="00C96F7F" w:rsidP="00327372">
      <w:pPr>
        <w:spacing w:line="240" w:lineRule="auto"/>
        <w:jc w:val="center"/>
        <w:rPr>
          <w:b/>
          <w:bCs/>
          <w:i/>
          <w:sz w:val="24"/>
          <w:szCs w:val="24"/>
        </w:rPr>
      </w:pPr>
    </w:p>
    <w:p w:rsidR="00C96F7F" w:rsidRPr="00327372" w:rsidRDefault="00C96F7F" w:rsidP="00327372">
      <w:pPr>
        <w:spacing w:line="240" w:lineRule="auto"/>
        <w:jc w:val="center"/>
        <w:rPr>
          <w:b/>
          <w:bCs/>
          <w:sz w:val="24"/>
          <w:szCs w:val="24"/>
        </w:rPr>
      </w:pPr>
      <w:r w:rsidRPr="00327372">
        <w:rPr>
          <w:b/>
          <w:bCs/>
          <w:sz w:val="24"/>
          <w:szCs w:val="24"/>
        </w:rPr>
        <w:t>ИНСТРУКТИВНО-МЕТОДИЧЕСКОЕ ПИСЬМО</w:t>
      </w:r>
    </w:p>
    <w:p w:rsidR="00C96F7F" w:rsidRPr="00327372" w:rsidRDefault="00C96F7F" w:rsidP="00327372">
      <w:pPr>
        <w:spacing w:line="240" w:lineRule="auto"/>
        <w:jc w:val="center"/>
        <w:rPr>
          <w:b/>
          <w:bCs/>
          <w:sz w:val="24"/>
          <w:szCs w:val="24"/>
        </w:rPr>
      </w:pPr>
      <w:r w:rsidRPr="00327372">
        <w:rPr>
          <w:b/>
          <w:bCs/>
          <w:sz w:val="24"/>
          <w:szCs w:val="24"/>
        </w:rPr>
        <w:t>О ПРЕПОДАВАНИИ ИНОСТРАННЫХ ЯЗЫКОВ</w:t>
      </w:r>
    </w:p>
    <w:p w:rsidR="00C96F7F" w:rsidRPr="00327372" w:rsidRDefault="00C96F7F" w:rsidP="00327372">
      <w:pPr>
        <w:spacing w:line="240" w:lineRule="auto"/>
        <w:jc w:val="center"/>
        <w:rPr>
          <w:b/>
          <w:bCs/>
          <w:sz w:val="24"/>
          <w:szCs w:val="24"/>
        </w:rPr>
      </w:pPr>
      <w:r w:rsidRPr="00327372">
        <w:rPr>
          <w:b/>
          <w:bCs/>
          <w:sz w:val="24"/>
          <w:szCs w:val="24"/>
        </w:rPr>
        <w:t>В 2019-2020 УЧЕБНОМ ГОДУ В ОБЩЕОБРАЗОВАТЕЛЬНЫХ УЧРЕЖДЕНИЯХ ЛЕНИНГРАДСКОЙ ОБЛАСТИ</w:t>
      </w:r>
    </w:p>
    <w:p w:rsidR="00C96F7F" w:rsidRPr="00327372" w:rsidRDefault="00C96F7F" w:rsidP="00327372">
      <w:pPr>
        <w:spacing w:line="240" w:lineRule="auto"/>
        <w:jc w:val="center"/>
        <w:rPr>
          <w:b/>
          <w:bCs/>
          <w:sz w:val="24"/>
          <w:szCs w:val="24"/>
        </w:rPr>
      </w:pPr>
    </w:p>
    <w:p w:rsidR="00C96F7F" w:rsidRPr="00327372" w:rsidRDefault="00C96F7F" w:rsidP="00327372">
      <w:pPr>
        <w:spacing w:line="240" w:lineRule="auto"/>
        <w:ind w:firstLine="720"/>
        <w:rPr>
          <w:b/>
          <w:bCs/>
          <w:sz w:val="24"/>
          <w:szCs w:val="24"/>
        </w:rPr>
      </w:pPr>
    </w:p>
    <w:p w:rsidR="00C96F7F" w:rsidRPr="00327372" w:rsidRDefault="00C96F7F" w:rsidP="00327372">
      <w:pPr>
        <w:spacing w:line="240" w:lineRule="auto"/>
        <w:ind w:firstLine="720"/>
        <w:rPr>
          <w:i/>
          <w:sz w:val="24"/>
          <w:szCs w:val="24"/>
        </w:rPr>
      </w:pPr>
    </w:p>
    <w:p w:rsidR="00C96F7F" w:rsidRDefault="00C96F7F" w:rsidP="00327372">
      <w:pPr>
        <w:spacing w:line="240" w:lineRule="auto"/>
        <w:ind w:firstLine="720"/>
        <w:rPr>
          <w:sz w:val="24"/>
          <w:szCs w:val="24"/>
        </w:rPr>
      </w:pPr>
    </w:p>
    <w:p w:rsidR="00327372" w:rsidRDefault="00327372" w:rsidP="00327372">
      <w:pPr>
        <w:spacing w:line="240" w:lineRule="auto"/>
        <w:ind w:firstLine="720"/>
        <w:rPr>
          <w:sz w:val="24"/>
          <w:szCs w:val="24"/>
        </w:rPr>
      </w:pPr>
    </w:p>
    <w:p w:rsidR="00327372" w:rsidRDefault="00327372" w:rsidP="00327372">
      <w:pPr>
        <w:spacing w:line="240" w:lineRule="auto"/>
        <w:ind w:firstLine="720"/>
        <w:rPr>
          <w:sz w:val="24"/>
          <w:szCs w:val="24"/>
        </w:rPr>
      </w:pPr>
    </w:p>
    <w:p w:rsidR="00327372" w:rsidRDefault="00327372" w:rsidP="00327372">
      <w:pPr>
        <w:spacing w:line="240" w:lineRule="auto"/>
        <w:ind w:firstLine="720"/>
        <w:rPr>
          <w:sz w:val="24"/>
          <w:szCs w:val="24"/>
        </w:rPr>
      </w:pPr>
    </w:p>
    <w:p w:rsidR="00327372" w:rsidRPr="00327372" w:rsidRDefault="00327372" w:rsidP="00327372">
      <w:pPr>
        <w:spacing w:line="240" w:lineRule="auto"/>
        <w:ind w:firstLine="720"/>
        <w:rPr>
          <w:sz w:val="24"/>
          <w:szCs w:val="24"/>
        </w:rPr>
      </w:pPr>
    </w:p>
    <w:p w:rsidR="00C96F7F" w:rsidRPr="00327372" w:rsidRDefault="00C96F7F" w:rsidP="00327372">
      <w:pPr>
        <w:spacing w:line="240" w:lineRule="auto"/>
        <w:ind w:firstLine="720"/>
        <w:rPr>
          <w:sz w:val="24"/>
          <w:szCs w:val="24"/>
        </w:rPr>
      </w:pPr>
    </w:p>
    <w:p w:rsidR="00C96F7F" w:rsidRPr="00327372" w:rsidRDefault="00F856E4" w:rsidP="00327372">
      <w:pPr>
        <w:spacing w:line="240" w:lineRule="auto"/>
        <w:jc w:val="right"/>
        <w:rPr>
          <w:sz w:val="24"/>
          <w:szCs w:val="24"/>
        </w:rPr>
      </w:pPr>
      <w:proofErr w:type="spellStart"/>
      <w:r w:rsidRPr="00327372">
        <w:rPr>
          <w:sz w:val="24"/>
          <w:szCs w:val="24"/>
        </w:rPr>
        <w:t>ГолубенкоГ.</w:t>
      </w:r>
      <w:r w:rsidR="00C96F7F" w:rsidRPr="00327372">
        <w:rPr>
          <w:sz w:val="24"/>
          <w:szCs w:val="24"/>
        </w:rPr>
        <w:t>М</w:t>
      </w:r>
      <w:proofErr w:type="spellEnd"/>
      <w:r w:rsidR="00C96F7F" w:rsidRPr="00327372">
        <w:rPr>
          <w:sz w:val="24"/>
          <w:szCs w:val="24"/>
        </w:rPr>
        <w:t xml:space="preserve">.., </w:t>
      </w:r>
      <w:r w:rsidR="009A1307" w:rsidRPr="00327372">
        <w:rPr>
          <w:sz w:val="24"/>
          <w:szCs w:val="24"/>
        </w:rPr>
        <w:t>к.п.</w:t>
      </w:r>
      <w:proofErr w:type="gramStart"/>
      <w:r w:rsidR="009A1307" w:rsidRPr="00327372">
        <w:rPr>
          <w:sz w:val="24"/>
          <w:szCs w:val="24"/>
        </w:rPr>
        <w:t>н</w:t>
      </w:r>
      <w:proofErr w:type="gramEnd"/>
      <w:r w:rsidR="009A1307" w:rsidRPr="00327372">
        <w:rPr>
          <w:sz w:val="24"/>
          <w:szCs w:val="24"/>
        </w:rPr>
        <w:t>.,</w:t>
      </w:r>
    </w:p>
    <w:p w:rsidR="00C96F7F" w:rsidRPr="00327372" w:rsidRDefault="00F856E4" w:rsidP="00327372">
      <w:pPr>
        <w:spacing w:line="240" w:lineRule="auto"/>
        <w:jc w:val="right"/>
        <w:rPr>
          <w:sz w:val="24"/>
          <w:szCs w:val="24"/>
        </w:rPr>
      </w:pPr>
      <w:r w:rsidRPr="00327372">
        <w:rPr>
          <w:sz w:val="24"/>
          <w:szCs w:val="24"/>
        </w:rPr>
        <w:t>доцент кафедры филологического образования</w:t>
      </w:r>
    </w:p>
    <w:p w:rsidR="00C96F7F" w:rsidRPr="00327372" w:rsidRDefault="00C96F7F" w:rsidP="00327372">
      <w:pPr>
        <w:spacing w:line="240" w:lineRule="auto"/>
        <w:ind w:firstLine="720"/>
        <w:rPr>
          <w:sz w:val="24"/>
          <w:szCs w:val="24"/>
        </w:rPr>
      </w:pPr>
    </w:p>
    <w:p w:rsidR="00F856E4" w:rsidRPr="00327372" w:rsidRDefault="00F856E4" w:rsidP="00327372">
      <w:pPr>
        <w:spacing w:line="240" w:lineRule="auto"/>
        <w:ind w:firstLine="720"/>
        <w:rPr>
          <w:sz w:val="24"/>
          <w:szCs w:val="24"/>
        </w:rPr>
      </w:pPr>
    </w:p>
    <w:p w:rsidR="00F856E4" w:rsidRPr="00327372" w:rsidRDefault="00F856E4" w:rsidP="00327372">
      <w:pPr>
        <w:spacing w:line="240" w:lineRule="auto"/>
        <w:ind w:firstLine="720"/>
        <w:rPr>
          <w:sz w:val="24"/>
          <w:szCs w:val="24"/>
        </w:rPr>
      </w:pPr>
    </w:p>
    <w:p w:rsidR="00C96F7F" w:rsidRPr="00327372" w:rsidRDefault="00C96F7F" w:rsidP="00327372">
      <w:pPr>
        <w:shd w:val="clear" w:color="auto" w:fill="FFFFFF"/>
        <w:spacing w:line="240" w:lineRule="auto"/>
        <w:ind w:firstLine="720"/>
        <w:rPr>
          <w:color w:val="000000"/>
          <w:sz w:val="24"/>
          <w:szCs w:val="24"/>
        </w:rPr>
      </w:pPr>
    </w:p>
    <w:p w:rsidR="00C96F7F" w:rsidRPr="00327372" w:rsidRDefault="00C96F7F" w:rsidP="00327372">
      <w:pPr>
        <w:shd w:val="clear" w:color="auto" w:fill="FFFFFF"/>
        <w:spacing w:line="240" w:lineRule="auto"/>
        <w:ind w:firstLine="720"/>
        <w:rPr>
          <w:color w:val="000000"/>
          <w:sz w:val="24"/>
          <w:szCs w:val="24"/>
        </w:rPr>
      </w:pPr>
    </w:p>
    <w:p w:rsidR="00C96F7F" w:rsidRPr="00327372" w:rsidRDefault="00C96F7F" w:rsidP="00327372">
      <w:pPr>
        <w:shd w:val="clear" w:color="auto" w:fill="FFFFFF"/>
        <w:spacing w:line="240" w:lineRule="auto"/>
        <w:ind w:firstLine="720"/>
        <w:rPr>
          <w:color w:val="000000"/>
          <w:sz w:val="24"/>
          <w:szCs w:val="24"/>
        </w:rPr>
      </w:pPr>
    </w:p>
    <w:p w:rsidR="00C96F7F" w:rsidRPr="00327372" w:rsidRDefault="00C96F7F" w:rsidP="00327372">
      <w:pPr>
        <w:shd w:val="clear" w:color="auto" w:fill="FFFFFF"/>
        <w:spacing w:line="240" w:lineRule="auto"/>
        <w:ind w:firstLine="720"/>
        <w:rPr>
          <w:color w:val="000000"/>
          <w:sz w:val="24"/>
          <w:szCs w:val="24"/>
        </w:rPr>
      </w:pPr>
    </w:p>
    <w:p w:rsidR="00C96F7F" w:rsidRDefault="00C96F7F" w:rsidP="00327372">
      <w:pPr>
        <w:shd w:val="clear" w:color="auto" w:fill="FFFFFF"/>
        <w:spacing w:line="240" w:lineRule="auto"/>
        <w:ind w:firstLine="720"/>
        <w:rPr>
          <w:color w:val="000000"/>
          <w:sz w:val="24"/>
          <w:szCs w:val="24"/>
        </w:rPr>
      </w:pPr>
    </w:p>
    <w:p w:rsidR="00327372" w:rsidRDefault="00327372" w:rsidP="00327372">
      <w:pPr>
        <w:shd w:val="clear" w:color="auto" w:fill="FFFFFF"/>
        <w:spacing w:line="240" w:lineRule="auto"/>
        <w:ind w:firstLine="720"/>
        <w:rPr>
          <w:color w:val="000000"/>
          <w:sz w:val="24"/>
          <w:szCs w:val="24"/>
        </w:rPr>
      </w:pPr>
    </w:p>
    <w:p w:rsidR="00327372" w:rsidRDefault="00327372" w:rsidP="00327372">
      <w:pPr>
        <w:shd w:val="clear" w:color="auto" w:fill="FFFFFF"/>
        <w:spacing w:line="240" w:lineRule="auto"/>
        <w:ind w:firstLine="720"/>
        <w:rPr>
          <w:color w:val="000000"/>
          <w:sz w:val="24"/>
          <w:szCs w:val="24"/>
        </w:rPr>
      </w:pPr>
    </w:p>
    <w:p w:rsidR="00327372" w:rsidRDefault="00327372" w:rsidP="00327372">
      <w:pPr>
        <w:shd w:val="clear" w:color="auto" w:fill="FFFFFF"/>
        <w:spacing w:line="240" w:lineRule="auto"/>
        <w:ind w:firstLine="720"/>
        <w:rPr>
          <w:color w:val="000000"/>
          <w:sz w:val="24"/>
          <w:szCs w:val="24"/>
        </w:rPr>
      </w:pPr>
    </w:p>
    <w:p w:rsidR="00327372" w:rsidRDefault="00327372" w:rsidP="00327372">
      <w:pPr>
        <w:shd w:val="clear" w:color="auto" w:fill="FFFFFF"/>
        <w:spacing w:line="240" w:lineRule="auto"/>
        <w:ind w:firstLine="720"/>
        <w:rPr>
          <w:color w:val="000000"/>
          <w:sz w:val="24"/>
          <w:szCs w:val="24"/>
        </w:rPr>
      </w:pPr>
    </w:p>
    <w:p w:rsidR="00327372" w:rsidRDefault="00327372" w:rsidP="00327372">
      <w:pPr>
        <w:shd w:val="clear" w:color="auto" w:fill="FFFFFF"/>
        <w:spacing w:line="240" w:lineRule="auto"/>
        <w:ind w:firstLine="720"/>
        <w:rPr>
          <w:color w:val="000000"/>
          <w:sz w:val="24"/>
          <w:szCs w:val="24"/>
        </w:rPr>
      </w:pPr>
    </w:p>
    <w:p w:rsidR="00327372" w:rsidRDefault="00327372" w:rsidP="00327372">
      <w:pPr>
        <w:shd w:val="clear" w:color="auto" w:fill="FFFFFF"/>
        <w:spacing w:line="240" w:lineRule="auto"/>
        <w:ind w:firstLine="720"/>
        <w:rPr>
          <w:color w:val="000000"/>
          <w:sz w:val="24"/>
          <w:szCs w:val="24"/>
        </w:rPr>
      </w:pPr>
    </w:p>
    <w:p w:rsidR="00327372" w:rsidRDefault="00327372" w:rsidP="00327372">
      <w:pPr>
        <w:shd w:val="clear" w:color="auto" w:fill="FFFFFF"/>
        <w:spacing w:line="240" w:lineRule="auto"/>
        <w:ind w:firstLine="720"/>
        <w:rPr>
          <w:color w:val="000000"/>
          <w:sz w:val="24"/>
          <w:szCs w:val="24"/>
        </w:rPr>
      </w:pPr>
    </w:p>
    <w:p w:rsidR="00327372" w:rsidRDefault="00327372" w:rsidP="00327372">
      <w:pPr>
        <w:shd w:val="clear" w:color="auto" w:fill="FFFFFF"/>
        <w:spacing w:line="240" w:lineRule="auto"/>
        <w:ind w:firstLine="720"/>
        <w:rPr>
          <w:color w:val="000000"/>
          <w:sz w:val="24"/>
          <w:szCs w:val="24"/>
        </w:rPr>
      </w:pPr>
    </w:p>
    <w:p w:rsidR="00327372" w:rsidRDefault="00327372" w:rsidP="00327372">
      <w:pPr>
        <w:shd w:val="clear" w:color="auto" w:fill="FFFFFF"/>
        <w:spacing w:line="240" w:lineRule="auto"/>
        <w:ind w:firstLine="720"/>
        <w:rPr>
          <w:color w:val="000000"/>
          <w:sz w:val="24"/>
          <w:szCs w:val="24"/>
        </w:rPr>
      </w:pPr>
    </w:p>
    <w:p w:rsidR="00327372" w:rsidRDefault="00327372" w:rsidP="00327372">
      <w:pPr>
        <w:shd w:val="clear" w:color="auto" w:fill="FFFFFF"/>
        <w:spacing w:line="240" w:lineRule="auto"/>
        <w:ind w:firstLine="720"/>
        <w:rPr>
          <w:color w:val="000000"/>
          <w:sz w:val="24"/>
          <w:szCs w:val="24"/>
        </w:rPr>
      </w:pPr>
    </w:p>
    <w:p w:rsidR="00327372" w:rsidRDefault="00327372" w:rsidP="00327372">
      <w:pPr>
        <w:shd w:val="clear" w:color="auto" w:fill="FFFFFF"/>
        <w:spacing w:line="240" w:lineRule="auto"/>
        <w:ind w:firstLine="720"/>
        <w:rPr>
          <w:color w:val="000000"/>
          <w:sz w:val="24"/>
          <w:szCs w:val="24"/>
        </w:rPr>
      </w:pPr>
    </w:p>
    <w:p w:rsidR="00327372" w:rsidRDefault="00327372" w:rsidP="00327372">
      <w:pPr>
        <w:shd w:val="clear" w:color="auto" w:fill="FFFFFF"/>
        <w:spacing w:line="240" w:lineRule="auto"/>
        <w:ind w:firstLine="720"/>
        <w:rPr>
          <w:color w:val="000000"/>
          <w:sz w:val="24"/>
          <w:szCs w:val="24"/>
        </w:rPr>
      </w:pPr>
    </w:p>
    <w:p w:rsidR="00327372" w:rsidRPr="00327372" w:rsidRDefault="00327372" w:rsidP="00327372">
      <w:pPr>
        <w:shd w:val="clear" w:color="auto" w:fill="FFFFFF"/>
        <w:spacing w:line="240" w:lineRule="auto"/>
        <w:ind w:firstLine="720"/>
        <w:rPr>
          <w:color w:val="000000"/>
          <w:sz w:val="24"/>
          <w:szCs w:val="24"/>
        </w:rPr>
      </w:pPr>
    </w:p>
    <w:p w:rsidR="00C96F7F" w:rsidRDefault="00C96F7F" w:rsidP="00327372">
      <w:pPr>
        <w:shd w:val="clear" w:color="auto" w:fill="FFFFFF"/>
        <w:spacing w:line="240" w:lineRule="auto"/>
        <w:ind w:firstLine="720"/>
        <w:jc w:val="center"/>
        <w:rPr>
          <w:color w:val="000000"/>
          <w:sz w:val="24"/>
          <w:szCs w:val="24"/>
        </w:rPr>
      </w:pPr>
      <w:r w:rsidRPr="00327372">
        <w:rPr>
          <w:color w:val="000000"/>
          <w:sz w:val="24"/>
          <w:szCs w:val="24"/>
        </w:rPr>
        <w:t>2019</w:t>
      </w:r>
      <w:r w:rsidR="009A1307" w:rsidRPr="00327372">
        <w:rPr>
          <w:color w:val="000000"/>
          <w:sz w:val="24"/>
          <w:szCs w:val="24"/>
        </w:rPr>
        <w:t xml:space="preserve"> г.</w:t>
      </w:r>
    </w:p>
    <w:p w:rsidR="00327372" w:rsidRPr="00327372" w:rsidRDefault="00327372" w:rsidP="00327372">
      <w:pPr>
        <w:shd w:val="clear" w:color="auto" w:fill="FFFFFF"/>
        <w:spacing w:line="240" w:lineRule="auto"/>
        <w:ind w:firstLine="720"/>
        <w:jc w:val="center"/>
        <w:rPr>
          <w:color w:val="000000"/>
          <w:sz w:val="24"/>
          <w:szCs w:val="24"/>
        </w:rPr>
      </w:pPr>
    </w:p>
    <w:p w:rsidR="009E2138" w:rsidRPr="00327372" w:rsidRDefault="00A61D3C" w:rsidP="00327372">
      <w:pPr>
        <w:numPr>
          <w:ilvl w:val="0"/>
          <w:numId w:val="1"/>
        </w:numPr>
        <w:pBdr>
          <w:top w:val="nil"/>
          <w:left w:val="nil"/>
          <w:bottom w:val="nil"/>
          <w:right w:val="nil"/>
          <w:between w:val="nil"/>
        </w:pBdr>
        <w:spacing w:line="240" w:lineRule="auto"/>
        <w:ind w:left="0" w:firstLine="720"/>
        <w:rPr>
          <w:color w:val="000000"/>
          <w:sz w:val="24"/>
          <w:szCs w:val="24"/>
        </w:rPr>
      </w:pPr>
      <w:r w:rsidRPr="00327372">
        <w:rPr>
          <w:b/>
          <w:color w:val="000000"/>
          <w:sz w:val="24"/>
          <w:szCs w:val="24"/>
        </w:rPr>
        <w:t>Введение</w:t>
      </w:r>
    </w:p>
    <w:p w:rsidR="009E2138" w:rsidRPr="00327372" w:rsidRDefault="009E2138" w:rsidP="00327372">
      <w:pPr>
        <w:pBdr>
          <w:top w:val="nil"/>
          <w:left w:val="nil"/>
          <w:bottom w:val="nil"/>
          <w:right w:val="nil"/>
          <w:between w:val="nil"/>
        </w:pBdr>
        <w:spacing w:line="240" w:lineRule="auto"/>
        <w:ind w:firstLine="720"/>
        <w:rPr>
          <w:color w:val="000000"/>
          <w:sz w:val="24"/>
          <w:szCs w:val="24"/>
        </w:rPr>
      </w:pPr>
    </w:p>
    <w:p w:rsidR="009E2138" w:rsidRPr="00327372" w:rsidRDefault="00A61D3C" w:rsidP="00327372">
      <w:pPr>
        <w:pBdr>
          <w:top w:val="nil"/>
          <w:left w:val="nil"/>
          <w:bottom w:val="nil"/>
          <w:right w:val="nil"/>
          <w:between w:val="nil"/>
        </w:pBdr>
        <w:spacing w:line="240" w:lineRule="auto"/>
        <w:ind w:firstLine="720"/>
        <w:rPr>
          <w:sz w:val="24"/>
          <w:szCs w:val="24"/>
        </w:rPr>
      </w:pPr>
      <w:r w:rsidRPr="00327372">
        <w:rPr>
          <w:sz w:val="24"/>
          <w:szCs w:val="24"/>
        </w:rPr>
        <w:t>Данное инструктивно-методическое письмо разработано для образовательных организаций Ленинградской области с целью разъяснения организации преподавания п</w:t>
      </w:r>
      <w:r w:rsidR="00C96F7F" w:rsidRPr="00327372">
        <w:rPr>
          <w:sz w:val="24"/>
          <w:szCs w:val="24"/>
        </w:rPr>
        <w:t>редмета «Иностранный язык» в 2019-2020</w:t>
      </w:r>
      <w:r w:rsidRPr="00327372">
        <w:rPr>
          <w:sz w:val="24"/>
          <w:szCs w:val="24"/>
        </w:rPr>
        <w:t xml:space="preserve"> учебном году </w:t>
      </w:r>
    </w:p>
    <w:p w:rsidR="009E2138" w:rsidRPr="00327372" w:rsidRDefault="00C96F7F" w:rsidP="00327372">
      <w:pPr>
        <w:spacing w:line="240" w:lineRule="auto"/>
        <w:ind w:firstLine="720"/>
        <w:rPr>
          <w:sz w:val="24"/>
          <w:szCs w:val="24"/>
        </w:rPr>
      </w:pPr>
      <w:r w:rsidRPr="00327372">
        <w:rPr>
          <w:sz w:val="24"/>
          <w:szCs w:val="24"/>
        </w:rPr>
        <w:t>В указанном</w:t>
      </w:r>
      <w:r w:rsidR="00A61D3C" w:rsidRPr="00327372">
        <w:rPr>
          <w:sz w:val="24"/>
          <w:szCs w:val="24"/>
        </w:rPr>
        <w:t xml:space="preserve"> учебном году в общеобразовательных организациях Ленинградской области продолжается реализация двух видов основных образовательных программ уровней общего образования:</w:t>
      </w:r>
    </w:p>
    <w:p w:rsidR="009E2138" w:rsidRPr="00327372" w:rsidRDefault="00A61D3C" w:rsidP="00327372">
      <w:pPr>
        <w:spacing w:line="240" w:lineRule="auto"/>
        <w:ind w:firstLine="720"/>
        <w:rPr>
          <w:sz w:val="24"/>
          <w:szCs w:val="24"/>
        </w:rPr>
      </w:pPr>
      <w:r w:rsidRPr="00327372">
        <w:rPr>
          <w:sz w:val="24"/>
          <w:szCs w:val="24"/>
        </w:rPr>
        <w:t xml:space="preserve">1) основных образовательных программ начального и основного общего образования (далее – ООП НОО, ООП ООО), обеспечивающих реализацию федеральных государственных образовательных стандартов (далее – ФГОС НОО, ФГОС ООО): </w:t>
      </w:r>
    </w:p>
    <w:p w:rsidR="009E2138" w:rsidRPr="00327372" w:rsidRDefault="00A61D3C" w:rsidP="00327372">
      <w:pPr>
        <w:spacing w:line="240" w:lineRule="auto"/>
        <w:ind w:firstLine="720"/>
        <w:rPr>
          <w:sz w:val="24"/>
          <w:szCs w:val="24"/>
        </w:rPr>
      </w:pPr>
      <w:r w:rsidRPr="00327372">
        <w:rPr>
          <w:sz w:val="24"/>
          <w:szCs w:val="24"/>
        </w:rPr>
        <w:t>- в штатном режиме: 1-4 классы, 5-</w:t>
      </w:r>
      <w:r w:rsidR="00E6354F" w:rsidRPr="00327372">
        <w:rPr>
          <w:sz w:val="24"/>
          <w:szCs w:val="24"/>
        </w:rPr>
        <w:t>9</w:t>
      </w:r>
      <w:r w:rsidRPr="00327372">
        <w:rPr>
          <w:sz w:val="24"/>
          <w:szCs w:val="24"/>
        </w:rPr>
        <w:t xml:space="preserve"> классы; </w:t>
      </w:r>
    </w:p>
    <w:p w:rsidR="009E2138" w:rsidRPr="00327372" w:rsidRDefault="00A61D3C" w:rsidP="00327372">
      <w:pPr>
        <w:spacing w:line="240" w:lineRule="auto"/>
        <w:ind w:firstLine="720"/>
        <w:rPr>
          <w:sz w:val="24"/>
          <w:szCs w:val="24"/>
        </w:rPr>
      </w:pPr>
      <w:r w:rsidRPr="00327372">
        <w:rPr>
          <w:sz w:val="24"/>
          <w:szCs w:val="24"/>
        </w:rPr>
        <w:t xml:space="preserve">2) основных образовательных программ основного и среднего общего образования, обеспечивающих реализацию ФКГОС (2004г.): </w:t>
      </w:r>
      <w:r w:rsidR="00E6354F" w:rsidRPr="00327372">
        <w:rPr>
          <w:sz w:val="24"/>
          <w:szCs w:val="24"/>
        </w:rPr>
        <w:t>10</w:t>
      </w:r>
      <w:r w:rsidRPr="00327372">
        <w:rPr>
          <w:sz w:val="24"/>
          <w:szCs w:val="24"/>
        </w:rPr>
        <w:t>-11 классы.</w:t>
      </w:r>
    </w:p>
    <w:p w:rsidR="009E2138" w:rsidRPr="00327372" w:rsidRDefault="00A61D3C" w:rsidP="00327372">
      <w:pPr>
        <w:spacing w:line="240" w:lineRule="auto"/>
        <w:ind w:firstLine="720"/>
        <w:rPr>
          <w:sz w:val="24"/>
          <w:szCs w:val="24"/>
        </w:rPr>
      </w:pPr>
      <w:r w:rsidRPr="00327372">
        <w:rPr>
          <w:sz w:val="24"/>
          <w:szCs w:val="24"/>
        </w:rPr>
        <w:t xml:space="preserve">В </w:t>
      </w:r>
      <w:proofErr w:type="spellStart"/>
      <w:r w:rsidRPr="00327372">
        <w:rPr>
          <w:sz w:val="24"/>
          <w:szCs w:val="24"/>
        </w:rPr>
        <w:t>пилотном</w:t>
      </w:r>
      <w:proofErr w:type="spellEnd"/>
      <w:r w:rsidRPr="00327372">
        <w:rPr>
          <w:sz w:val="24"/>
          <w:szCs w:val="24"/>
        </w:rPr>
        <w:t xml:space="preserve"> режиме продолжится реализация основной образовательной программы среднего общего образования (далее – ООП СОО), обеспечивающей реализацию федеральных государственных образовательных стандартов (далее – ФГОС СОО).</w:t>
      </w:r>
    </w:p>
    <w:p w:rsidR="009E2138" w:rsidRPr="00327372" w:rsidRDefault="00A61D3C" w:rsidP="00327372">
      <w:pPr>
        <w:spacing w:line="240" w:lineRule="auto"/>
        <w:ind w:firstLine="720"/>
        <w:rPr>
          <w:sz w:val="24"/>
          <w:szCs w:val="24"/>
        </w:rPr>
      </w:pPr>
      <w:r w:rsidRPr="00327372">
        <w:rPr>
          <w:sz w:val="24"/>
          <w:szCs w:val="24"/>
        </w:rPr>
        <w:lastRenderedPageBreak/>
        <w:t xml:space="preserve">Учебный (образовательный) план для образовательных учреждений Российской Федерации отводит 68 (70) часов ежегодно для обязательного изучения иностранного языка на начальном этапе обучения и 102 часа ежегодно для обязательного изучения иностранного языка на этапе основного общего и среднего общего образования. </w:t>
      </w:r>
    </w:p>
    <w:p w:rsidR="009E2138" w:rsidRPr="00327372" w:rsidRDefault="00A61D3C" w:rsidP="00327372">
      <w:pPr>
        <w:spacing w:line="240" w:lineRule="auto"/>
        <w:ind w:firstLine="720"/>
        <w:rPr>
          <w:sz w:val="24"/>
          <w:szCs w:val="24"/>
        </w:rPr>
      </w:pPr>
      <w:r w:rsidRPr="00327372">
        <w:rPr>
          <w:sz w:val="24"/>
          <w:szCs w:val="24"/>
        </w:rPr>
        <w:t>Количество часов на реализацию программы углубленного изучения иностранного языка определяется общеобразовательным учреждением самостоятельно с учетом рекомендаций автора используемого учебника и находит свое отражение в рабочей программе по предмету.</w:t>
      </w:r>
    </w:p>
    <w:p w:rsidR="003F3336" w:rsidRPr="00327372" w:rsidRDefault="003F3336" w:rsidP="00327372">
      <w:pPr>
        <w:spacing w:line="240" w:lineRule="auto"/>
        <w:ind w:firstLine="720"/>
        <w:rPr>
          <w:color w:val="000000"/>
          <w:sz w:val="24"/>
          <w:szCs w:val="24"/>
        </w:rPr>
      </w:pPr>
    </w:p>
    <w:p w:rsidR="009E2138" w:rsidRPr="00327372" w:rsidRDefault="00A61D3C" w:rsidP="00327372">
      <w:pPr>
        <w:spacing w:line="240" w:lineRule="auto"/>
        <w:ind w:firstLine="720"/>
        <w:rPr>
          <w:i/>
          <w:color w:val="000000"/>
          <w:sz w:val="24"/>
          <w:szCs w:val="24"/>
        </w:rPr>
      </w:pPr>
      <w:r w:rsidRPr="00327372">
        <w:rPr>
          <w:i/>
          <w:color w:val="000000"/>
          <w:sz w:val="24"/>
          <w:szCs w:val="24"/>
        </w:rPr>
        <w:t xml:space="preserve">Количество часов на изучение иностранного языка </w:t>
      </w:r>
      <w:r w:rsidRPr="00327372">
        <w:rPr>
          <w:i/>
          <w:sz w:val="24"/>
          <w:szCs w:val="24"/>
        </w:rPr>
        <w:t xml:space="preserve">по годам </w:t>
      </w:r>
      <w:r w:rsidR="00E6354F" w:rsidRPr="00327372">
        <w:rPr>
          <w:i/>
          <w:sz w:val="24"/>
          <w:szCs w:val="24"/>
        </w:rPr>
        <w:t>обучения.</w:t>
      </w:r>
    </w:p>
    <w:tbl>
      <w:tblPr>
        <w:tblStyle w:val="a5"/>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85"/>
        <w:gridCol w:w="735"/>
        <w:gridCol w:w="735"/>
        <w:gridCol w:w="735"/>
        <w:gridCol w:w="736"/>
        <w:gridCol w:w="736"/>
        <w:gridCol w:w="737"/>
        <w:gridCol w:w="737"/>
        <w:gridCol w:w="737"/>
        <w:gridCol w:w="737"/>
        <w:gridCol w:w="722"/>
        <w:gridCol w:w="722"/>
      </w:tblGrid>
      <w:tr w:rsidR="009E2138" w:rsidRPr="00327372" w:rsidTr="00327372">
        <w:tc>
          <w:tcPr>
            <w:tcW w:w="1785" w:type="dxa"/>
            <w:vAlign w:val="center"/>
          </w:tcPr>
          <w:p w:rsidR="009E2138" w:rsidRPr="00327372" w:rsidRDefault="009E2138" w:rsidP="00327372">
            <w:pPr>
              <w:pBdr>
                <w:top w:val="nil"/>
                <w:left w:val="nil"/>
                <w:bottom w:val="nil"/>
                <w:right w:val="nil"/>
                <w:between w:val="nil"/>
              </w:pBdr>
              <w:spacing w:line="240" w:lineRule="auto"/>
              <w:jc w:val="center"/>
              <w:rPr>
                <w:color w:val="000000"/>
                <w:sz w:val="24"/>
                <w:szCs w:val="24"/>
              </w:rPr>
            </w:pPr>
          </w:p>
        </w:tc>
        <w:tc>
          <w:tcPr>
            <w:tcW w:w="735"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color w:val="000000"/>
                <w:sz w:val="24"/>
                <w:szCs w:val="24"/>
              </w:rPr>
              <w:t>1</w:t>
            </w:r>
          </w:p>
        </w:tc>
        <w:tc>
          <w:tcPr>
            <w:tcW w:w="735"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color w:val="000000"/>
                <w:sz w:val="24"/>
                <w:szCs w:val="24"/>
              </w:rPr>
              <w:t>2</w:t>
            </w:r>
          </w:p>
        </w:tc>
        <w:tc>
          <w:tcPr>
            <w:tcW w:w="735"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color w:val="000000"/>
                <w:sz w:val="24"/>
                <w:szCs w:val="24"/>
              </w:rPr>
              <w:t>3</w:t>
            </w:r>
          </w:p>
        </w:tc>
        <w:tc>
          <w:tcPr>
            <w:tcW w:w="736"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color w:val="000000"/>
                <w:sz w:val="24"/>
                <w:szCs w:val="24"/>
              </w:rPr>
              <w:t>4</w:t>
            </w:r>
          </w:p>
        </w:tc>
        <w:tc>
          <w:tcPr>
            <w:tcW w:w="736"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color w:val="000000"/>
                <w:sz w:val="24"/>
                <w:szCs w:val="24"/>
              </w:rPr>
              <w:t>5</w:t>
            </w:r>
          </w:p>
        </w:tc>
        <w:tc>
          <w:tcPr>
            <w:tcW w:w="737"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color w:val="000000"/>
                <w:sz w:val="24"/>
                <w:szCs w:val="24"/>
              </w:rPr>
              <w:t>6</w:t>
            </w:r>
          </w:p>
        </w:tc>
        <w:tc>
          <w:tcPr>
            <w:tcW w:w="737"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color w:val="000000"/>
                <w:sz w:val="24"/>
                <w:szCs w:val="24"/>
              </w:rPr>
              <w:t>7</w:t>
            </w:r>
          </w:p>
        </w:tc>
        <w:tc>
          <w:tcPr>
            <w:tcW w:w="737"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color w:val="000000"/>
                <w:sz w:val="24"/>
                <w:szCs w:val="24"/>
              </w:rPr>
              <w:t>8</w:t>
            </w:r>
          </w:p>
        </w:tc>
        <w:tc>
          <w:tcPr>
            <w:tcW w:w="737"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color w:val="000000"/>
                <w:sz w:val="24"/>
                <w:szCs w:val="24"/>
              </w:rPr>
              <w:t>9</w:t>
            </w:r>
          </w:p>
        </w:tc>
        <w:tc>
          <w:tcPr>
            <w:tcW w:w="722"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color w:val="000000"/>
                <w:sz w:val="24"/>
                <w:szCs w:val="24"/>
              </w:rPr>
              <w:t>10</w:t>
            </w:r>
          </w:p>
        </w:tc>
        <w:tc>
          <w:tcPr>
            <w:tcW w:w="722"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color w:val="000000"/>
                <w:sz w:val="24"/>
                <w:szCs w:val="24"/>
              </w:rPr>
              <w:t>11</w:t>
            </w:r>
          </w:p>
        </w:tc>
      </w:tr>
      <w:tr w:rsidR="009E2138" w:rsidRPr="00327372" w:rsidTr="00327372">
        <w:tc>
          <w:tcPr>
            <w:tcW w:w="1785"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color w:val="000000"/>
                <w:sz w:val="24"/>
                <w:szCs w:val="24"/>
              </w:rPr>
              <w:t>Базовый уровень</w:t>
            </w:r>
          </w:p>
        </w:tc>
        <w:tc>
          <w:tcPr>
            <w:tcW w:w="735"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color w:val="000000"/>
                <w:sz w:val="24"/>
                <w:szCs w:val="24"/>
              </w:rPr>
              <w:t>_</w:t>
            </w:r>
          </w:p>
        </w:tc>
        <w:tc>
          <w:tcPr>
            <w:tcW w:w="735"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color w:val="000000"/>
                <w:sz w:val="24"/>
                <w:szCs w:val="24"/>
              </w:rPr>
              <w:t>2</w:t>
            </w:r>
          </w:p>
        </w:tc>
        <w:tc>
          <w:tcPr>
            <w:tcW w:w="735"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color w:val="000000"/>
                <w:sz w:val="24"/>
                <w:szCs w:val="24"/>
              </w:rPr>
              <w:t>2</w:t>
            </w:r>
          </w:p>
        </w:tc>
        <w:tc>
          <w:tcPr>
            <w:tcW w:w="736"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color w:val="000000"/>
                <w:sz w:val="24"/>
                <w:szCs w:val="24"/>
              </w:rPr>
              <w:t>2</w:t>
            </w:r>
          </w:p>
        </w:tc>
        <w:tc>
          <w:tcPr>
            <w:tcW w:w="736"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color w:val="000000"/>
                <w:sz w:val="24"/>
                <w:szCs w:val="24"/>
              </w:rPr>
              <w:t>3</w:t>
            </w:r>
          </w:p>
        </w:tc>
        <w:tc>
          <w:tcPr>
            <w:tcW w:w="737"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color w:val="000000"/>
                <w:sz w:val="24"/>
                <w:szCs w:val="24"/>
              </w:rPr>
              <w:t>3</w:t>
            </w:r>
          </w:p>
        </w:tc>
        <w:tc>
          <w:tcPr>
            <w:tcW w:w="737"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color w:val="000000"/>
                <w:sz w:val="24"/>
                <w:szCs w:val="24"/>
              </w:rPr>
              <w:t>3</w:t>
            </w:r>
          </w:p>
        </w:tc>
        <w:tc>
          <w:tcPr>
            <w:tcW w:w="737"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color w:val="000000"/>
                <w:sz w:val="24"/>
                <w:szCs w:val="24"/>
              </w:rPr>
              <w:t>3</w:t>
            </w:r>
          </w:p>
        </w:tc>
        <w:tc>
          <w:tcPr>
            <w:tcW w:w="737"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color w:val="000000"/>
                <w:sz w:val="24"/>
                <w:szCs w:val="24"/>
              </w:rPr>
              <w:t>3</w:t>
            </w:r>
          </w:p>
        </w:tc>
        <w:tc>
          <w:tcPr>
            <w:tcW w:w="722"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color w:val="000000"/>
                <w:sz w:val="24"/>
                <w:szCs w:val="24"/>
              </w:rPr>
              <w:t>3</w:t>
            </w:r>
          </w:p>
        </w:tc>
        <w:tc>
          <w:tcPr>
            <w:tcW w:w="722"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color w:val="000000"/>
                <w:sz w:val="24"/>
                <w:szCs w:val="24"/>
              </w:rPr>
              <w:t>3</w:t>
            </w:r>
          </w:p>
        </w:tc>
      </w:tr>
      <w:tr w:rsidR="009E2138" w:rsidRPr="00327372" w:rsidTr="00327372">
        <w:tc>
          <w:tcPr>
            <w:tcW w:w="1785"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color w:val="000000"/>
                <w:sz w:val="24"/>
                <w:szCs w:val="24"/>
              </w:rPr>
              <w:t>Углублённое изучение</w:t>
            </w:r>
          </w:p>
        </w:tc>
        <w:tc>
          <w:tcPr>
            <w:tcW w:w="8069" w:type="dxa"/>
            <w:gridSpan w:val="11"/>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color w:val="000000"/>
                <w:sz w:val="24"/>
                <w:szCs w:val="24"/>
              </w:rPr>
              <w:t>В соответствии с программой и УМК</w:t>
            </w:r>
          </w:p>
        </w:tc>
      </w:tr>
    </w:tbl>
    <w:p w:rsidR="009E2138" w:rsidRPr="00327372" w:rsidRDefault="009E2138" w:rsidP="00327372">
      <w:pPr>
        <w:pBdr>
          <w:top w:val="nil"/>
          <w:left w:val="nil"/>
          <w:bottom w:val="nil"/>
          <w:right w:val="nil"/>
          <w:between w:val="nil"/>
        </w:pBdr>
        <w:spacing w:line="240" w:lineRule="auto"/>
        <w:ind w:firstLine="720"/>
        <w:rPr>
          <w:color w:val="000000"/>
          <w:sz w:val="24"/>
          <w:szCs w:val="24"/>
        </w:rPr>
      </w:pPr>
    </w:p>
    <w:p w:rsidR="00E6354F" w:rsidRPr="00327372" w:rsidRDefault="00E6354F" w:rsidP="00327372">
      <w:pPr>
        <w:pBdr>
          <w:top w:val="nil"/>
          <w:left w:val="nil"/>
          <w:bottom w:val="nil"/>
          <w:right w:val="nil"/>
          <w:between w:val="nil"/>
        </w:pBdr>
        <w:spacing w:line="240" w:lineRule="auto"/>
        <w:ind w:firstLine="720"/>
        <w:rPr>
          <w:color w:val="000000"/>
          <w:sz w:val="24"/>
          <w:szCs w:val="24"/>
        </w:rPr>
      </w:pPr>
      <w:r w:rsidRPr="00327372">
        <w:rPr>
          <w:color w:val="000000"/>
          <w:sz w:val="24"/>
          <w:szCs w:val="24"/>
        </w:rPr>
        <w:t>В соответствии с ФГОС ОО на этапе основного общего образования определен перечень обязательных для изучения учебных предметов, среди которых обозначены учебные предметы «</w:t>
      </w:r>
      <w:r w:rsidRPr="00327372">
        <w:rPr>
          <w:b/>
          <w:color w:val="000000"/>
          <w:sz w:val="24"/>
          <w:szCs w:val="24"/>
        </w:rPr>
        <w:t>Иностранный язык</w:t>
      </w:r>
      <w:r w:rsidRPr="00327372">
        <w:rPr>
          <w:color w:val="000000"/>
          <w:sz w:val="24"/>
          <w:szCs w:val="24"/>
        </w:rPr>
        <w:t>» и «</w:t>
      </w:r>
      <w:r w:rsidRPr="00327372">
        <w:rPr>
          <w:b/>
          <w:color w:val="000000"/>
          <w:sz w:val="24"/>
          <w:szCs w:val="24"/>
        </w:rPr>
        <w:t xml:space="preserve">Второй иностранный язык». </w:t>
      </w:r>
      <w:r w:rsidRPr="00327372">
        <w:rPr>
          <w:color w:val="000000"/>
          <w:sz w:val="24"/>
          <w:szCs w:val="24"/>
        </w:rPr>
        <w:t>Таким образом, в соответствии с ФГОС основного общего образования изучение «</w:t>
      </w:r>
      <w:r w:rsidRPr="00327372">
        <w:rPr>
          <w:b/>
          <w:color w:val="000000"/>
          <w:sz w:val="24"/>
          <w:szCs w:val="24"/>
        </w:rPr>
        <w:t>Второго иностранного языка»</w:t>
      </w:r>
      <w:r w:rsidRPr="00327372">
        <w:rPr>
          <w:color w:val="000000"/>
          <w:sz w:val="24"/>
          <w:szCs w:val="24"/>
        </w:rPr>
        <w:t xml:space="preserve"> предусматривается на уровне основного общего образования (5-9 классы) и является </w:t>
      </w:r>
      <w:r w:rsidRPr="00327372">
        <w:rPr>
          <w:b/>
          <w:color w:val="000000"/>
          <w:sz w:val="24"/>
          <w:szCs w:val="24"/>
        </w:rPr>
        <w:t>обязательным</w:t>
      </w:r>
      <w:r w:rsidRPr="00327372">
        <w:rPr>
          <w:color w:val="000000"/>
          <w:sz w:val="24"/>
          <w:szCs w:val="24"/>
        </w:rPr>
        <w:t xml:space="preserve">. На изучение второго иностранного языка отводится </w:t>
      </w:r>
      <w:r w:rsidRPr="00327372">
        <w:rPr>
          <w:b/>
          <w:color w:val="000000"/>
          <w:sz w:val="24"/>
          <w:szCs w:val="24"/>
        </w:rPr>
        <w:t>340 – 350</w:t>
      </w:r>
      <w:r w:rsidRPr="00327372">
        <w:rPr>
          <w:color w:val="000000"/>
          <w:sz w:val="24"/>
          <w:szCs w:val="24"/>
        </w:rPr>
        <w:t xml:space="preserve"> часов за весь период обучения на этапе основного общего образования, с примерным распределением по 2 часа в неделю на каждом году обучения.  Данное количество часов может быть перераспределено по годам обучения, но общее количество часов, отводимое на изучение предметов «Иностранный язык» (не менее 510 часов на этапе основного общего образования) и «Второй иностранный язык» (не менее 340 часов на этапе основного общего образования</w:t>
      </w:r>
      <w:r w:rsidRPr="00327372">
        <w:rPr>
          <w:b/>
          <w:color w:val="000000"/>
          <w:sz w:val="24"/>
          <w:szCs w:val="24"/>
        </w:rPr>
        <w:t>) не подлежит изменению</w:t>
      </w:r>
      <w:r w:rsidRPr="00327372">
        <w:rPr>
          <w:color w:val="000000"/>
          <w:sz w:val="24"/>
          <w:szCs w:val="24"/>
        </w:rPr>
        <w:t xml:space="preserve">.  </w:t>
      </w:r>
      <w:r w:rsidRPr="00327372">
        <w:rPr>
          <w:b/>
          <w:color w:val="000000"/>
          <w:sz w:val="24"/>
          <w:szCs w:val="24"/>
        </w:rPr>
        <w:t>Недопустимо,</w:t>
      </w:r>
      <w:r w:rsidRPr="00327372">
        <w:rPr>
          <w:color w:val="000000"/>
          <w:sz w:val="24"/>
          <w:szCs w:val="24"/>
        </w:rPr>
        <w:t xml:space="preserve"> также, выделение часов на изучение предмета «Второй иностранный язык» за счет часов, отводимых на изучение предмета «Иностранный язык».</w:t>
      </w:r>
    </w:p>
    <w:p w:rsidR="000F202C" w:rsidRPr="00327372" w:rsidRDefault="000F202C" w:rsidP="00327372">
      <w:pPr>
        <w:pBdr>
          <w:top w:val="nil"/>
          <w:left w:val="nil"/>
          <w:bottom w:val="nil"/>
          <w:right w:val="nil"/>
          <w:between w:val="nil"/>
        </w:pBdr>
        <w:spacing w:line="240" w:lineRule="auto"/>
        <w:ind w:firstLine="720"/>
        <w:rPr>
          <w:color w:val="000000"/>
          <w:sz w:val="24"/>
          <w:szCs w:val="24"/>
        </w:rPr>
      </w:pPr>
    </w:p>
    <w:p w:rsidR="009E2138" w:rsidRPr="00327372" w:rsidRDefault="00A61D3C" w:rsidP="00327372">
      <w:pPr>
        <w:numPr>
          <w:ilvl w:val="0"/>
          <w:numId w:val="1"/>
        </w:numPr>
        <w:pBdr>
          <w:top w:val="nil"/>
          <w:left w:val="nil"/>
          <w:bottom w:val="nil"/>
          <w:right w:val="nil"/>
          <w:between w:val="nil"/>
        </w:pBdr>
        <w:spacing w:line="240" w:lineRule="auto"/>
        <w:ind w:left="0" w:firstLine="720"/>
        <w:rPr>
          <w:color w:val="000000"/>
          <w:sz w:val="24"/>
          <w:szCs w:val="24"/>
        </w:rPr>
      </w:pPr>
      <w:r w:rsidRPr="00327372">
        <w:rPr>
          <w:b/>
          <w:color w:val="000000"/>
          <w:sz w:val="24"/>
          <w:szCs w:val="24"/>
        </w:rPr>
        <w:t>Нормативные документы, регламентирующие деятельность учителя иностранного языка в 201</w:t>
      </w:r>
      <w:r w:rsidR="00E6354F" w:rsidRPr="00327372">
        <w:rPr>
          <w:b/>
          <w:color w:val="000000"/>
          <w:sz w:val="24"/>
          <w:szCs w:val="24"/>
        </w:rPr>
        <w:t>9</w:t>
      </w:r>
      <w:r w:rsidRPr="00327372">
        <w:rPr>
          <w:b/>
          <w:color w:val="000000"/>
          <w:sz w:val="24"/>
          <w:szCs w:val="24"/>
        </w:rPr>
        <w:t>-20</w:t>
      </w:r>
      <w:r w:rsidR="00E6354F" w:rsidRPr="00327372">
        <w:rPr>
          <w:b/>
          <w:color w:val="000000"/>
          <w:sz w:val="24"/>
          <w:szCs w:val="24"/>
        </w:rPr>
        <w:t>20</w:t>
      </w:r>
      <w:r w:rsidRPr="00327372">
        <w:rPr>
          <w:b/>
          <w:color w:val="000000"/>
          <w:sz w:val="24"/>
          <w:szCs w:val="24"/>
        </w:rPr>
        <w:t xml:space="preserve"> учебном году</w:t>
      </w:r>
    </w:p>
    <w:p w:rsidR="009E2138" w:rsidRPr="00327372" w:rsidRDefault="00A61D3C" w:rsidP="00327372">
      <w:pPr>
        <w:pBdr>
          <w:top w:val="nil"/>
          <w:left w:val="nil"/>
          <w:bottom w:val="nil"/>
          <w:right w:val="nil"/>
          <w:between w:val="nil"/>
        </w:pBdr>
        <w:spacing w:line="240" w:lineRule="auto"/>
        <w:ind w:firstLine="720"/>
        <w:rPr>
          <w:sz w:val="24"/>
          <w:szCs w:val="24"/>
        </w:rPr>
      </w:pPr>
      <w:r w:rsidRPr="00327372">
        <w:rPr>
          <w:color w:val="000000"/>
          <w:sz w:val="24"/>
          <w:szCs w:val="24"/>
        </w:rPr>
        <w:t xml:space="preserve">1. </w:t>
      </w:r>
      <w:r w:rsidRPr="00327372">
        <w:rPr>
          <w:sz w:val="24"/>
          <w:szCs w:val="24"/>
        </w:rPr>
        <w:t>Федеральный закон от 29.12.2012 N 273-ФЗ (ред. от 01.05.2017) "Об образовании в Российской Федерации":</w:t>
      </w:r>
    </w:p>
    <w:p w:rsidR="009E2138" w:rsidRPr="00327372" w:rsidRDefault="00A61D3C" w:rsidP="00327372">
      <w:pPr>
        <w:pBdr>
          <w:top w:val="nil"/>
          <w:left w:val="nil"/>
          <w:bottom w:val="nil"/>
          <w:right w:val="nil"/>
          <w:between w:val="nil"/>
        </w:pBdr>
        <w:spacing w:line="240" w:lineRule="auto"/>
        <w:ind w:firstLine="720"/>
        <w:rPr>
          <w:sz w:val="24"/>
          <w:szCs w:val="24"/>
        </w:rPr>
      </w:pPr>
      <w:r w:rsidRPr="00327372">
        <w:rPr>
          <w:color w:val="000000"/>
          <w:sz w:val="24"/>
          <w:szCs w:val="24"/>
        </w:rPr>
        <w:t xml:space="preserve">2. Постановление Главного государственного санитарного врача Российской Федерации от 29 декабря 2010 г. N 189 "Об утверждении </w:t>
      </w:r>
      <w:proofErr w:type="spellStart"/>
      <w:r w:rsidRPr="00327372">
        <w:rPr>
          <w:color w:val="000000"/>
          <w:sz w:val="24"/>
          <w:szCs w:val="24"/>
        </w:rPr>
        <w:t>СанПиН</w:t>
      </w:r>
      <w:proofErr w:type="spellEnd"/>
      <w:r w:rsidRPr="00327372">
        <w:rPr>
          <w:color w:val="000000"/>
          <w:sz w:val="24"/>
          <w:szCs w:val="24"/>
        </w:rPr>
        <w:t xml:space="preserve"> 2.4.2.2821-10 "Санитарно-эпидемиологические требования к условиям и организации обучения в общеобразовательных учреждениях</w:t>
      </w:r>
      <w:r w:rsidRPr="00327372">
        <w:rPr>
          <w:sz w:val="24"/>
          <w:szCs w:val="24"/>
        </w:rPr>
        <w:t>”:</w:t>
      </w:r>
    </w:p>
    <w:p w:rsidR="009E2138" w:rsidRPr="00327372" w:rsidRDefault="00A61D3C" w:rsidP="00327372">
      <w:pPr>
        <w:pBdr>
          <w:top w:val="nil"/>
          <w:left w:val="nil"/>
          <w:bottom w:val="nil"/>
          <w:right w:val="nil"/>
          <w:between w:val="nil"/>
        </w:pBdr>
        <w:spacing w:line="240" w:lineRule="auto"/>
        <w:ind w:firstLine="720"/>
        <w:rPr>
          <w:sz w:val="24"/>
          <w:szCs w:val="24"/>
        </w:rPr>
      </w:pPr>
      <w:r w:rsidRPr="00327372">
        <w:rPr>
          <w:sz w:val="24"/>
          <w:szCs w:val="24"/>
        </w:rPr>
        <w:t xml:space="preserve">3. </w:t>
      </w:r>
      <w:proofErr w:type="gramStart"/>
      <w:r w:rsidRPr="00327372">
        <w:rPr>
          <w:sz w:val="24"/>
          <w:szCs w:val="24"/>
        </w:rPr>
        <w:t xml:space="preserve">Приказ Минобразования России от 05.03.2004 N 1089 (ред. от 23.06.2015)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03.06.2008 N 164, от 31.08.2009 N 320, от 19.10.2009 N 427, от 10.11.2011 N 2643, от 24.01.2012 N 39, от 31.01.2012 N 69, от 23.06.2015 N 609); </w:t>
      </w:r>
      <w:proofErr w:type="gramEnd"/>
    </w:p>
    <w:p w:rsidR="009E2138" w:rsidRPr="00327372" w:rsidRDefault="00A61D3C" w:rsidP="00327372">
      <w:pPr>
        <w:pBdr>
          <w:top w:val="nil"/>
          <w:left w:val="nil"/>
          <w:bottom w:val="nil"/>
          <w:right w:val="nil"/>
          <w:between w:val="nil"/>
        </w:pBdr>
        <w:spacing w:line="240" w:lineRule="auto"/>
        <w:ind w:firstLine="720"/>
        <w:rPr>
          <w:sz w:val="24"/>
          <w:szCs w:val="24"/>
        </w:rPr>
      </w:pPr>
      <w:r w:rsidRPr="00327372">
        <w:rPr>
          <w:sz w:val="24"/>
          <w:szCs w:val="24"/>
        </w:rPr>
        <w:t xml:space="preserve">4. Приказ Минобразования РФ от 09.03.2004 N 1312 (ред. от 01.02.2012)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N 241, от 30.08.2010 N 889, </w:t>
      </w:r>
      <w:proofErr w:type="gramStart"/>
      <w:r w:rsidRPr="00327372">
        <w:rPr>
          <w:sz w:val="24"/>
          <w:szCs w:val="24"/>
        </w:rPr>
        <w:t>от</w:t>
      </w:r>
      <w:proofErr w:type="gramEnd"/>
      <w:r w:rsidRPr="00327372">
        <w:rPr>
          <w:sz w:val="24"/>
          <w:szCs w:val="24"/>
        </w:rPr>
        <w:t xml:space="preserve"> 03.06.2011 N 1994, от 01.02.2012 N 74); </w:t>
      </w:r>
    </w:p>
    <w:p w:rsidR="009E2138" w:rsidRPr="00327372" w:rsidRDefault="00A61D3C" w:rsidP="00327372">
      <w:pPr>
        <w:pBdr>
          <w:top w:val="nil"/>
          <w:left w:val="nil"/>
          <w:bottom w:val="nil"/>
          <w:right w:val="nil"/>
          <w:between w:val="nil"/>
        </w:pBdr>
        <w:spacing w:line="240" w:lineRule="auto"/>
        <w:ind w:firstLine="720"/>
        <w:rPr>
          <w:sz w:val="24"/>
          <w:szCs w:val="24"/>
        </w:rPr>
      </w:pPr>
      <w:r w:rsidRPr="00327372">
        <w:rPr>
          <w:sz w:val="24"/>
          <w:szCs w:val="24"/>
        </w:rPr>
        <w:t>5</w:t>
      </w:r>
      <w:r w:rsidRPr="00327372">
        <w:rPr>
          <w:rFonts w:eastAsia="Times"/>
          <w:sz w:val="24"/>
          <w:szCs w:val="24"/>
        </w:rPr>
        <w:t xml:space="preserve">. </w:t>
      </w:r>
      <w:r w:rsidRPr="00327372">
        <w:rPr>
          <w:sz w:val="24"/>
          <w:szCs w:val="24"/>
        </w:rPr>
        <w:t xml:space="preserve">Приказ Минобрнауки России от 09.06.2016 N 699 "Об утверждении перечня организаций, осуществляющих выпуск учебных пособий, которые допускаются к </w:t>
      </w:r>
      <w:r w:rsidRPr="00327372">
        <w:rPr>
          <w:sz w:val="24"/>
          <w:szCs w:val="24"/>
        </w:rPr>
        <w:lastRenderedPageBreak/>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(Зарегистрировано в Минюсте России 04.07.2016 N 42729);</w:t>
      </w:r>
    </w:p>
    <w:p w:rsidR="009E2138" w:rsidRPr="00327372" w:rsidRDefault="00A61D3C" w:rsidP="00327372">
      <w:pPr>
        <w:pBdr>
          <w:top w:val="nil"/>
          <w:left w:val="nil"/>
          <w:bottom w:val="nil"/>
          <w:right w:val="nil"/>
          <w:between w:val="nil"/>
        </w:pBdr>
        <w:spacing w:line="240" w:lineRule="auto"/>
        <w:ind w:firstLine="720"/>
        <w:rPr>
          <w:sz w:val="24"/>
          <w:szCs w:val="24"/>
        </w:rPr>
      </w:pPr>
      <w:r w:rsidRPr="00327372">
        <w:rPr>
          <w:sz w:val="24"/>
          <w:szCs w:val="24"/>
        </w:rPr>
        <w:t>6</w:t>
      </w:r>
      <w:r w:rsidRPr="00327372">
        <w:rPr>
          <w:rFonts w:eastAsia="Times"/>
          <w:sz w:val="24"/>
          <w:szCs w:val="24"/>
        </w:rPr>
        <w:t xml:space="preserve">. </w:t>
      </w:r>
      <w:proofErr w:type="gramStart"/>
      <w:r w:rsidRPr="00327372">
        <w:rPr>
          <w:sz w:val="24"/>
          <w:szCs w:val="24"/>
        </w:rPr>
        <w:t>Приказ Минобрнауки РФ от 30.08.2010 N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r w:rsidRPr="00327372">
        <w:rPr>
          <w:sz w:val="24"/>
          <w:szCs w:val="24"/>
        </w:rPr>
        <w:t xml:space="preserve">»; </w:t>
      </w:r>
    </w:p>
    <w:p w:rsidR="009E2138" w:rsidRPr="00327372" w:rsidRDefault="00A61D3C" w:rsidP="00327372">
      <w:pPr>
        <w:pBdr>
          <w:top w:val="nil"/>
          <w:left w:val="nil"/>
          <w:bottom w:val="nil"/>
          <w:right w:val="nil"/>
          <w:between w:val="nil"/>
        </w:pBdr>
        <w:spacing w:line="240" w:lineRule="auto"/>
        <w:ind w:firstLine="720"/>
        <w:rPr>
          <w:sz w:val="24"/>
          <w:szCs w:val="24"/>
        </w:rPr>
      </w:pPr>
      <w:r w:rsidRPr="00327372">
        <w:rPr>
          <w:sz w:val="24"/>
          <w:szCs w:val="24"/>
        </w:rPr>
        <w:t xml:space="preserve">7. Приказ Минобрнауки России от 17.12.2010 N 1897 (ред. от 31.12.2015) "Об утверждении федерального государственного образовательного стандарта основного общего образования" (Зарегистрировано в Минюсте России 01.02.2011 N 19644) (в ред. Приказов Минобрнауки России от 29.12.2014 N 1644, от 31.12.2015 N 1577); </w:t>
      </w:r>
    </w:p>
    <w:p w:rsidR="009E2138" w:rsidRPr="00327372" w:rsidRDefault="00A61D3C" w:rsidP="00327372">
      <w:pPr>
        <w:pBdr>
          <w:top w:val="nil"/>
          <w:left w:val="nil"/>
          <w:bottom w:val="nil"/>
          <w:right w:val="nil"/>
          <w:between w:val="nil"/>
        </w:pBdr>
        <w:spacing w:line="240" w:lineRule="auto"/>
        <w:ind w:firstLine="720"/>
        <w:rPr>
          <w:sz w:val="24"/>
          <w:szCs w:val="24"/>
        </w:rPr>
      </w:pPr>
      <w:r w:rsidRPr="00327372">
        <w:rPr>
          <w:sz w:val="24"/>
          <w:szCs w:val="24"/>
        </w:rPr>
        <w:t xml:space="preserve">8. Приказ Минобрнауки РФ от 31.01.2012 N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 </w:t>
      </w:r>
    </w:p>
    <w:p w:rsidR="009E2138" w:rsidRPr="00327372" w:rsidRDefault="00A61D3C" w:rsidP="00327372">
      <w:pPr>
        <w:pBdr>
          <w:top w:val="nil"/>
          <w:left w:val="nil"/>
          <w:bottom w:val="nil"/>
          <w:right w:val="nil"/>
          <w:between w:val="nil"/>
        </w:pBdr>
        <w:spacing w:line="240" w:lineRule="auto"/>
        <w:ind w:firstLine="720"/>
        <w:rPr>
          <w:sz w:val="24"/>
          <w:szCs w:val="24"/>
        </w:rPr>
      </w:pPr>
      <w:r w:rsidRPr="00327372">
        <w:rPr>
          <w:sz w:val="24"/>
          <w:szCs w:val="24"/>
        </w:rPr>
        <w:t xml:space="preserve">9. Приказ Минобрнауки России от 17.05.2012 N 413 (ред. от 31.12.2015) "Об утверждении федерального государственного образовательного стандарта среднего общего образования" (Зарегистрировано в Минюсте России 07.06.2012 N 24480) (в ред. Приказов Минобрнауки России от 29.12.2014 N 1645, от 31.12.2015 N 1578); </w:t>
      </w:r>
    </w:p>
    <w:p w:rsidR="009E2138" w:rsidRPr="00327372" w:rsidRDefault="00A61D3C" w:rsidP="00327372">
      <w:pPr>
        <w:pBdr>
          <w:top w:val="nil"/>
          <w:left w:val="nil"/>
          <w:bottom w:val="nil"/>
          <w:right w:val="nil"/>
          <w:between w:val="nil"/>
        </w:pBdr>
        <w:spacing w:line="240" w:lineRule="auto"/>
        <w:ind w:firstLine="720"/>
        <w:rPr>
          <w:sz w:val="24"/>
          <w:szCs w:val="24"/>
        </w:rPr>
      </w:pPr>
      <w:r w:rsidRPr="00327372">
        <w:rPr>
          <w:sz w:val="24"/>
          <w:szCs w:val="24"/>
        </w:rPr>
        <w:t xml:space="preserve">10. </w:t>
      </w:r>
      <w:proofErr w:type="gramStart"/>
      <w:r w:rsidRPr="00327372">
        <w:rPr>
          <w:sz w:val="24"/>
          <w:szCs w:val="24"/>
        </w:rPr>
        <w:t>Приказ Минобрнауки России от 30.08.2013 N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N 30067) (в ред. Приказов Минобрнауки России от 13.12.2013 N 1342, от 28.05.2014 N 598, от 17.07.2015 N 734);</w:t>
      </w:r>
      <w:proofErr w:type="gramEnd"/>
    </w:p>
    <w:p w:rsidR="009E2138" w:rsidRPr="00327372" w:rsidRDefault="00A61D3C" w:rsidP="00327372">
      <w:pPr>
        <w:pBdr>
          <w:top w:val="nil"/>
          <w:left w:val="nil"/>
          <w:bottom w:val="nil"/>
          <w:right w:val="nil"/>
          <w:between w:val="nil"/>
        </w:pBdr>
        <w:spacing w:line="240" w:lineRule="auto"/>
        <w:ind w:firstLine="720"/>
        <w:rPr>
          <w:sz w:val="24"/>
          <w:szCs w:val="24"/>
        </w:rPr>
      </w:pPr>
      <w:r w:rsidRPr="00327372">
        <w:rPr>
          <w:sz w:val="24"/>
          <w:szCs w:val="24"/>
        </w:rPr>
        <w:t xml:space="preserve">11. </w:t>
      </w:r>
      <w:proofErr w:type="gramStart"/>
      <w:r w:rsidRPr="00327372">
        <w:rPr>
          <w:sz w:val="24"/>
          <w:szCs w:val="24"/>
        </w:rPr>
        <w:t>Приказ Минобрнауки России от 25.12.2013 N 1394 (ред. от 09.01.2017) "Об утверждении Порядка проведения государственной итоговой аттестации по образовательным программам основного общего образования" (Зарегистрировано в Минюсте России 03.02.2014 N 31206) (в ред. Приказов Минобрнауки России от 15.05.2014 N 528, от 30.07.2014 N 863, от 16.01.2015 N 10, от 07.07.2015 N 692, от 03.12.2015 N 1401, от 24.03.2016 N 305, от</w:t>
      </w:r>
      <w:proofErr w:type="gramEnd"/>
      <w:r w:rsidRPr="00327372">
        <w:rPr>
          <w:sz w:val="24"/>
          <w:szCs w:val="24"/>
        </w:rPr>
        <w:t xml:space="preserve"> 09.01.2017 N 7);</w:t>
      </w:r>
    </w:p>
    <w:p w:rsidR="009E2138" w:rsidRPr="00327372" w:rsidRDefault="00A61D3C" w:rsidP="00327372">
      <w:pPr>
        <w:pBdr>
          <w:top w:val="nil"/>
          <w:left w:val="nil"/>
          <w:bottom w:val="nil"/>
          <w:right w:val="nil"/>
          <w:between w:val="nil"/>
        </w:pBdr>
        <w:spacing w:line="240" w:lineRule="auto"/>
        <w:ind w:firstLine="720"/>
        <w:rPr>
          <w:sz w:val="24"/>
          <w:szCs w:val="24"/>
        </w:rPr>
      </w:pPr>
      <w:r w:rsidRPr="00327372">
        <w:rPr>
          <w:sz w:val="24"/>
          <w:szCs w:val="24"/>
        </w:rPr>
        <w:t xml:space="preserve">12. </w:t>
      </w:r>
      <w:proofErr w:type="gramStart"/>
      <w:r w:rsidRPr="00327372">
        <w:rPr>
          <w:sz w:val="24"/>
          <w:szCs w:val="24"/>
        </w:rPr>
        <w:t>Приказ Минобрнауки России от 26.12.2013 N 1400 (ред. от 09.01.2017) "Об утверждении Порядка проведения государственной итоговой аттестации по образовательным программам среднего общего образования" (Зарегистрировано в Минюсте России 03.02.2014 N 31205) (в ред. Приказов Минобрнауки России от 08.04.2014 N 291, от 15.05.2014 N 529, от 05.08.2014 N 923, от 16.01.2015 N 9, от 07.07.2015 N 693, от 24.11.2015 N 1369, от</w:t>
      </w:r>
      <w:proofErr w:type="gramEnd"/>
      <w:r w:rsidRPr="00327372">
        <w:rPr>
          <w:sz w:val="24"/>
          <w:szCs w:val="24"/>
        </w:rPr>
        <w:t xml:space="preserve"> 24.03.2016 N 306, от 23.08.2016 N 1091, от 09.01.2017 N 6); </w:t>
      </w:r>
    </w:p>
    <w:p w:rsidR="009E2138" w:rsidRPr="00327372" w:rsidRDefault="00A61D3C" w:rsidP="00327372">
      <w:pPr>
        <w:pBdr>
          <w:top w:val="nil"/>
          <w:left w:val="nil"/>
          <w:bottom w:val="nil"/>
          <w:right w:val="nil"/>
          <w:between w:val="nil"/>
        </w:pBdr>
        <w:spacing w:line="240" w:lineRule="auto"/>
        <w:ind w:firstLine="720"/>
        <w:rPr>
          <w:sz w:val="24"/>
          <w:szCs w:val="24"/>
        </w:rPr>
      </w:pPr>
      <w:r w:rsidRPr="00327372">
        <w:rPr>
          <w:sz w:val="24"/>
          <w:szCs w:val="24"/>
        </w:rPr>
        <w:t xml:space="preserve">13. Федеральный государственный образовательный стандарт среднего общего образования (утвержден приказом Министерства образования и науки Российской Федерации от 6 октября 2009 г. </w:t>
      </w:r>
      <w:proofErr w:type="spellStart"/>
      <w:r w:rsidRPr="00327372">
        <w:rPr>
          <w:sz w:val="24"/>
          <w:szCs w:val="24"/>
        </w:rPr>
        <w:t>No</w:t>
      </w:r>
      <w:proofErr w:type="spellEnd"/>
      <w:r w:rsidRPr="00327372">
        <w:rPr>
          <w:sz w:val="24"/>
          <w:szCs w:val="24"/>
        </w:rPr>
        <w:t xml:space="preserve"> 413, в ред. приказов Минобрнауки России от 29.12.2014 </w:t>
      </w:r>
      <w:proofErr w:type="spellStart"/>
      <w:r w:rsidRPr="00327372">
        <w:rPr>
          <w:sz w:val="24"/>
          <w:szCs w:val="24"/>
        </w:rPr>
        <w:t>No</w:t>
      </w:r>
      <w:proofErr w:type="spellEnd"/>
      <w:r w:rsidRPr="00327372">
        <w:rPr>
          <w:sz w:val="24"/>
          <w:szCs w:val="24"/>
        </w:rPr>
        <w:t xml:space="preserve"> 1645, от 31.12.2015 г. No1578); </w:t>
      </w:r>
    </w:p>
    <w:p w:rsidR="009E2138" w:rsidRPr="00327372" w:rsidRDefault="00A61D3C" w:rsidP="00327372">
      <w:pPr>
        <w:pBdr>
          <w:top w:val="nil"/>
          <w:left w:val="nil"/>
          <w:bottom w:val="nil"/>
          <w:right w:val="nil"/>
          <w:between w:val="nil"/>
        </w:pBdr>
        <w:spacing w:line="240" w:lineRule="auto"/>
        <w:ind w:firstLine="720"/>
        <w:rPr>
          <w:sz w:val="24"/>
          <w:szCs w:val="24"/>
        </w:rPr>
      </w:pPr>
      <w:r w:rsidRPr="00327372">
        <w:rPr>
          <w:sz w:val="24"/>
          <w:szCs w:val="24"/>
        </w:rPr>
        <w:t xml:space="preserve">14.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w:t>
      </w:r>
      <w:proofErr w:type="spellStart"/>
      <w:r w:rsidRPr="00327372">
        <w:rPr>
          <w:sz w:val="24"/>
          <w:szCs w:val="24"/>
        </w:rPr>
        <w:t>No</w:t>
      </w:r>
      <w:proofErr w:type="spellEnd"/>
      <w:r w:rsidRPr="00327372">
        <w:rPr>
          <w:sz w:val="24"/>
          <w:szCs w:val="24"/>
        </w:rPr>
        <w:t xml:space="preserve"> 1897в ред. приказов Минобрнауки России от 29.12.2014 </w:t>
      </w:r>
      <w:proofErr w:type="spellStart"/>
      <w:r w:rsidRPr="00327372">
        <w:rPr>
          <w:sz w:val="24"/>
          <w:szCs w:val="24"/>
        </w:rPr>
        <w:t>No</w:t>
      </w:r>
      <w:proofErr w:type="spellEnd"/>
      <w:r w:rsidRPr="00327372">
        <w:rPr>
          <w:sz w:val="24"/>
          <w:szCs w:val="24"/>
        </w:rPr>
        <w:t xml:space="preserve"> 1644, от 31 декабря 2015 г. </w:t>
      </w:r>
      <w:proofErr w:type="spellStart"/>
      <w:r w:rsidRPr="00327372">
        <w:rPr>
          <w:sz w:val="24"/>
          <w:szCs w:val="24"/>
        </w:rPr>
        <w:t>No</w:t>
      </w:r>
      <w:proofErr w:type="spellEnd"/>
      <w:r w:rsidRPr="00327372">
        <w:rPr>
          <w:sz w:val="24"/>
          <w:szCs w:val="24"/>
        </w:rPr>
        <w:t xml:space="preserve"> 1577; </w:t>
      </w:r>
    </w:p>
    <w:p w:rsidR="009E2138" w:rsidRPr="00327372" w:rsidRDefault="00A61D3C" w:rsidP="00327372">
      <w:pPr>
        <w:pBdr>
          <w:top w:val="nil"/>
          <w:left w:val="nil"/>
          <w:bottom w:val="nil"/>
          <w:right w:val="nil"/>
          <w:between w:val="nil"/>
        </w:pBdr>
        <w:spacing w:line="240" w:lineRule="auto"/>
        <w:ind w:firstLine="720"/>
        <w:rPr>
          <w:sz w:val="24"/>
          <w:szCs w:val="24"/>
        </w:rPr>
      </w:pPr>
      <w:r w:rsidRPr="00327372">
        <w:rPr>
          <w:sz w:val="24"/>
          <w:szCs w:val="24"/>
        </w:rPr>
        <w:t xml:space="preserve">15. Федеральный государственный образовательный стандарт начального общего образования (утвержден приказом Министерства образования и науки Российской Федерации от 6 октября 2009 г. </w:t>
      </w:r>
      <w:proofErr w:type="spellStart"/>
      <w:r w:rsidRPr="00327372">
        <w:rPr>
          <w:sz w:val="24"/>
          <w:szCs w:val="24"/>
        </w:rPr>
        <w:t>No</w:t>
      </w:r>
      <w:proofErr w:type="spellEnd"/>
      <w:r w:rsidRPr="00327372">
        <w:rPr>
          <w:sz w:val="24"/>
          <w:szCs w:val="24"/>
        </w:rPr>
        <w:t xml:space="preserve"> 373в ред. приказов Минобрнауки России от 26.11.2010 </w:t>
      </w:r>
      <w:proofErr w:type="spellStart"/>
      <w:r w:rsidRPr="00327372">
        <w:rPr>
          <w:sz w:val="24"/>
          <w:szCs w:val="24"/>
        </w:rPr>
        <w:t>No</w:t>
      </w:r>
      <w:proofErr w:type="spellEnd"/>
      <w:r w:rsidRPr="00327372">
        <w:rPr>
          <w:sz w:val="24"/>
          <w:szCs w:val="24"/>
        </w:rPr>
        <w:t xml:space="preserve"> 1241, от 22.09.2011 </w:t>
      </w:r>
      <w:proofErr w:type="spellStart"/>
      <w:r w:rsidRPr="00327372">
        <w:rPr>
          <w:sz w:val="24"/>
          <w:szCs w:val="24"/>
        </w:rPr>
        <w:t>No</w:t>
      </w:r>
      <w:proofErr w:type="spellEnd"/>
      <w:r w:rsidRPr="00327372">
        <w:rPr>
          <w:sz w:val="24"/>
          <w:szCs w:val="24"/>
        </w:rPr>
        <w:t xml:space="preserve"> 2357, от 18.12.2012 </w:t>
      </w:r>
      <w:proofErr w:type="spellStart"/>
      <w:r w:rsidRPr="00327372">
        <w:rPr>
          <w:sz w:val="24"/>
          <w:szCs w:val="24"/>
        </w:rPr>
        <w:t>No</w:t>
      </w:r>
      <w:proofErr w:type="spellEnd"/>
      <w:r w:rsidRPr="00327372">
        <w:rPr>
          <w:sz w:val="24"/>
          <w:szCs w:val="24"/>
        </w:rPr>
        <w:t xml:space="preserve"> 1060, от 29.12.2014 </w:t>
      </w:r>
      <w:proofErr w:type="spellStart"/>
      <w:r w:rsidRPr="00327372">
        <w:rPr>
          <w:sz w:val="24"/>
          <w:szCs w:val="24"/>
        </w:rPr>
        <w:t>No</w:t>
      </w:r>
      <w:proofErr w:type="spellEnd"/>
      <w:r w:rsidRPr="00327372">
        <w:rPr>
          <w:sz w:val="24"/>
          <w:szCs w:val="24"/>
        </w:rPr>
        <w:t xml:space="preserve"> 1643, </w:t>
      </w:r>
      <w:proofErr w:type="gramStart"/>
      <w:r w:rsidRPr="00327372">
        <w:rPr>
          <w:sz w:val="24"/>
          <w:szCs w:val="24"/>
        </w:rPr>
        <w:t>от</w:t>
      </w:r>
      <w:proofErr w:type="gramEnd"/>
      <w:r w:rsidRPr="00327372">
        <w:rPr>
          <w:sz w:val="24"/>
          <w:szCs w:val="24"/>
        </w:rPr>
        <w:t xml:space="preserve"> 31.12.2015 No1576);</w:t>
      </w:r>
    </w:p>
    <w:p w:rsidR="009E2138" w:rsidRPr="00327372" w:rsidRDefault="00A61D3C" w:rsidP="00327372">
      <w:pPr>
        <w:pBdr>
          <w:top w:val="nil"/>
          <w:left w:val="nil"/>
          <w:bottom w:val="nil"/>
          <w:right w:val="nil"/>
          <w:between w:val="nil"/>
        </w:pBdr>
        <w:spacing w:line="240" w:lineRule="auto"/>
        <w:ind w:firstLine="720"/>
        <w:rPr>
          <w:color w:val="000000"/>
          <w:sz w:val="24"/>
          <w:szCs w:val="24"/>
        </w:rPr>
      </w:pPr>
      <w:r w:rsidRPr="00327372">
        <w:rPr>
          <w:color w:val="000000"/>
          <w:sz w:val="24"/>
          <w:szCs w:val="24"/>
        </w:rPr>
        <w:lastRenderedPageBreak/>
        <w:t>1</w:t>
      </w:r>
      <w:r w:rsidRPr="00327372">
        <w:rPr>
          <w:sz w:val="24"/>
          <w:szCs w:val="24"/>
        </w:rPr>
        <w:t>6</w:t>
      </w:r>
      <w:r w:rsidRPr="00327372">
        <w:rPr>
          <w:color w:val="000000"/>
          <w:sz w:val="24"/>
          <w:szCs w:val="24"/>
        </w:rPr>
        <w:t xml:space="preserve">.  Общеевропейские компетенции владения иностранным языком: Изучение, </w:t>
      </w:r>
    </w:p>
    <w:p w:rsidR="009E2138" w:rsidRPr="00327372" w:rsidRDefault="00A61D3C" w:rsidP="00327372">
      <w:pPr>
        <w:pBdr>
          <w:top w:val="nil"/>
          <w:left w:val="nil"/>
          <w:bottom w:val="nil"/>
          <w:right w:val="nil"/>
          <w:between w:val="nil"/>
        </w:pBdr>
        <w:spacing w:line="240" w:lineRule="auto"/>
        <w:ind w:firstLine="720"/>
        <w:rPr>
          <w:sz w:val="24"/>
          <w:szCs w:val="24"/>
        </w:rPr>
      </w:pPr>
      <w:r w:rsidRPr="00327372">
        <w:rPr>
          <w:color w:val="000000"/>
          <w:sz w:val="24"/>
          <w:szCs w:val="24"/>
        </w:rPr>
        <w:t>преподавание, оценка. МГЛУ, 2003.</w:t>
      </w:r>
    </w:p>
    <w:p w:rsidR="009E2138" w:rsidRPr="00327372" w:rsidRDefault="00A61D3C" w:rsidP="00327372">
      <w:pPr>
        <w:pBdr>
          <w:top w:val="nil"/>
          <w:left w:val="nil"/>
          <w:bottom w:val="nil"/>
          <w:right w:val="nil"/>
          <w:between w:val="nil"/>
        </w:pBdr>
        <w:spacing w:line="240" w:lineRule="auto"/>
        <w:ind w:firstLine="720"/>
        <w:rPr>
          <w:color w:val="000000"/>
          <w:sz w:val="24"/>
          <w:szCs w:val="24"/>
        </w:rPr>
      </w:pPr>
      <w:r w:rsidRPr="00327372">
        <w:rPr>
          <w:color w:val="000000"/>
          <w:sz w:val="24"/>
          <w:szCs w:val="24"/>
        </w:rPr>
        <w:t>1</w:t>
      </w:r>
      <w:r w:rsidRPr="00327372">
        <w:rPr>
          <w:sz w:val="24"/>
          <w:szCs w:val="24"/>
        </w:rPr>
        <w:t>7</w:t>
      </w:r>
      <w:r w:rsidRPr="00327372">
        <w:rPr>
          <w:color w:val="000000"/>
          <w:sz w:val="24"/>
          <w:szCs w:val="24"/>
        </w:rPr>
        <w:t>. Методическое письмо «Об использовании результатов единого государственного экзамена 201</w:t>
      </w:r>
      <w:r w:rsidR="00500F8D" w:rsidRPr="00327372">
        <w:rPr>
          <w:color w:val="000000"/>
          <w:sz w:val="24"/>
          <w:szCs w:val="24"/>
        </w:rPr>
        <w:t>9</w:t>
      </w:r>
      <w:r w:rsidRPr="00327372">
        <w:rPr>
          <w:color w:val="000000"/>
          <w:sz w:val="24"/>
          <w:szCs w:val="24"/>
        </w:rPr>
        <w:t xml:space="preserve"> года в преподавании иностранных языков в образовательных учреждениях  среднего (полного) общего образования» </w:t>
      </w:r>
      <w:hyperlink r:id="rId7">
        <w:r w:rsidRPr="00327372">
          <w:rPr>
            <w:color w:val="000000"/>
            <w:sz w:val="24"/>
            <w:szCs w:val="24"/>
          </w:rPr>
          <w:t>http://</w:t>
        </w:r>
      </w:hyperlink>
      <w:hyperlink r:id="rId8">
        <w:r w:rsidRPr="00327372">
          <w:rPr>
            <w:sz w:val="24"/>
            <w:szCs w:val="24"/>
          </w:rPr>
          <w:t>fipi</w:t>
        </w:r>
      </w:hyperlink>
      <w:hyperlink r:id="rId9">
        <w:r w:rsidRPr="00327372">
          <w:rPr>
            <w:color w:val="000000"/>
            <w:sz w:val="24"/>
            <w:szCs w:val="24"/>
          </w:rPr>
          <w:t>.ru</w:t>
        </w:r>
      </w:hyperlink>
    </w:p>
    <w:p w:rsidR="009E2138" w:rsidRPr="00327372" w:rsidRDefault="009E2138" w:rsidP="00327372">
      <w:pPr>
        <w:spacing w:line="240" w:lineRule="auto"/>
        <w:ind w:firstLine="720"/>
        <w:rPr>
          <w:sz w:val="24"/>
          <w:szCs w:val="24"/>
        </w:rPr>
      </w:pPr>
    </w:p>
    <w:p w:rsidR="009E2138" w:rsidRPr="00327372" w:rsidRDefault="00A61D3C" w:rsidP="00327372">
      <w:pPr>
        <w:pBdr>
          <w:top w:val="nil"/>
          <w:left w:val="nil"/>
          <w:bottom w:val="nil"/>
          <w:right w:val="nil"/>
          <w:between w:val="nil"/>
        </w:pBdr>
        <w:spacing w:line="240" w:lineRule="auto"/>
        <w:ind w:firstLine="720"/>
        <w:rPr>
          <w:color w:val="000000"/>
          <w:sz w:val="24"/>
          <w:szCs w:val="24"/>
        </w:rPr>
      </w:pPr>
      <w:r w:rsidRPr="00327372">
        <w:rPr>
          <w:color w:val="000000"/>
          <w:sz w:val="24"/>
          <w:szCs w:val="24"/>
        </w:rPr>
        <w:t xml:space="preserve">3. </w:t>
      </w:r>
      <w:r w:rsidRPr="00327372">
        <w:rPr>
          <w:b/>
          <w:color w:val="000000"/>
          <w:sz w:val="24"/>
          <w:szCs w:val="24"/>
        </w:rPr>
        <w:t xml:space="preserve">Цели и задачи иноязычного </w:t>
      </w:r>
      <w:r w:rsidR="00E6354F" w:rsidRPr="00327372">
        <w:rPr>
          <w:b/>
          <w:color w:val="000000"/>
          <w:sz w:val="24"/>
          <w:szCs w:val="24"/>
        </w:rPr>
        <w:t xml:space="preserve">образования </w:t>
      </w:r>
      <w:proofErr w:type="spellStart"/>
      <w:r w:rsidR="00E6354F" w:rsidRPr="00327372">
        <w:rPr>
          <w:b/>
          <w:color w:val="000000"/>
          <w:sz w:val="24"/>
          <w:szCs w:val="24"/>
        </w:rPr>
        <w:t>вОУ</w:t>
      </w:r>
      <w:proofErr w:type="spellEnd"/>
      <w:r w:rsidR="00E6354F" w:rsidRPr="00327372">
        <w:rPr>
          <w:b/>
          <w:color w:val="000000"/>
          <w:sz w:val="24"/>
          <w:szCs w:val="24"/>
        </w:rPr>
        <w:t xml:space="preserve"> Ленинградской</w:t>
      </w:r>
      <w:r w:rsidRPr="00327372">
        <w:rPr>
          <w:b/>
          <w:color w:val="000000"/>
          <w:sz w:val="24"/>
          <w:szCs w:val="24"/>
        </w:rPr>
        <w:t xml:space="preserve"> области в 201</w:t>
      </w:r>
      <w:r w:rsidR="00E6354F" w:rsidRPr="00327372">
        <w:rPr>
          <w:b/>
          <w:color w:val="000000"/>
          <w:sz w:val="24"/>
          <w:szCs w:val="24"/>
        </w:rPr>
        <w:t>9 – 2020</w:t>
      </w:r>
      <w:r w:rsidRPr="00327372">
        <w:rPr>
          <w:b/>
          <w:color w:val="000000"/>
          <w:sz w:val="24"/>
          <w:szCs w:val="24"/>
        </w:rPr>
        <w:t xml:space="preserve"> учебном году.</w:t>
      </w:r>
    </w:p>
    <w:p w:rsidR="009E2138" w:rsidRPr="00327372" w:rsidRDefault="00A61D3C" w:rsidP="00327372">
      <w:pPr>
        <w:pBdr>
          <w:top w:val="nil"/>
          <w:left w:val="nil"/>
          <w:bottom w:val="nil"/>
          <w:right w:val="nil"/>
          <w:between w:val="nil"/>
        </w:pBdr>
        <w:spacing w:line="240" w:lineRule="auto"/>
        <w:ind w:firstLine="720"/>
        <w:rPr>
          <w:sz w:val="24"/>
          <w:szCs w:val="24"/>
        </w:rPr>
      </w:pPr>
      <w:proofErr w:type="gramStart"/>
      <w:r w:rsidRPr="00327372">
        <w:rPr>
          <w:sz w:val="24"/>
          <w:szCs w:val="24"/>
        </w:rPr>
        <w:t xml:space="preserve">Важная составная часть концепции стандартов начального, основного, среднего общего образования - рассмотрение специфики иностранного языка как учебного предмета и определение основной цели изучения иностранных языков в школе на каждом из этапов ― формирование у школьников иноязычной коммуникативной компетенции, т. е. способности и готовности осуществлять иноязычное межличностное и межкультурное общение с носителями языка на </w:t>
      </w:r>
      <w:r w:rsidRPr="00327372">
        <w:rPr>
          <w:b/>
          <w:sz w:val="24"/>
          <w:szCs w:val="24"/>
        </w:rPr>
        <w:t xml:space="preserve">элементарном </w:t>
      </w:r>
      <w:r w:rsidRPr="00327372">
        <w:rPr>
          <w:sz w:val="24"/>
          <w:szCs w:val="24"/>
        </w:rPr>
        <w:t xml:space="preserve">(начальная школа), </w:t>
      </w:r>
      <w:proofErr w:type="spellStart"/>
      <w:r w:rsidRPr="00327372">
        <w:rPr>
          <w:b/>
          <w:sz w:val="24"/>
          <w:szCs w:val="24"/>
        </w:rPr>
        <w:t>допороговом</w:t>
      </w:r>
      <w:proofErr w:type="spellEnd"/>
      <w:r w:rsidRPr="00327372">
        <w:rPr>
          <w:sz w:val="24"/>
          <w:szCs w:val="24"/>
        </w:rPr>
        <w:t xml:space="preserve"> (основная школа) и </w:t>
      </w:r>
      <w:r w:rsidRPr="00327372">
        <w:rPr>
          <w:b/>
          <w:sz w:val="24"/>
          <w:szCs w:val="24"/>
        </w:rPr>
        <w:t xml:space="preserve">пороговом </w:t>
      </w:r>
      <w:r w:rsidRPr="00327372">
        <w:rPr>
          <w:sz w:val="24"/>
          <w:szCs w:val="24"/>
        </w:rPr>
        <w:t>(средняя</w:t>
      </w:r>
      <w:proofErr w:type="gramEnd"/>
      <w:r w:rsidRPr="00327372">
        <w:rPr>
          <w:sz w:val="24"/>
          <w:szCs w:val="24"/>
        </w:rPr>
        <w:t xml:space="preserve"> школа) </w:t>
      </w:r>
      <w:proofErr w:type="gramStart"/>
      <w:r w:rsidRPr="00327372">
        <w:rPr>
          <w:sz w:val="24"/>
          <w:szCs w:val="24"/>
        </w:rPr>
        <w:t>уровнях</w:t>
      </w:r>
      <w:proofErr w:type="gramEnd"/>
      <w:r w:rsidRPr="00327372">
        <w:rPr>
          <w:sz w:val="24"/>
          <w:szCs w:val="24"/>
        </w:rPr>
        <w:t>.</w:t>
      </w:r>
    </w:p>
    <w:p w:rsidR="009E2138" w:rsidRPr="00327372" w:rsidRDefault="00A61D3C" w:rsidP="00327372">
      <w:pPr>
        <w:pBdr>
          <w:top w:val="nil"/>
          <w:left w:val="nil"/>
          <w:bottom w:val="nil"/>
          <w:right w:val="nil"/>
          <w:between w:val="nil"/>
        </w:pBdr>
        <w:spacing w:line="240" w:lineRule="auto"/>
        <w:ind w:firstLine="720"/>
        <w:rPr>
          <w:color w:val="000000"/>
          <w:sz w:val="24"/>
          <w:szCs w:val="24"/>
        </w:rPr>
      </w:pPr>
      <w:r w:rsidRPr="00327372">
        <w:rPr>
          <w:color w:val="000000"/>
          <w:sz w:val="24"/>
          <w:szCs w:val="24"/>
        </w:rPr>
        <w:t>В своей совокупности цели обучения иностранным языкам предполагают:</w:t>
      </w:r>
    </w:p>
    <w:p w:rsidR="009E2138" w:rsidRPr="00327372" w:rsidRDefault="00A61D3C" w:rsidP="00327372">
      <w:pPr>
        <w:numPr>
          <w:ilvl w:val="0"/>
          <w:numId w:val="6"/>
        </w:numPr>
        <w:pBdr>
          <w:top w:val="nil"/>
          <w:left w:val="nil"/>
          <w:bottom w:val="nil"/>
          <w:right w:val="nil"/>
          <w:between w:val="nil"/>
        </w:pBdr>
        <w:spacing w:line="240" w:lineRule="auto"/>
        <w:ind w:left="0" w:firstLine="720"/>
        <w:rPr>
          <w:color w:val="000000"/>
          <w:sz w:val="24"/>
          <w:szCs w:val="24"/>
        </w:rPr>
      </w:pPr>
      <w:r w:rsidRPr="00327372">
        <w:rPr>
          <w:color w:val="000000"/>
          <w:sz w:val="24"/>
          <w:szCs w:val="24"/>
        </w:rPr>
        <w:t xml:space="preserve">овладение учащимися иноязычной коммуникативной компетенцией в единстве ее составляющих (речевой, языковой, </w:t>
      </w:r>
      <w:proofErr w:type="spellStart"/>
      <w:r w:rsidRPr="00327372">
        <w:rPr>
          <w:color w:val="000000"/>
          <w:sz w:val="24"/>
          <w:szCs w:val="24"/>
        </w:rPr>
        <w:t>социокультурной</w:t>
      </w:r>
      <w:proofErr w:type="spellEnd"/>
      <w:r w:rsidRPr="00327372">
        <w:rPr>
          <w:color w:val="000000"/>
          <w:sz w:val="24"/>
          <w:szCs w:val="24"/>
        </w:rPr>
        <w:t>, компенсаторной, учебно-познавательной);</w:t>
      </w:r>
    </w:p>
    <w:p w:rsidR="009E2138" w:rsidRPr="00327372" w:rsidRDefault="00A61D3C" w:rsidP="00327372">
      <w:pPr>
        <w:numPr>
          <w:ilvl w:val="0"/>
          <w:numId w:val="6"/>
        </w:numPr>
        <w:pBdr>
          <w:top w:val="nil"/>
          <w:left w:val="nil"/>
          <w:bottom w:val="nil"/>
          <w:right w:val="nil"/>
          <w:between w:val="nil"/>
        </w:pBdr>
        <w:spacing w:line="240" w:lineRule="auto"/>
        <w:ind w:left="0" w:firstLine="720"/>
        <w:rPr>
          <w:color w:val="000000"/>
          <w:sz w:val="24"/>
          <w:szCs w:val="24"/>
        </w:rPr>
      </w:pPr>
      <w:r w:rsidRPr="00327372">
        <w:rPr>
          <w:color w:val="000000"/>
          <w:sz w:val="24"/>
          <w:szCs w:val="24"/>
        </w:rPr>
        <w:t>развитие личности учащихся посредством реализации воспитательного потенциала учебного предмета «Иностранный язык».</w:t>
      </w:r>
    </w:p>
    <w:p w:rsidR="009E2138" w:rsidRPr="00327372" w:rsidRDefault="00A61D3C" w:rsidP="00327372">
      <w:pPr>
        <w:pBdr>
          <w:top w:val="nil"/>
          <w:left w:val="nil"/>
          <w:bottom w:val="nil"/>
          <w:right w:val="nil"/>
          <w:between w:val="nil"/>
        </w:pBdr>
        <w:tabs>
          <w:tab w:val="left" w:pos="9700"/>
        </w:tabs>
        <w:spacing w:line="240" w:lineRule="auto"/>
        <w:ind w:firstLine="720"/>
        <w:rPr>
          <w:color w:val="000000"/>
          <w:sz w:val="24"/>
          <w:szCs w:val="24"/>
        </w:rPr>
      </w:pPr>
      <w:r w:rsidRPr="00327372">
        <w:rPr>
          <w:color w:val="000000"/>
          <w:sz w:val="24"/>
          <w:szCs w:val="24"/>
        </w:rPr>
        <w:t xml:space="preserve">      </w:t>
      </w:r>
      <w:proofErr w:type="spellStart"/>
      <w:proofErr w:type="gramStart"/>
      <w:r w:rsidRPr="00327372">
        <w:rPr>
          <w:color w:val="000000"/>
          <w:sz w:val="24"/>
          <w:szCs w:val="24"/>
        </w:rPr>
        <w:t>Целеполагание</w:t>
      </w:r>
      <w:proofErr w:type="spellEnd"/>
      <w:r w:rsidRPr="00327372">
        <w:rPr>
          <w:color w:val="000000"/>
          <w:sz w:val="24"/>
          <w:szCs w:val="24"/>
        </w:rPr>
        <w:t xml:space="preserve"> в учебном процессе связано с планируемыми результатами, которые следует определять в соответствии с ФГОС </w:t>
      </w:r>
      <w:r w:rsidRPr="00327372">
        <w:rPr>
          <w:sz w:val="24"/>
          <w:szCs w:val="24"/>
        </w:rPr>
        <w:t xml:space="preserve">ОО </w:t>
      </w:r>
      <w:r w:rsidRPr="00327372">
        <w:rPr>
          <w:color w:val="000000"/>
          <w:sz w:val="24"/>
          <w:szCs w:val="24"/>
        </w:rPr>
        <w:t xml:space="preserve">на личностном </w:t>
      </w:r>
      <w:r w:rsidR="005402E9" w:rsidRPr="00327372">
        <w:rPr>
          <w:color w:val="000000"/>
          <w:sz w:val="24"/>
          <w:szCs w:val="24"/>
        </w:rPr>
        <w:t>(самоопределение,</w:t>
      </w:r>
      <w:r w:rsidRPr="00327372">
        <w:rPr>
          <w:color w:val="000000"/>
          <w:sz w:val="24"/>
          <w:szCs w:val="24"/>
        </w:rPr>
        <w:t xml:space="preserve"> </w:t>
      </w:r>
      <w:proofErr w:type="spellStart"/>
      <w:r w:rsidRPr="00327372">
        <w:rPr>
          <w:color w:val="000000"/>
          <w:sz w:val="24"/>
          <w:szCs w:val="24"/>
        </w:rPr>
        <w:t>смыслообразование</w:t>
      </w:r>
      <w:proofErr w:type="spellEnd"/>
      <w:r w:rsidRPr="00327372">
        <w:rPr>
          <w:color w:val="000000"/>
          <w:sz w:val="24"/>
          <w:szCs w:val="24"/>
        </w:rPr>
        <w:t xml:space="preserve">, морально-этическая ориентация), </w:t>
      </w:r>
      <w:proofErr w:type="spellStart"/>
      <w:r w:rsidRPr="00327372">
        <w:rPr>
          <w:color w:val="000000"/>
          <w:sz w:val="24"/>
          <w:szCs w:val="24"/>
        </w:rPr>
        <w:t>метапредметном</w:t>
      </w:r>
      <w:proofErr w:type="spellEnd"/>
      <w:r w:rsidRPr="00327372">
        <w:rPr>
          <w:color w:val="000000"/>
          <w:sz w:val="24"/>
          <w:szCs w:val="24"/>
        </w:rPr>
        <w:t xml:space="preserve"> (регулятивные, коммуникативные, познавательные) и предметном (основные системы научных знаний, опыт «предметной» деятельности по получению, преобразованию и применению нового знания, предметные и </w:t>
      </w:r>
      <w:proofErr w:type="spellStart"/>
      <w:r w:rsidRPr="00327372">
        <w:rPr>
          <w:color w:val="000000"/>
          <w:sz w:val="24"/>
          <w:szCs w:val="24"/>
        </w:rPr>
        <w:t>метапредметные</w:t>
      </w:r>
      <w:proofErr w:type="spellEnd"/>
      <w:r w:rsidRPr="00327372">
        <w:rPr>
          <w:color w:val="000000"/>
          <w:sz w:val="24"/>
          <w:szCs w:val="24"/>
        </w:rPr>
        <w:t xml:space="preserve"> действия с учебным материалом) уровнях.</w:t>
      </w:r>
      <w:proofErr w:type="gramEnd"/>
    </w:p>
    <w:p w:rsidR="009A78B8" w:rsidRPr="00327372" w:rsidRDefault="009A78B8" w:rsidP="00327372">
      <w:pPr>
        <w:pBdr>
          <w:top w:val="nil"/>
          <w:left w:val="nil"/>
          <w:bottom w:val="nil"/>
          <w:right w:val="nil"/>
          <w:between w:val="nil"/>
        </w:pBdr>
        <w:tabs>
          <w:tab w:val="left" w:pos="9700"/>
        </w:tabs>
        <w:spacing w:line="240" w:lineRule="auto"/>
        <w:ind w:firstLine="720"/>
        <w:rPr>
          <w:sz w:val="24"/>
          <w:szCs w:val="24"/>
        </w:rPr>
      </w:pPr>
      <w:r w:rsidRPr="00327372">
        <w:rPr>
          <w:sz w:val="24"/>
          <w:szCs w:val="24"/>
        </w:rPr>
        <w:t xml:space="preserve">В настоящее время возможны различные подходы к определению целей и задач урока. Ввиду этого можно не разграничивать цели и задачи урока (образовательные, развивающие, воспитательные), т.е. определять и прописывать одну цель урока, а также выделять предметные, </w:t>
      </w:r>
      <w:proofErr w:type="spellStart"/>
      <w:r w:rsidRPr="00327372">
        <w:rPr>
          <w:sz w:val="24"/>
          <w:szCs w:val="24"/>
        </w:rPr>
        <w:t>метапредметные</w:t>
      </w:r>
      <w:proofErr w:type="spellEnd"/>
      <w:r w:rsidRPr="00327372">
        <w:rPr>
          <w:sz w:val="24"/>
          <w:szCs w:val="24"/>
        </w:rPr>
        <w:t xml:space="preserve"> и личностные результаты. </w:t>
      </w:r>
    </w:p>
    <w:p w:rsidR="009A78B8" w:rsidRPr="00327372" w:rsidRDefault="009A78B8" w:rsidP="00327372">
      <w:pPr>
        <w:pBdr>
          <w:top w:val="nil"/>
          <w:left w:val="nil"/>
          <w:bottom w:val="nil"/>
          <w:right w:val="nil"/>
          <w:between w:val="nil"/>
        </w:pBdr>
        <w:tabs>
          <w:tab w:val="left" w:pos="9700"/>
        </w:tabs>
        <w:spacing w:line="240" w:lineRule="auto"/>
        <w:ind w:firstLine="720"/>
        <w:rPr>
          <w:sz w:val="24"/>
          <w:szCs w:val="24"/>
        </w:rPr>
      </w:pPr>
      <w:r w:rsidRPr="00327372">
        <w:rPr>
          <w:sz w:val="24"/>
          <w:szCs w:val="24"/>
        </w:rPr>
        <w:t xml:space="preserve"> Важно продемонстрировать логику целей и задач урока, направленных не только на расширение знаний, но и на развитие навыков и умений (предметных и/или метапредметных), достижение личностных образовательных результатов.  При использовании любого подхода выбор и определение цели </w:t>
      </w:r>
      <w:r w:rsidRPr="00327372">
        <w:rPr>
          <w:b/>
          <w:sz w:val="24"/>
          <w:szCs w:val="24"/>
        </w:rPr>
        <w:t xml:space="preserve">урока </w:t>
      </w:r>
      <w:r w:rsidRPr="00327372">
        <w:rPr>
          <w:sz w:val="24"/>
          <w:szCs w:val="24"/>
        </w:rPr>
        <w:t>иностранного языка зависит от его типа, этапа обучения и места в серии уроков.</w:t>
      </w:r>
    </w:p>
    <w:p w:rsidR="009E2138" w:rsidRPr="00327372" w:rsidRDefault="009A78B8" w:rsidP="00327372">
      <w:pPr>
        <w:pBdr>
          <w:top w:val="nil"/>
          <w:left w:val="nil"/>
          <w:bottom w:val="nil"/>
          <w:right w:val="nil"/>
          <w:between w:val="nil"/>
        </w:pBdr>
        <w:tabs>
          <w:tab w:val="left" w:pos="9700"/>
        </w:tabs>
        <w:spacing w:line="240" w:lineRule="auto"/>
        <w:ind w:firstLine="720"/>
        <w:rPr>
          <w:sz w:val="24"/>
          <w:szCs w:val="24"/>
        </w:rPr>
      </w:pPr>
      <w:r w:rsidRPr="00327372">
        <w:rPr>
          <w:sz w:val="24"/>
          <w:szCs w:val="24"/>
        </w:rPr>
        <w:t xml:space="preserve">Один из подходов к </w:t>
      </w:r>
      <w:proofErr w:type="spellStart"/>
      <w:r w:rsidR="00273031" w:rsidRPr="00327372">
        <w:rPr>
          <w:sz w:val="24"/>
          <w:szCs w:val="24"/>
        </w:rPr>
        <w:t>целеполаганию</w:t>
      </w:r>
      <w:proofErr w:type="spellEnd"/>
      <w:r w:rsidRPr="00327372">
        <w:rPr>
          <w:sz w:val="24"/>
          <w:szCs w:val="24"/>
        </w:rPr>
        <w:t xml:space="preserve"> урока заключается </w:t>
      </w:r>
      <w:proofErr w:type="spellStart"/>
      <w:r w:rsidR="00273031" w:rsidRPr="00327372">
        <w:rPr>
          <w:sz w:val="24"/>
          <w:szCs w:val="24"/>
        </w:rPr>
        <w:t>вопределении</w:t>
      </w:r>
      <w:proofErr w:type="spellEnd"/>
      <w:r w:rsidR="00273031" w:rsidRPr="00327372">
        <w:rPr>
          <w:sz w:val="24"/>
          <w:szCs w:val="24"/>
        </w:rPr>
        <w:t xml:space="preserve"> цели</w:t>
      </w:r>
      <w:r w:rsidR="00A61D3C" w:rsidRPr="00327372">
        <w:rPr>
          <w:sz w:val="24"/>
          <w:szCs w:val="24"/>
        </w:rPr>
        <w:t xml:space="preserve"> в двух аспектах: </w:t>
      </w:r>
      <w:r w:rsidR="00A61D3C" w:rsidRPr="00327372">
        <w:rPr>
          <w:b/>
          <w:sz w:val="24"/>
          <w:szCs w:val="24"/>
        </w:rPr>
        <w:t>дидактическом и методическом.</w:t>
      </w:r>
      <w:r w:rsidR="00A61D3C" w:rsidRPr="00327372">
        <w:rPr>
          <w:sz w:val="24"/>
          <w:szCs w:val="24"/>
        </w:rPr>
        <w:t xml:space="preserve"> </w:t>
      </w:r>
      <w:proofErr w:type="gramStart"/>
      <w:r w:rsidR="00A61D3C" w:rsidRPr="00327372">
        <w:rPr>
          <w:sz w:val="24"/>
          <w:szCs w:val="24"/>
        </w:rPr>
        <w:t xml:space="preserve">В обоих аспектах цель урока носит </w:t>
      </w:r>
      <w:proofErr w:type="spellStart"/>
      <w:r w:rsidR="00A61D3C" w:rsidRPr="00327372">
        <w:rPr>
          <w:sz w:val="24"/>
          <w:szCs w:val="24"/>
        </w:rPr>
        <w:t>деятельностный</w:t>
      </w:r>
      <w:proofErr w:type="spellEnd"/>
      <w:r w:rsidR="00A61D3C" w:rsidRPr="00327372">
        <w:rPr>
          <w:sz w:val="24"/>
          <w:szCs w:val="24"/>
        </w:rPr>
        <w:t xml:space="preserve"> характер: </w:t>
      </w:r>
      <w:r w:rsidR="00A61D3C" w:rsidRPr="00327372">
        <w:rPr>
          <w:b/>
          <w:sz w:val="24"/>
          <w:szCs w:val="24"/>
        </w:rPr>
        <w:t>дидактическая</w:t>
      </w:r>
      <w:r w:rsidR="00A61D3C" w:rsidRPr="00327372">
        <w:rPr>
          <w:sz w:val="24"/>
          <w:szCs w:val="24"/>
        </w:rPr>
        <w:t xml:space="preserve"> составляющая цели урока связана с формированием и совершенствованием  УУД, </w:t>
      </w:r>
      <w:r w:rsidR="00A61D3C" w:rsidRPr="00327372">
        <w:rPr>
          <w:b/>
          <w:sz w:val="24"/>
          <w:szCs w:val="24"/>
        </w:rPr>
        <w:t>методическая</w:t>
      </w:r>
      <w:r w:rsidR="00A61D3C" w:rsidRPr="00327372">
        <w:rPr>
          <w:sz w:val="24"/>
          <w:szCs w:val="24"/>
        </w:rPr>
        <w:t xml:space="preserve"> или предметная составляющая цели урока связана с </w:t>
      </w:r>
      <w:r w:rsidR="00163C50" w:rsidRPr="00327372">
        <w:rPr>
          <w:sz w:val="24"/>
          <w:szCs w:val="24"/>
        </w:rPr>
        <w:t xml:space="preserve">овладением коммуникативной компетенцией, что предполагает </w:t>
      </w:r>
      <w:r w:rsidR="00A61D3C" w:rsidRPr="00327372">
        <w:rPr>
          <w:sz w:val="24"/>
          <w:szCs w:val="24"/>
        </w:rPr>
        <w:t>формирование</w:t>
      </w:r>
      <w:r w:rsidR="00163C50" w:rsidRPr="00327372">
        <w:rPr>
          <w:sz w:val="24"/>
          <w:szCs w:val="24"/>
        </w:rPr>
        <w:t xml:space="preserve"> и </w:t>
      </w:r>
      <w:r w:rsidR="00A61D3C" w:rsidRPr="00327372">
        <w:rPr>
          <w:sz w:val="24"/>
          <w:szCs w:val="24"/>
        </w:rPr>
        <w:t xml:space="preserve"> совершенствование языковых навыков (</w:t>
      </w:r>
      <w:proofErr w:type="spellStart"/>
      <w:r w:rsidR="00A61D3C" w:rsidRPr="00327372">
        <w:rPr>
          <w:sz w:val="24"/>
          <w:szCs w:val="24"/>
        </w:rPr>
        <w:t>слухо-произносительных</w:t>
      </w:r>
      <w:proofErr w:type="spellEnd"/>
      <w:r w:rsidR="00A61D3C" w:rsidRPr="00327372">
        <w:rPr>
          <w:sz w:val="24"/>
          <w:szCs w:val="24"/>
        </w:rPr>
        <w:t>, лексических, грамматических, чтения вслух, орфографических, каллиграфических)</w:t>
      </w:r>
      <w:r w:rsidR="00163C50" w:rsidRPr="00327372">
        <w:rPr>
          <w:sz w:val="24"/>
          <w:szCs w:val="24"/>
        </w:rPr>
        <w:t xml:space="preserve">, а также </w:t>
      </w:r>
      <w:r w:rsidR="00A61D3C" w:rsidRPr="00327372">
        <w:rPr>
          <w:sz w:val="24"/>
          <w:szCs w:val="24"/>
        </w:rPr>
        <w:t xml:space="preserve"> развитие умений в различных видах речевой деятельности (</w:t>
      </w:r>
      <w:proofErr w:type="spellStart"/>
      <w:r w:rsidR="00A61D3C" w:rsidRPr="00327372">
        <w:rPr>
          <w:sz w:val="24"/>
          <w:szCs w:val="24"/>
        </w:rPr>
        <w:t>аудировании</w:t>
      </w:r>
      <w:proofErr w:type="spellEnd"/>
      <w:r w:rsidR="00A61D3C" w:rsidRPr="00327372">
        <w:rPr>
          <w:sz w:val="24"/>
          <w:szCs w:val="24"/>
        </w:rPr>
        <w:t>, чтении, говорении, письме).</w:t>
      </w:r>
      <w:proofErr w:type="gramEnd"/>
    </w:p>
    <w:p w:rsidR="00163C50" w:rsidRPr="00327372" w:rsidRDefault="00163C50" w:rsidP="00327372">
      <w:pPr>
        <w:pBdr>
          <w:top w:val="nil"/>
          <w:left w:val="nil"/>
          <w:bottom w:val="nil"/>
          <w:right w:val="nil"/>
          <w:between w:val="nil"/>
        </w:pBdr>
        <w:tabs>
          <w:tab w:val="left" w:pos="9700"/>
        </w:tabs>
        <w:spacing w:line="240" w:lineRule="auto"/>
        <w:ind w:firstLine="720"/>
        <w:rPr>
          <w:sz w:val="24"/>
          <w:szCs w:val="24"/>
        </w:rPr>
      </w:pPr>
      <w:r w:rsidRPr="00327372">
        <w:rPr>
          <w:sz w:val="24"/>
          <w:szCs w:val="24"/>
        </w:rPr>
        <w:t xml:space="preserve">Следует обратить внимание на то, что под формированием и совершенствованием языковых навыков понимается способность обучающегося употребить в речи лексические единицы, грамматические явления, а не просто знание значения лексической единицы или грамматического правила. </w:t>
      </w:r>
    </w:p>
    <w:p w:rsidR="00E6354F" w:rsidRPr="00327372" w:rsidRDefault="00E6354F" w:rsidP="00327372">
      <w:pPr>
        <w:pBdr>
          <w:top w:val="nil"/>
          <w:left w:val="nil"/>
          <w:bottom w:val="nil"/>
          <w:right w:val="nil"/>
          <w:between w:val="nil"/>
        </w:pBdr>
        <w:tabs>
          <w:tab w:val="left" w:pos="9700"/>
        </w:tabs>
        <w:spacing w:line="240" w:lineRule="auto"/>
        <w:ind w:firstLine="720"/>
        <w:rPr>
          <w:sz w:val="24"/>
          <w:szCs w:val="24"/>
        </w:rPr>
      </w:pPr>
    </w:p>
    <w:p w:rsidR="009E2138" w:rsidRPr="00327372" w:rsidRDefault="00A61D3C" w:rsidP="00327372">
      <w:pPr>
        <w:numPr>
          <w:ilvl w:val="0"/>
          <w:numId w:val="2"/>
        </w:numPr>
        <w:pBdr>
          <w:top w:val="nil"/>
          <w:left w:val="nil"/>
          <w:bottom w:val="nil"/>
          <w:right w:val="nil"/>
          <w:between w:val="nil"/>
        </w:pBdr>
        <w:spacing w:line="240" w:lineRule="auto"/>
        <w:ind w:left="0" w:firstLine="720"/>
        <w:rPr>
          <w:color w:val="000000"/>
          <w:sz w:val="24"/>
          <w:szCs w:val="24"/>
        </w:rPr>
      </w:pPr>
      <w:r w:rsidRPr="00327372">
        <w:rPr>
          <w:b/>
          <w:color w:val="000000"/>
          <w:sz w:val="24"/>
          <w:szCs w:val="24"/>
        </w:rPr>
        <w:t>Методические рекомендации по организации учебного процесса по предмету «Иностранный язык».</w:t>
      </w:r>
    </w:p>
    <w:p w:rsidR="009E2138" w:rsidRPr="00327372" w:rsidRDefault="009E2138" w:rsidP="00327372">
      <w:pPr>
        <w:pBdr>
          <w:top w:val="nil"/>
          <w:left w:val="nil"/>
          <w:bottom w:val="nil"/>
          <w:right w:val="nil"/>
          <w:between w:val="nil"/>
        </w:pBdr>
        <w:spacing w:line="240" w:lineRule="auto"/>
        <w:ind w:firstLine="720"/>
        <w:rPr>
          <w:color w:val="000000"/>
          <w:sz w:val="24"/>
          <w:szCs w:val="24"/>
        </w:rPr>
      </w:pPr>
    </w:p>
    <w:p w:rsidR="009E2138" w:rsidRPr="00327372" w:rsidRDefault="00A61D3C" w:rsidP="00327372">
      <w:pPr>
        <w:shd w:val="clear" w:color="auto" w:fill="FFFFFF"/>
        <w:spacing w:line="240" w:lineRule="auto"/>
        <w:ind w:firstLine="720"/>
        <w:rPr>
          <w:sz w:val="24"/>
          <w:szCs w:val="24"/>
        </w:rPr>
      </w:pPr>
      <w:r w:rsidRPr="00327372">
        <w:rPr>
          <w:b/>
          <w:sz w:val="24"/>
          <w:szCs w:val="24"/>
        </w:rPr>
        <w:lastRenderedPageBreak/>
        <w:t xml:space="preserve">4.1 Рекомендации по составлению рабочих </w:t>
      </w:r>
      <w:r w:rsidR="00273031" w:rsidRPr="00327372">
        <w:rPr>
          <w:b/>
          <w:sz w:val="24"/>
          <w:szCs w:val="24"/>
        </w:rPr>
        <w:t>программ учебных</w:t>
      </w:r>
      <w:r w:rsidRPr="00327372">
        <w:rPr>
          <w:b/>
          <w:sz w:val="24"/>
          <w:szCs w:val="24"/>
        </w:rPr>
        <w:t xml:space="preserve"> курсов, предметов, дисциплин (модулей) общеобразовательных учреждений</w:t>
      </w:r>
    </w:p>
    <w:p w:rsidR="009E2138" w:rsidRPr="00327372" w:rsidRDefault="00A61D3C" w:rsidP="00327372">
      <w:pPr>
        <w:spacing w:line="240" w:lineRule="auto"/>
        <w:ind w:firstLine="720"/>
        <w:rPr>
          <w:sz w:val="24"/>
          <w:szCs w:val="24"/>
        </w:rPr>
      </w:pPr>
      <w:r w:rsidRPr="00327372">
        <w:rPr>
          <w:sz w:val="24"/>
          <w:szCs w:val="24"/>
        </w:rPr>
        <w:t xml:space="preserve">Рабочие программы по иностранному языку составляются на основе федеральных примерных основных программ начального, основного и среднего (полного) общего образования, авторских программ к линиям учебников и материалам авторского учебно-методического комплекса. </w:t>
      </w:r>
    </w:p>
    <w:p w:rsidR="009E2138" w:rsidRPr="00327372" w:rsidRDefault="00A61D3C" w:rsidP="00327372">
      <w:pPr>
        <w:spacing w:line="240" w:lineRule="auto"/>
        <w:ind w:firstLine="720"/>
        <w:rPr>
          <w:sz w:val="24"/>
          <w:szCs w:val="24"/>
        </w:rPr>
      </w:pPr>
      <w:r w:rsidRPr="00327372">
        <w:rPr>
          <w:sz w:val="24"/>
          <w:szCs w:val="24"/>
        </w:rPr>
        <w:t>Рабочая программа может отличаться от вышеназванных программ не более чем на 25 %.: например, определять новый порядок изучения материала, изменять количество часов, вносить изменения в содержание изучаемой темы, дополнять требования к уровню подготовки учащихся.  При составлении рабочей программы учитываются такие факторы как:</w:t>
      </w:r>
    </w:p>
    <w:p w:rsidR="009E2138" w:rsidRPr="00327372" w:rsidRDefault="00A61D3C" w:rsidP="00327372">
      <w:pPr>
        <w:numPr>
          <w:ilvl w:val="0"/>
          <w:numId w:val="4"/>
        </w:numPr>
        <w:spacing w:line="240" w:lineRule="auto"/>
        <w:ind w:left="0" w:firstLine="720"/>
        <w:rPr>
          <w:sz w:val="24"/>
          <w:szCs w:val="24"/>
        </w:rPr>
      </w:pPr>
      <w:r w:rsidRPr="00327372">
        <w:rPr>
          <w:sz w:val="24"/>
          <w:szCs w:val="24"/>
        </w:rPr>
        <w:t xml:space="preserve">целевые ориентиры и ценностные основания деятельности образовательного учреждения; </w:t>
      </w:r>
    </w:p>
    <w:p w:rsidR="009E2138" w:rsidRPr="00327372" w:rsidRDefault="00A61D3C" w:rsidP="00327372">
      <w:pPr>
        <w:numPr>
          <w:ilvl w:val="0"/>
          <w:numId w:val="4"/>
        </w:numPr>
        <w:spacing w:line="240" w:lineRule="auto"/>
        <w:ind w:left="0" w:firstLine="720"/>
        <w:rPr>
          <w:sz w:val="24"/>
          <w:szCs w:val="24"/>
        </w:rPr>
      </w:pPr>
      <w:r w:rsidRPr="00327372">
        <w:rPr>
          <w:sz w:val="24"/>
          <w:szCs w:val="24"/>
        </w:rPr>
        <w:t xml:space="preserve">состояние здоровья учащихся; </w:t>
      </w:r>
    </w:p>
    <w:p w:rsidR="009E2138" w:rsidRPr="00327372" w:rsidRDefault="00A61D3C" w:rsidP="00327372">
      <w:pPr>
        <w:numPr>
          <w:ilvl w:val="0"/>
          <w:numId w:val="4"/>
        </w:numPr>
        <w:spacing w:line="240" w:lineRule="auto"/>
        <w:ind w:left="0" w:firstLine="720"/>
        <w:rPr>
          <w:sz w:val="24"/>
          <w:szCs w:val="24"/>
        </w:rPr>
      </w:pPr>
      <w:r w:rsidRPr="00327372">
        <w:rPr>
          <w:sz w:val="24"/>
          <w:szCs w:val="24"/>
        </w:rPr>
        <w:t xml:space="preserve">уровень их способностей; </w:t>
      </w:r>
    </w:p>
    <w:p w:rsidR="009E2138" w:rsidRPr="00327372" w:rsidRDefault="00A61D3C" w:rsidP="00327372">
      <w:pPr>
        <w:numPr>
          <w:ilvl w:val="0"/>
          <w:numId w:val="4"/>
        </w:numPr>
        <w:spacing w:line="240" w:lineRule="auto"/>
        <w:ind w:left="0" w:firstLine="720"/>
        <w:rPr>
          <w:sz w:val="24"/>
          <w:szCs w:val="24"/>
        </w:rPr>
      </w:pPr>
      <w:r w:rsidRPr="00327372">
        <w:rPr>
          <w:sz w:val="24"/>
          <w:szCs w:val="24"/>
        </w:rPr>
        <w:t xml:space="preserve">характер учебной мотивации; </w:t>
      </w:r>
    </w:p>
    <w:p w:rsidR="009E2138" w:rsidRPr="00327372" w:rsidRDefault="00A61D3C" w:rsidP="00327372">
      <w:pPr>
        <w:numPr>
          <w:ilvl w:val="0"/>
          <w:numId w:val="4"/>
        </w:numPr>
        <w:spacing w:line="240" w:lineRule="auto"/>
        <w:ind w:left="0" w:firstLine="720"/>
        <w:rPr>
          <w:sz w:val="24"/>
          <w:szCs w:val="24"/>
        </w:rPr>
      </w:pPr>
      <w:r w:rsidRPr="00327372">
        <w:rPr>
          <w:sz w:val="24"/>
          <w:szCs w:val="24"/>
        </w:rPr>
        <w:t xml:space="preserve">качество учебных достижений; </w:t>
      </w:r>
    </w:p>
    <w:p w:rsidR="009E2138" w:rsidRPr="00327372" w:rsidRDefault="00A61D3C" w:rsidP="00327372">
      <w:pPr>
        <w:numPr>
          <w:ilvl w:val="0"/>
          <w:numId w:val="4"/>
        </w:numPr>
        <w:spacing w:line="240" w:lineRule="auto"/>
        <w:ind w:left="0" w:firstLine="720"/>
        <w:rPr>
          <w:sz w:val="24"/>
          <w:szCs w:val="24"/>
        </w:rPr>
      </w:pPr>
      <w:r w:rsidRPr="00327372">
        <w:rPr>
          <w:sz w:val="24"/>
          <w:szCs w:val="24"/>
        </w:rPr>
        <w:t xml:space="preserve">образовательные потребности; </w:t>
      </w:r>
    </w:p>
    <w:p w:rsidR="009E2138" w:rsidRPr="00327372" w:rsidRDefault="00A61D3C" w:rsidP="00327372">
      <w:pPr>
        <w:numPr>
          <w:ilvl w:val="0"/>
          <w:numId w:val="4"/>
        </w:numPr>
        <w:spacing w:line="240" w:lineRule="auto"/>
        <w:ind w:left="0" w:firstLine="720"/>
        <w:rPr>
          <w:sz w:val="24"/>
          <w:szCs w:val="24"/>
        </w:rPr>
      </w:pPr>
      <w:r w:rsidRPr="00327372">
        <w:rPr>
          <w:sz w:val="24"/>
          <w:szCs w:val="24"/>
        </w:rPr>
        <w:t xml:space="preserve">возможности педагога; </w:t>
      </w:r>
    </w:p>
    <w:p w:rsidR="009E2138" w:rsidRPr="00327372" w:rsidRDefault="00A61D3C" w:rsidP="00327372">
      <w:pPr>
        <w:numPr>
          <w:ilvl w:val="0"/>
          <w:numId w:val="4"/>
        </w:numPr>
        <w:spacing w:line="240" w:lineRule="auto"/>
        <w:ind w:left="0" w:firstLine="720"/>
        <w:rPr>
          <w:sz w:val="24"/>
          <w:szCs w:val="24"/>
        </w:rPr>
      </w:pPr>
      <w:r w:rsidRPr="00327372">
        <w:rPr>
          <w:sz w:val="24"/>
          <w:szCs w:val="24"/>
        </w:rPr>
        <w:t xml:space="preserve">состояние учебно-методического и материально-технического обеспечения образовательного учреждения. </w:t>
      </w:r>
    </w:p>
    <w:p w:rsidR="009E2138" w:rsidRPr="00327372" w:rsidRDefault="00A61D3C" w:rsidP="00327372">
      <w:pPr>
        <w:spacing w:line="240" w:lineRule="auto"/>
        <w:ind w:firstLine="720"/>
        <w:rPr>
          <w:sz w:val="24"/>
          <w:szCs w:val="24"/>
        </w:rPr>
      </w:pPr>
      <w:r w:rsidRPr="00327372">
        <w:rPr>
          <w:sz w:val="24"/>
          <w:szCs w:val="24"/>
        </w:rPr>
        <w:t>При постановке целей учебного предмета «Иностранный язык», в пояснительной записке к рабочей программе, должны быть учтены требования государственных стандартов, а также заказ на об</w:t>
      </w:r>
      <w:r w:rsidR="00500F8D" w:rsidRPr="00327372">
        <w:rPr>
          <w:sz w:val="24"/>
          <w:szCs w:val="24"/>
        </w:rPr>
        <w:t xml:space="preserve">учение иностранным языкам </w:t>
      </w:r>
      <w:r w:rsidRPr="00327372">
        <w:rPr>
          <w:sz w:val="24"/>
          <w:szCs w:val="24"/>
        </w:rPr>
        <w:t xml:space="preserve">обучающихся и их родителей. В авторских программах и УМК учебный материал спланирован таким образом, что 25 - 30% учебного времени оставлено учителю </w:t>
      </w:r>
      <w:r w:rsidR="00500F8D" w:rsidRPr="00327372">
        <w:rPr>
          <w:sz w:val="24"/>
          <w:szCs w:val="24"/>
        </w:rPr>
        <w:t>для планирования</w:t>
      </w:r>
      <w:r w:rsidRPr="00327372">
        <w:rPr>
          <w:sz w:val="24"/>
          <w:szCs w:val="24"/>
        </w:rPr>
        <w:t xml:space="preserve"> учебного процесса исходя из конкретных условий обучения. Это время может быть спланировано в двух вариантах.</w:t>
      </w:r>
    </w:p>
    <w:p w:rsidR="009E2138" w:rsidRPr="00327372" w:rsidRDefault="00A61D3C" w:rsidP="00327372">
      <w:pPr>
        <w:numPr>
          <w:ilvl w:val="0"/>
          <w:numId w:val="3"/>
        </w:numPr>
        <w:spacing w:line="240" w:lineRule="auto"/>
        <w:ind w:left="0" w:firstLine="720"/>
        <w:rPr>
          <w:sz w:val="24"/>
          <w:szCs w:val="24"/>
        </w:rPr>
      </w:pPr>
      <w:r w:rsidRPr="00327372">
        <w:rPr>
          <w:sz w:val="24"/>
          <w:szCs w:val="24"/>
        </w:rPr>
        <w:t xml:space="preserve">В классах базового уровня изучения ИЯ для учащихся с низким уровнем </w:t>
      </w:r>
      <w:proofErr w:type="spellStart"/>
      <w:r w:rsidR="00500F8D" w:rsidRPr="00327372">
        <w:rPr>
          <w:sz w:val="24"/>
          <w:szCs w:val="24"/>
        </w:rPr>
        <w:t>обученности</w:t>
      </w:r>
      <w:proofErr w:type="spellEnd"/>
      <w:r w:rsidR="00500F8D" w:rsidRPr="00327372">
        <w:rPr>
          <w:sz w:val="24"/>
          <w:szCs w:val="24"/>
        </w:rPr>
        <w:t xml:space="preserve">, </w:t>
      </w:r>
      <w:proofErr w:type="spellStart"/>
      <w:r w:rsidR="00500F8D" w:rsidRPr="00327372">
        <w:rPr>
          <w:sz w:val="24"/>
          <w:szCs w:val="24"/>
        </w:rPr>
        <w:t>обучаемости</w:t>
      </w:r>
      <w:proofErr w:type="spellEnd"/>
      <w:r w:rsidRPr="00327372">
        <w:rPr>
          <w:sz w:val="24"/>
          <w:szCs w:val="24"/>
        </w:rPr>
        <w:t xml:space="preserve"> и мотивации весь материал УМК, рассчитанный на 70-75% учебного времени может быть распределён на 100% учебного времени.</w:t>
      </w:r>
    </w:p>
    <w:p w:rsidR="009E2138" w:rsidRPr="00327372" w:rsidRDefault="00A61D3C" w:rsidP="00327372">
      <w:pPr>
        <w:numPr>
          <w:ilvl w:val="0"/>
          <w:numId w:val="3"/>
        </w:numPr>
        <w:spacing w:line="240" w:lineRule="auto"/>
        <w:ind w:left="0" w:firstLine="720"/>
        <w:rPr>
          <w:sz w:val="24"/>
          <w:szCs w:val="24"/>
        </w:rPr>
      </w:pPr>
      <w:r w:rsidRPr="00327372">
        <w:rPr>
          <w:sz w:val="24"/>
          <w:szCs w:val="24"/>
        </w:rPr>
        <w:t xml:space="preserve">В классах базового уровня с высоким уровнем </w:t>
      </w:r>
      <w:proofErr w:type="spellStart"/>
      <w:r w:rsidR="00500F8D" w:rsidRPr="00327372">
        <w:rPr>
          <w:sz w:val="24"/>
          <w:szCs w:val="24"/>
        </w:rPr>
        <w:t>обученности</w:t>
      </w:r>
      <w:proofErr w:type="spellEnd"/>
      <w:r w:rsidR="00500F8D" w:rsidRPr="00327372">
        <w:rPr>
          <w:sz w:val="24"/>
          <w:szCs w:val="24"/>
        </w:rPr>
        <w:t xml:space="preserve">, </w:t>
      </w:r>
      <w:proofErr w:type="spellStart"/>
      <w:r w:rsidR="00500F8D" w:rsidRPr="00327372">
        <w:rPr>
          <w:sz w:val="24"/>
          <w:szCs w:val="24"/>
        </w:rPr>
        <w:t>обучаемости</w:t>
      </w:r>
      <w:proofErr w:type="spellEnd"/>
      <w:r w:rsidRPr="00327372">
        <w:rPr>
          <w:sz w:val="24"/>
          <w:szCs w:val="24"/>
        </w:rPr>
        <w:t xml:space="preserve"> и мотивации, а также в классах повышенного и высокого уровня изучения ИЯ содержание УМК должно быть расширено</w:t>
      </w:r>
    </w:p>
    <w:p w:rsidR="009E2138" w:rsidRPr="00327372" w:rsidRDefault="00A61D3C" w:rsidP="00327372">
      <w:pPr>
        <w:spacing w:line="240" w:lineRule="auto"/>
        <w:ind w:firstLine="720"/>
        <w:rPr>
          <w:rFonts w:eastAsia="Times"/>
          <w:sz w:val="24"/>
          <w:szCs w:val="24"/>
        </w:rPr>
      </w:pPr>
      <w:r w:rsidRPr="00327372">
        <w:rPr>
          <w:sz w:val="24"/>
          <w:szCs w:val="24"/>
        </w:rPr>
        <w:t xml:space="preserve">При составлении тематического планирования во всех 2-х, 3-х -4-х классах необходимо пользоваться «Примерной основной образовательной программой начального общего образования» в п.1.2.4., размещенной в реестре примерных основных общеобразовательных программ (http://fgosreestr. </w:t>
      </w:r>
      <w:proofErr w:type="spellStart"/>
      <w:r w:rsidRPr="00327372">
        <w:rPr>
          <w:sz w:val="24"/>
          <w:szCs w:val="24"/>
        </w:rPr>
        <w:t>ru</w:t>
      </w:r>
      <w:proofErr w:type="spellEnd"/>
      <w:r w:rsidRPr="00327372">
        <w:rPr>
          <w:sz w:val="24"/>
          <w:szCs w:val="24"/>
        </w:rPr>
        <w:t xml:space="preserve">) (далее – ПООП НОО), одобренной решением федерального </w:t>
      </w:r>
      <w:proofErr w:type="spellStart"/>
      <w:proofErr w:type="gramStart"/>
      <w:r w:rsidRPr="00327372">
        <w:rPr>
          <w:sz w:val="24"/>
          <w:szCs w:val="24"/>
        </w:rPr>
        <w:t>учебно</w:t>
      </w:r>
      <w:proofErr w:type="spellEnd"/>
      <w:r w:rsidRPr="00327372">
        <w:rPr>
          <w:sz w:val="24"/>
          <w:szCs w:val="24"/>
        </w:rPr>
        <w:t xml:space="preserve"> - методического</w:t>
      </w:r>
      <w:proofErr w:type="gramEnd"/>
      <w:r w:rsidRPr="00327372">
        <w:rPr>
          <w:sz w:val="24"/>
          <w:szCs w:val="24"/>
        </w:rPr>
        <w:t xml:space="preserve"> объединения по общему образованию (протокол от 8 апреля 2015 г. </w:t>
      </w:r>
      <w:proofErr w:type="spellStart"/>
      <w:r w:rsidRPr="00327372">
        <w:rPr>
          <w:sz w:val="24"/>
          <w:szCs w:val="24"/>
        </w:rPr>
        <w:t>No</w:t>
      </w:r>
      <w:proofErr w:type="spellEnd"/>
      <w:r w:rsidRPr="00327372">
        <w:rPr>
          <w:sz w:val="24"/>
          <w:szCs w:val="24"/>
        </w:rPr>
        <w:t xml:space="preserve"> 1/15), разработанной в соответствии с требованиями федерального государственного образовательного стандарта начального общего образования.</w:t>
      </w:r>
    </w:p>
    <w:p w:rsidR="009E2138" w:rsidRPr="00327372" w:rsidRDefault="00A61D3C" w:rsidP="00327372">
      <w:pPr>
        <w:pBdr>
          <w:top w:val="nil"/>
          <w:left w:val="nil"/>
          <w:bottom w:val="nil"/>
          <w:right w:val="nil"/>
          <w:between w:val="nil"/>
        </w:pBdr>
        <w:spacing w:line="240" w:lineRule="auto"/>
        <w:ind w:firstLine="720"/>
        <w:rPr>
          <w:sz w:val="24"/>
          <w:szCs w:val="24"/>
        </w:rPr>
      </w:pPr>
      <w:r w:rsidRPr="00327372">
        <w:rPr>
          <w:sz w:val="24"/>
          <w:szCs w:val="24"/>
        </w:rPr>
        <w:t xml:space="preserve">При составлении тематического планирования в 5-7-х классах, реализующих ФГОС ООО, необходимо пользоваться «Примерной основной образовательной программой основного общего образования», одобренной Федеральным </w:t>
      </w:r>
      <w:proofErr w:type="spellStart"/>
      <w:proofErr w:type="gramStart"/>
      <w:r w:rsidRPr="00327372">
        <w:rPr>
          <w:sz w:val="24"/>
          <w:szCs w:val="24"/>
        </w:rPr>
        <w:t>учебно</w:t>
      </w:r>
      <w:proofErr w:type="spellEnd"/>
      <w:r w:rsidRPr="00327372">
        <w:rPr>
          <w:sz w:val="24"/>
          <w:szCs w:val="24"/>
        </w:rPr>
        <w:t>- методическим</w:t>
      </w:r>
      <w:proofErr w:type="gramEnd"/>
      <w:r w:rsidRPr="00327372">
        <w:rPr>
          <w:sz w:val="24"/>
          <w:szCs w:val="24"/>
        </w:rPr>
        <w:t xml:space="preserve"> объединением по общему образованию (протокол заседания от 8 апреля 2015 г. </w:t>
      </w:r>
      <w:proofErr w:type="spellStart"/>
      <w:r w:rsidRPr="00327372">
        <w:rPr>
          <w:sz w:val="24"/>
          <w:szCs w:val="24"/>
        </w:rPr>
        <w:t>No</w:t>
      </w:r>
      <w:proofErr w:type="spellEnd"/>
      <w:r w:rsidRPr="00327372">
        <w:rPr>
          <w:sz w:val="24"/>
          <w:szCs w:val="24"/>
        </w:rPr>
        <w:t xml:space="preserve"> 1/15), размещенной в реестре примерных основных общеобразовательных программ (http://fgosreestr. </w:t>
      </w:r>
      <w:proofErr w:type="spellStart"/>
      <w:r w:rsidRPr="00327372">
        <w:rPr>
          <w:sz w:val="24"/>
          <w:szCs w:val="24"/>
        </w:rPr>
        <w:t>ru</w:t>
      </w:r>
      <w:proofErr w:type="spellEnd"/>
      <w:r w:rsidRPr="00327372">
        <w:rPr>
          <w:sz w:val="24"/>
          <w:szCs w:val="24"/>
        </w:rPr>
        <w:t>). В примерных программах опубликовано измененное содержание образования по предмету, даются формы учебной деятельности школьников по каждому разделу курса.</w:t>
      </w:r>
    </w:p>
    <w:p w:rsidR="009E2138" w:rsidRPr="00327372" w:rsidRDefault="00A61D3C" w:rsidP="00327372">
      <w:pPr>
        <w:spacing w:line="240" w:lineRule="auto"/>
        <w:ind w:firstLine="720"/>
        <w:rPr>
          <w:sz w:val="24"/>
          <w:szCs w:val="24"/>
        </w:rPr>
      </w:pPr>
      <w:proofErr w:type="gramStart"/>
      <w:r w:rsidRPr="00327372">
        <w:rPr>
          <w:sz w:val="24"/>
          <w:szCs w:val="24"/>
        </w:rPr>
        <w:t>Составление тематического планирования в 9-10 -</w:t>
      </w:r>
      <w:proofErr w:type="spellStart"/>
      <w:r w:rsidRPr="00327372">
        <w:rPr>
          <w:sz w:val="24"/>
          <w:szCs w:val="24"/>
        </w:rPr>
        <w:t>х</w:t>
      </w:r>
      <w:proofErr w:type="spellEnd"/>
      <w:r w:rsidRPr="00327372">
        <w:rPr>
          <w:sz w:val="24"/>
          <w:szCs w:val="24"/>
        </w:rPr>
        <w:t xml:space="preserve"> классах (в соответствии со списком приказа департамента образования </w:t>
      </w:r>
      <w:proofErr w:type="spellStart"/>
      <w:r w:rsidRPr="00327372">
        <w:rPr>
          <w:sz w:val="24"/>
          <w:szCs w:val="24"/>
        </w:rPr>
        <w:t>No</w:t>
      </w:r>
      <w:proofErr w:type="spellEnd"/>
      <w:r w:rsidRPr="00327372">
        <w:rPr>
          <w:sz w:val="24"/>
          <w:szCs w:val="24"/>
        </w:rPr>
        <w:t xml:space="preserve"> 784 от 12 апреля «Об утверждении перечня общеобразовательных учреждений, реализующих ООП в рамках ФГОС ООО и ФГОС СОО по степени готовности с 01 сентября 2012 года») производится в соответствии </w:t>
      </w:r>
      <w:r w:rsidRPr="00327372">
        <w:rPr>
          <w:sz w:val="24"/>
          <w:szCs w:val="24"/>
        </w:rPr>
        <w:lastRenderedPageBreak/>
        <w:t>с «Примерной основной образовательной программой основного общего образования», одобренной Федеральным учебно-методическим объединением по общему образованию (протокол</w:t>
      </w:r>
      <w:proofErr w:type="gramEnd"/>
      <w:r w:rsidRPr="00327372">
        <w:rPr>
          <w:sz w:val="24"/>
          <w:szCs w:val="24"/>
        </w:rPr>
        <w:t xml:space="preserve"> заседания от 8 апреля 2015 г. </w:t>
      </w:r>
      <w:proofErr w:type="spellStart"/>
      <w:r w:rsidRPr="00327372">
        <w:rPr>
          <w:sz w:val="24"/>
          <w:szCs w:val="24"/>
        </w:rPr>
        <w:t>No</w:t>
      </w:r>
      <w:proofErr w:type="spellEnd"/>
      <w:r w:rsidRPr="00327372">
        <w:rPr>
          <w:sz w:val="24"/>
          <w:szCs w:val="24"/>
        </w:rPr>
        <w:t xml:space="preserve"> 1/15) и с Примерной основной образовательной программой среднего общего образования», одобренной решением федерального </w:t>
      </w:r>
      <w:proofErr w:type="spellStart"/>
      <w:proofErr w:type="gramStart"/>
      <w:r w:rsidRPr="00327372">
        <w:rPr>
          <w:sz w:val="24"/>
          <w:szCs w:val="24"/>
        </w:rPr>
        <w:t>учебно</w:t>
      </w:r>
      <w:proofErr w:type="spellEnd"/>
      <w:r w:rsidRPr="00327372">
        <w:rPr>
          <w:sz w:val="24"/>
          <w:szCs w:val="24"/>
        </w:rPr>
        <w:t>- методического</w:t>
      </w:r>
      <w:proofErr w:type="gramEnd"/>
      <w:r w:rsidRPr="00327372">
        <w:rPr>
          <w:sz w:val="24"/>
          <w:szCs w:val="24"/>
        </w:rPr>
        <w:t xml:space="preserve"> объединения по общему образованию (протокол от 28 июня 2016 г. </w:t>
      </w:r>
      <w:proofErr w:type="spellStart"/>
      <w:r w:rsidRPr="00327372">
        <w:rPr>
          <w:sz w:val="24"/>
          <w:szCs w:val="24"/>
        </w:rPr>
        <w:t>No</w:t>
      </w:r>
      <w:proofErr w:type="spellEnd"/>
      <w:r w:rsidRPr="00327372">
        <w:rPr>
          <w:sz w:val="24"/>
          <w:szCs w:val="24"/>
        </w:rPr>
        <w:t xml:space="preserve"> 2/16-з), размещенными в реестре примерных основных общеобразовательных программ (http://fgosreestr. </w:t>
      </w:r>
      <w:proofErr w:type="spellStart"/>
      <w:r w:rsidRPr="00327372">
        <w:rPr>
          <w:sz w:val="24"/>
          <w:szCs w:val="24"/>
        </w:rPr>
        <w:t>ru</w:t>
      </w:r>
      <w:proofErr w:type="spellEnd"/>
      <w:r w:rsidRPr="00327372">
        <w:rPr>
          <w:sz w:val="24"/>
          <w:szCs w:val="24"/>
        </w:rPr>
        <w:t>).</w:t>
      </w:r>
    </w:p>
    <w:p w:rsidR="009E2138" w:rsidRPr="00327372" w:rsidRDefault="00A61D3C" w:rsidP="00327372">
      <w:pPr>
        <w:spacing w:line="240" w:lineRule="auto"/>
        <w:ind w:firstLine="720"/>
        <w:rPr>
          <w:sz w:val="24"/>
          <w:szCs w:val="24"/>
        </w:rPr>
      </w:pPr>
      <w:r w:rsidRPr="00327372">
        <w:rPr>
          <w:sz w:val="24"/>
          <w:szCs w:val="24"/>
        </w:rPr>
        <w:t xml:space="preserve">Примерная структура рабочей программы по иностранному языку определяется в соответствии с региональными требованиями. </w:t>
      </w:r>
    </w:p>
    <w:p w:rsidR="009E2138" w:rsidRPr="00327372" w:rsidRDefault="009E2138" w:rsidP="00327372">
      <w:pPr>
        <w:spacing w:line="240" w:lineRule="auto"/>
        <w:ind w:firstLine="720"/>
        <w:rPr>
          <w:sz w:val="24"/>
          <w:szCs w:val="24"/>
        </w:rPr>
      </w:pPr>
    </w:p>
    <w:p w:rsidR="009E2138" w:rsidRPr="00327372" w:rsidRDefault="00273031" w:rsidP="00327372">
      <w:pPr>
        <w:spacing w:line="240" w:lineRule="auto"/>
        <w:ind w:firstLine="720"/>
        <w:rPr>
          <w:b/>
          <w:sz w:val="24"/>
          <w:szCs w:val="24"/>
        </w:rPr>
      </w:pPr>
      <w:r w:rsidRPr="00327372">
        <w:rPr>
          <w:b/>
          <w:sz w:val="24"/>
          <w:szCs w:val="24"/>
        </w:rPr>
        <w:t>4.2 Технологический</w:t>
      </w:r>
      <w:r w:rsidR="00A61D3C" w:rsidRPr="00327372">
        <w:rPr>
          <w:b/>
          <w:sz w:val="24"/>
          <w:szCs w:val="24"/>
        </w:rPr>
        <w:t xml:space="preserve"> аспект процесса обучения иностранным языкам. </w:t>
      </w:r>
    </w:p>
    <w:p w:rsidR="009E2138" w:rsidRPr="00327372" w:rsidRDefault="00A61D3C" w:rsidP="00327372">
      <w:pPr>
        <w:tabs>
          <w:tab w:val="left" w:pos="0"/>
        </w:tabs>
        <w:spacing w:line="240" w:lineRule="auto"/>
        <w:ind w:firstLine="720"/>
        <w:rPr>
          <w:sz w:val="24"/>
          <w:szCs w:val="24"/>
        </w:rPr>
      </w:pPr>
      <w:r w:rsidRPr="00327372">
        <w:rPr>
          <w:sz w:val="24"/>
          <w:szCs w:val="24"/>
        </w:rPr>
        <w:t xml:space="preserve">В качестве основного подхода используемого в методике обучения иностранным языкам определён коммуникативный подход, который интегрируется </w:t>
      </w:r>
      <w:r w:rsidR="00163C50" w:rsidRPr="00327372">
        <w:rPr>
          <w:sz w:val="24"/>
          <w:szCs w:val="24"/>
        </w:rPr>
        <w:t xml:space="preserve">с </w:t>
      </w:r>
      <w:proofErr w:type="spellStart"/>
      <w:r w:rsidR="00163C50" w:rsidRPr="00327372">
        <w:rPr>
          <w:sz w:val="24"/>
          <w:szCs w:val="24"/>
        </w:rPr>
        <w:t>системно</w:t>
      </w:r>
      <w:r w:rsidRPr="00327372">
        <w:rPr>
          <w:sz w:val="24"/>
          <w:szCs w:val="24"/>
        </w:rPr>
        <w:t>-деятельностным</w:t>
      </w:r>
      <w:proofErr w:type="spellEnd"/>
      <w:r w:rsidRPr="00327372">
        <w:rPr>
          <w:sz w:val="24"/>
          <w:szCs w:val="24"/>
        </w:rPr>
        <w:t xml:space="preserve"> подходом, </w:t>
      </w:r>
      <w:r w:rsidR="00163C50" w:rsidRPr="00327372">
        <w:rPr>
          <w:sz w:val="24"/>
          <w:szCs w:val="24"/>
        </w:rPr>
        <w:t>и предполагает</w:t>
      </w:r>
      <w:r w:rsidRPr="00327372">
        <w:rPr>
          <w:sz w:val="24"/>
          <w:szCs w:val="24"/>
        </w:rPr>
        <w:t xml:space="preserve"> особый акцент на </w:t>
      </w:r>
      <w:proofErr w:type="spellStart"/>
      <w:r w:rsidRPr="00327372">
        <w:rPr>
          <w:sz w:val="24"/>
          <w:szCs w:val="24"/>
        </w:rPr>
        <w:t>социокультурной</w:t>
      </w:r>
      <w:proofErr w:type="spellEnd"/>
      <w:r w:rsidRPr="00327372">
        <w:rPr>
          <w:sz w:val="24"/>
          <w:szCs w:val="24"/>
        </w:rPr>
        <w:t xml:space="preserve"> составляющей иноязычной коммуникативной компетенции. Это позволяет приобщать школьников к культуре стран изучаемого языка, лучшее осознание культуры своей страны, умение представить ее средствами иностранного языка, включение школьников в диалог культур. </w:t>
      </w:r>
    </w:p>
    <w:p w:rsidR="009E2138" w:rsidRPr="00327372" w:rsidRDefault="00A61D3C" w:rsidP="00327372">
      <w:pPr>
        <w:spacing w:line="240" w:lineRule="auto"/>
        <w:ind w:firstLine="720"/>
        <w:rPr>
          <w:sz w:val="24"/>
          <w:szCs w:val="24"/>
        </w:rPr>
      </w:pPr>
      <w:r w:rsidRPr="00327372">
        <w:rPr>
          <w:sz w:val="24"/>
          <w:szCs w:val="24"/>
        </w:rPr>
        <w:t xml:space="preserve">Предметное содержание обучения определяется на основе сфер общения (социально-бытовой, социально-культурной, учебно-трудовой), ситуаций общения и выделенной на их основе тематики общения. </w:t>
      </w:r>
    </w:p>
    <w:p w:rsidR="009E2138" w:rsidRPr="00327372" w:rsidRDefault="00A61D3C" w:rsidP="00327372">
      <w:pPr>
        <w:spacing w:line="240" w:lineRule="auto"/>
        <w:ind w:firstLine="720"/>
        <w:rPr>
          <w:sz w:val="24"/>
          <w:szCs w:val="24"/>
        </w:rPr>
      </w:pPr>
      <w:r w:rsidRPr="00327372">
        <w:rPr>
          <w:sz w:val="24"/>
          <w:szCs w:val="24"/>
        </w:rPr>
        <w:t xml:space="preserve">В процессе обучения иностранным языкам рекомендуется использовать технологии уровневой дифференциации, обучения на основе «учебных ситуаций», проектной и исследовательской деятельности, информационных и коммуникационных технологий, активных форм обучения (организация работы в </w:t>
      </w:r>
      <w:r w:rsidR="00D13A5E" w:rsidRPr="00327372">
        <w:rPr>
          <w:sz w:val="24"/>
          <w:szCs w:val="24"/>
        </w:rPr>
        <w:t xml:space="preserve">парах, </w:t>
      </w:r>
      <w:r w:rsidRPr="00327372">
        <w:rPr>
          <w:sz w:val="24"/>
          <w:szCs w:val="24"/>
        </w:rPr>
        <w:t xml:space="preserve">группах). Важно при этом помнить, что коммуникативный подход в обучении иностранным языкам предполагает единство цели и средства обучения, которым является общение на иностранном языке.  В первую очередь, урок иностранного языка должен быть пространством речевого общения </w:t>
      </w:r>
      <w:r w:rsidR="00163C50" w:rsidRPr="00327372">
        <w:rPr>
          <w:sz w:val="24"/>
          <w:szCs w:val="24"/>
        </w:rPr>
        <w:t>между учителем</w:t>
      </w:r>
      <w:r w:rsidRPr="00327372">
        <w:rPr>
          <w:sz w:val="24"/>
          <w:szCs w:val="24"/>
        </w:rPr>
        <w:t xml:space="preserve"> и учащимися, между самими учащимися. Все установки на уроке должны носить речевой, коммуникативный характер, а задания должны представлять собой решение коммуникативной задачи. При проектировании учебного процесса обучения иностранным языкам необходимо продумывать формы взаимодействия и выбор заданий таким образом, чтобы каждый учащийся в каждую минуту урока решал коммуникативную задачу, связанную с общением на изучаемом иностранном языке. </w:t>
      </w:r>
    </w:p>
    <w:p w:rsidR="009E2138" w:rsidRPr="00327372" w:rsidRDefault="00A61D3C" w:rsidP="00327372">
      <w:pPr>
        <w:spacing w:line="240" w:lineRule="auto"/>
        <w:ind w:firstLine="720"/>
        <w:rPr>
          <w:sz w:val="24"/>
          <w:szCs w:val="24"/>
        </w:rPr>
      </w:pPr>
      <w:r w:rsidRPr="00327372">
        <w:rPr>
          <w:b/>
          <w:sz w:val="24"/>
          <w:szCs w:val="24"/>
        </w:rPr>
        <w:t xml:space="preserve">Особое внимание в деятельности учителя иностранного языка следует уделить проектированию учебного процесса. </w:t>
      </w:r>
      <w:r w:rsidRPr="00327372">
        <w:rPr>
          <w:sz w:val="24"/>
          <w:szCs w:val="24"/>
        </w:rPr>
        <w:t>При проектировании процесса обучения на уровне серии уроков (тематическое проектирование) и на уровне отдельного урока можно использовать следующие формы:</w:t>
      </w:r>
    </w:p>
    <w:p w:rsidR="009E2138" w:rsidRPr="00327372" w:rsidRDefault="00A61D3C" w:rsidP="00327372">
      <w:pPr>
        <w:numPr>
          <w:ilvl w:val="0"/>
          <w:numId w:val="7"/>
        </w:numPr>
        <w:spacing w:line="240" w:lineRule="auto"/>
        <w:ind w:left="0" w:firstLine="720"/>
        <w:rPr>
          <w:sz w:val="24"/>
          <w:szCs w:val="24"/>
        </w:rPr>
      </w:pPr>
      <w:r w:rsidRPr="00327372">
        <w:rPr>
          <w:sz w:val="24"/>
          <w:szCs w:val="24"/>
        </w:rPr>
        <w:t>тематическое планирование</w:t>
      </w:r>
    </w:p>
    <w:p w:rsidR="009E2138" w:rsidRPr="00327372" w:rsidRDefault="00A61D3C" w:rsidP="00327372">
      <w:pPr>
        <w:numPr>
          <w:ilvl w:val="0"/>
          <w:numId w:val="7"/>
        </w:numPr>
        <w:spacing w:line="240" w:lineRule="auto"/>
        <w:ind w:left="0" w:firstLine="720"/>
        <w:rPr>
          <w:sz w:val="24"/>
          <w:szCs w:val="24"/>
        </w:rPr>
      </w:pPr>
      <w:r w:rsidRPr="00327372">
        <w:rPr>
          <w:sz w:val="24"/>
          <w:szCs w:val="24"/>
        </w:rPr>
        <w:t xml:space="preserve">план-конспект урока,  </w:t>
      </w:r>
    </w:p>
    <w:p w:rsidR="009E2138" w:rsidRPr="00327372" w:rsidRDefault="00A61D3C" w:rsidP="00327372">
      <w:pPr>
        <w:numPr>
          <w:ilvl w:val="0"/>
          <w:numId w:val="7"/>
        </w:numPr>
        <w:spacing w:line="240" w:lineRule="auto"/>
        <w:ind w:left="0" w:firstLine="720"/>
        <w:rPr>
          <w:sz w:val="24"/>
          <w:szCs w:val="24"/>
        </w:rPr>
      </w:pPr>
      <w:r w:rsidRPr="00327372">
        <w:rPr>
          <w:sz w:val="24"/>
          <w:szCs w:val="24"/>
        </w:rPr>
        <w:t>технологическая карта темы</w:t>
      </w:r>
    </w:p>
    <w:p w:rsidR="009E2138" w:rsidRPr="00327372" w:rsidRDefault="00A61D3C" w:rsidP="00327372">
      <w:pPr>
        <w:numPr>
          <w:ilvl w:val="0"/>
          <w:numId w:val="7"/>
        </w:numPr>
        <w:spacing w:line="240" w:lineRule="auto"/>
        <w:ind w:left="0" w:firstLine="720"/>
        <w:rPr>
          <w:sz w:val="24"/>
          <w:szCs w:val="24"/>
        </w:rPr>
      </w:pPr>
      <w:r w:rsidRPr="00327372">
        <w:rPr>
          <w:sz w:val="24"/>
          <w:szCs w:val="24"/>
        </w:rPr>
        <w:t>технологическая карта урока</w:t>
      </w:r>
    </w:p>
    <w:p w:rsidR="009E2138" w:rsidRPr="00327372" w:rsidRDefault="00A61D3C" w:rsidP="00327372">
      <w:pPr>
        <w:spacing w:line="240" w:lineRule="auto"/>
        <w:ind w:firstLine="720"/>
        <w:rPr>
          <w:sz w:val="24"/>
          <w:szCs w:val="24"/>
        </w:rPr>
      </w:pPr>
      <w:r w:rsidRPr="00327372">
        <w:rPr>
          <w:sz w:val="24"/>
          <w:szCs w:val="24"/>
        </w:rPr>
        <w:t>При этом важно, чтобы форма, в которой проектируется процесс обучения</w:t>
      </w:r>
      <w:r w:rsidR="00570614" w:rsidRPr="00327372">
        <w:rPr>
          <w:sz w:val="24"/>
          <w:szCs w:val="24"/>
        </w:rPr>
        <w:t>,</w:t>
      </w:r>
      <w:r w:rsidRPr="00327372">
        <w:rPr>
          <w:sz w:val="24"/>
          <w:szCs w:val="24"/>
        </w:rPr>
        <w:t xml:space="preserve"> давала четкое представление о логике </w:t>
      </w:r>
      <w:r w:rsidR="00570614" w:rsidRPr="00327372">
        <w:rPr>
          <w:sz w:val="24"/>
          <w:szCs w:val="24"/>
        </w:rPr>
        <w:t>и содержании</w:t>
      </w:r>
      <w:r w:rsidRPr="00327372">
        <w:rPr>
          <w:sz w:val="24"/>
          <w:szCs w:val="24"/>
        </w:rPr>
        <w:t xml:space="preserve"> деятельности, формах взаимодействия субъектов учебного процесса, его оснащенности и результативности.</w:t>
      </w:r>
    </w:p>
    <w:p w:rsidR="009E2138" w:rsidRPr="00327372" w:rsidRDefault="000F202C" w:rsidP="00327372">
      <w:pPr>
        <w:spacing w:line="240" w:lineRule="auto"/>
        <w:ind w:firstLine="720"/>
        <w:rPr>
          <w:sz w:val="24"/>
          <w:szCs w:val="24"/>
        </w:rPr>
      </w:pPr>
      <w:proofErr w:type="gramStart"/>
      <w:r w:rsidRPr="00327372">
        <w:rPr>
          <w:b/>
          <w:sz w:val="24"/>
          <w:szCs w:val="24"/>
        </w:rPr>
        <w:t>Курс второго иностранного языка</w:t>
      </w:r>
      <w:r w:rsidRPr="00327372">
        <w:rPr>
          <w:sz w:val="24"/>
          <w:szCs w:val="24"/>
        </w:rPr>
        <w:t xml:space="preserve"> должен предусматривать сравнительно высокую степень самостоятельности и творчества учеников, проявляющихся в повышении удельного веса парной работы без непосредственного контроля со стороны учителя, а также удельного веса заданий с самоконтролем (за счет упражнений того же уровня или контрольных заданий той же обучающей ценности), в возможности увеличить в целом ряде случаев мыслительную нагрузку, связанную с выполнением упражнений, в</w:t>
      </w:r>
      <w:proofErr w:type="gramEnd"/>
      <w:r w:rsidRPr="00327372">
        <w:rPr>
          <w:sz w:val="24"/>
          <w:szCs w:val="24"/>
        </w:rPr>
        <w:t xml:space="preserve"> более широком </w:t>
      </w:r>
      <w:proofErr w:type="gramStart"/>
      <w:r w:rsidRPr="00327372">
        <w:rPr>
          <w:sz w:val="24"/>
          <w:szCs w:val="24"/>
        </w:rPr>
        <w:t>использовании</w:t>
      </w:r>
      <w:proofErr w:type="gramEnd"/>
      <w:r w:rsidRPr="00327372">
        <w:rPr>
          <w:sz w:val="24"/>
          <w:szCs w:val="24"/>
        </w:rPr>
        <w:t xml:space="preserve"> индуктивного введения языкового материала  и т.п. С </w:t>
      </w:r>
      <w:r w:rsidRPr="00327372">
        <w:rPr>
          <w:sz w:val="24"/>
          <w:szCs w:val="24"/>
        </w:rPr>
        <w:lastRenderedPageBreak/>
        <w:t xml:space="preserve">целью повышения уровня самостоятельности рекомендуется широкое использование дистанционных образовательных технологий и ЦОР по второму иностранному языку: образовательные сайты, ресурсы, разработанные учителем. Таким образом, организуя обучение второму иностранному языку возможен </w:t>
      </w:r>
      <w:r w:rsidR="009A1307" w:rsidRPr="00327372">
        <w:rPr>
          <w:sz w:val="24"/>
          <w:szCs w:val="24"/>
        </w:rPr>
        <w:t xml:space="preserve">следующий </w:t>
      </w:r>
      <w:r w:rsidRPr="00327372">
        <w:rPr>
          <w:sz w:val="24"/>
          <w:szCs w:val="24"/>
        </w:rPr>
        <w:t>вариант нагрузки</w:t>
      </w:r>
      <w:r w:rsidR="009A1307" w:rsidRPr="00327372">
        <w:rPr>
          <w:sz w:val="24"/>
          <w:szCs w:val="24"/>
        </w:rPr>
        <w:t>:</w:t>
      </w:r>
      <w:r w:rsidRPr="00327372">
        <w:rPr>
          <w:sz w:val="24"/>
          <w:szCs w:val="24"/>
        </w:rPr>
        <w:t xml:space="preserve"> 1 час очный (урок) и 1 час самостоятельной работы, при этом в </w:t>
      </w:r>
      <w:r w:rsidR="009A1307" w:rsidRPr="00327372">
        <w:rPr>
          <w:sz w:val="24"/>
          <w:szCs w:val="24"/>
        </w:rPr>
        <w:t xml:space="preserve">рабочей </w:t>
      </w:r>
      <w:r w:rsidRPr="00327372">
        <w:rPr>
          <w:sz w:val="24"/>
          <w:szCs w:val="24"/>
        </w:rPr>
        <w:t xml:space="preserve">программе </w:t>
      </w:r>
      <w:r w:rsidR="009A1307" w:rsidRPr="00327372">
        <w:rPr>
          <w:sz w:val="24"/>
          <w:szCs w:val="24"/>
        </w:rPr>
        <w:t xml:space="preserve">должен </w:t>
      </w:r>
      <w:proofErr w:type="gramStart"/>
      <w:r w:rsidR="009A1307" w:rsidRPr="00327372">
        <w:rPr>
          <w:sz w:val="24"/>
          <w:szCs w:val="24"/>
        </w:rPr>
        <w:t>быть</w:t>
      </w:r>
      <w:proofErr w:type="gramEnd"/>
      <w:r w:rsidR="009A1307" w:rsidRPr="00327372">
        <w:rPr>
          <w:sz w:val="24"/>
          <w:szCs w:val="24"/>
        </w:rPr>
        <w:t xml:space="preserve"> обозначен объем содержания и заданий, которые выполняет и осваивает обучающийся за этот период времени.</w:t>
      </w:r>
    </w:p>
    <w:p w:rsidR="009E2138" w:rsidRPr="00327372" w:rsidRDefault="00A61D3C" w:rsidP="00327372">
      <w:pPr>
        <w:spacing w:line="240" w:lineRule="auto"/>
        <w:ind w:firstLine="720"/>
        <w:rPr>
          <w:b/>
          <w:sz w:val="24"/>
          <w:szCs w:val="24"/>
        </w:rPr>
      </w:pPr>
      <w:r w:rsidRPr="00327372">
        <w:rPr>
          <w:b/>
          <w:sz w:val="24"/>
          <w:szCs w:val="24"/>
        </w:rPr>
        <w:t>4.3 Учебно-методическое сопровождение процесса обучения иностранным языкам</w:t>
      </w:r>
    </w:p>
    <w:p w:rsidR="009E2138" w:rsidRPr="00327372" w:rsidRDefault="00A61D3C" w:rsidP="00327372">
      <w:pPr>
        <w:shd w:val="clear" w:color="auto" w:fill="FFFFFF"/>
        <w:spacing w:line="240" w:lineRule="auto"/>
        <w:ind w:firstLine="720"/>
        <w:rPr>
          <w:sz w:val="24"/>
          <w:szCs w:val="24"/>
        </w:rPr>
      </w:pPr>
      <w:r w:rsidRPr="00327372">
        <w:rPr>
          <w:sz w:val="24"/>
          <w:szCs w:val="24"/>
        </w:rPr>
        <w:t xml:space="preserve">УМК, как средство обучения, во многом определяет успешность учебного процесса по иностранному языку. </w:t>
      </w:r>
    </w:p>
    <w:p w:rsidR="009E2138" w:rsidRPr="00327372" w:rsidRDefault="00A61D3C" w:rsidP="00327372">
      <w:pPr>
        <w:spacing w:line="240" w:lineRule="auto"/>
        <w:ind w:firstLine="720"/>
        <w:rPr>
          <w:sz w:val="24"/>
          <w:szCs w:val="24"/>
        </w:rPr>
      </w:pPr>
      <w:r w:rsidRPr="00327372">
        <w:rPr>
          <w:sz w:val="24"/>
          <w:szCs w:val="24"/>
        </w:rPr>
        <w:t xml:space="preserve">При выборе УМК необходимо убедиться </w:t>
      </w:r>
      <w:proofErr w:type="gramStart"/>
      <w:r w:rsidRPr="00327372">
        <w:rPr>
          <w:sz w:val="24"/>
          <w:szCs w:val="24"/>
        </w:rPr>
        <w:t>в</w:t>
      </w:r>
      <w:proofErr w:type="gramEnd"/>
      <w:r w:rsidRPr="00327372">
        <w:rPr>
          <w:sz w:val="24"/>
          <w:szCs w:val="24"/>
        </w:rPr>
        <w:t xml:space="preserve">: </w:t>
      </w:r>
    </w:p>
    <w:p w:rsidR="009E2138" w:rsidRPr="00327372" w:rsidRDefault="00A61D3C" w:rsidP="00327372">
      <w:pPr>
        <w:spacing w:line="240" w:lineRule="auto"/>
        <w:ind w:firstLine="720"/>
        <w:rPr>
          <w:sz w:val="24"/>
          <w:szCs w:val="24"/>
        </w:rPr>
      </w:pPr>
      <w:r w:rsidRPr="00327372">
        <w:rPr>
          <w:rFonts w:ascii="Segoe UI Symbol" w:hAnsi="Segoe UI Symbol"/>
          <w:sz w:val="24"/>
          <w:szCs w:val="24"/>
        </w:rPr>
        <w:t>✓</w:t>
      </w:r>
      <w:r w:rsidRPr="00327372">
        <w:rPr>
          <w:sz w:val="24"/>
          <w:szCs w:val="24"/>
        </w:rPr>
        <w:t xml:space="preserve"> </w:t>
      </w:r>
      <w:proofErr w:type="gramStart"/>
      <w:r w:rsidRPr="00327372">
        <w:rPr>
          <w:sz w:val="24"/>
          <w:szCs w:val="24"/>
        </w:rPr>
        <w:t>нахождении</w:t>
      </w:r>
      <w:proofErr w:type="gramEnd"/>
      <w:r w:rsidRPr="00327372">
        <w:rPr>
          <w:sz w:val="24"/>
          <w:szCs w:val="24"/>
        </w:rPr>
        <w:t xml:space="preserve"> комплекта в утвержденном федеральном перечне учебников, рекомендованных к использованию в образовательных организациях </w:t>
      </w:r>
      <w:proofErr w:type="spellStart"/>
      <w:r w:rsidRPr="00327372">
        <w:rPr>
          <w:sz w:val="24"/>
          <w:szCs w:val="24"/>
        </w:rPr>
        <w:t>МОиН</w:t>
      </w:r>
      <w:proofErr w:type="spellEnd"/>
      <w:r w:rsidRPr="00327372">
        <w:rPr>
          <w:sz w:val="24"/>
          <w:szCs w:val="24"/>
        </w:rPr>
        <w:t xml:space="preserve"> РФ;</w:t>
      </w:r>
    </w:p>
    <w:p w:rsidR="009E2138" w:rsidRPr="00327372" w:rsidRDefault="00A61D3C" w:rsidP="00327372">
      <w:pPr>
        <w:spacing w:line="240" w:lineRule="auto"/>
        <w:ind w:firstLine="720"/>
        <w:rPr>
          <w:sz w:val="24"/>
          <w:szCs w:val="24"/>
        </w:rPr>
      </w:pPr>
      <w:r w:rsidRPr="00327372">
        <w:rPr>
          <w:rFonts w:ascii="Segoe UI Symbol" w:hAnsi="Segoe UI Symbol"/>
          <w:sz w:val="24"/>
          <w:szCs w:val="24"/>
        </w:rPr>
        <w:t>✓</w:t>
      </w:r>
      <w:r w:rsidRPr="00327372">
        <w:rPr>
          <w:sz w:val="24"/>
          <w:szCs w:val="24"/>
        </w:rPr>
        <w:t xml:space="preserve"> соответствии содержания учебника </w:t>
      </w:r>
      <w:proofErr w:type="gramStart"/>
      <w:r w:rsidRPr="00327372">
        <w:rPr>
          <w:sz w:val="24"/>
          <w:szCs w:val="24"/>
        </w:rPr>
        <w:t>федеральному</w:t>
      </w:r>
      <w:proofErr w:type="gramEnd"/>
      <w:r w:rsidRPr="00327372">
        <w:rPr>
          <w:sz w:val="24"/>
          <w:szCs w:val="24"/>
        </w:rPr>
        <w:t xml:space="preserve"> государственному</w:t>
      </w:r>
    </w:p>
    <w:p w:rsidR="009E2138" w:rsidRPr="00327372" w:rsidRDefault="00A61D3C" w:rsidP="00327372">
      <w:pPr>
        <w:spacing w:line="240" w:lineRule="auto"/>
        <w:ind w:firstLine="720"/>
        <w:rPr>
          <w:sz w:val="24"/>
          <w:szCs w:val="24"/>
        </w:rPr>
      </w:pPr>
      <w:r w:rsidRPr="00327372">
        <w:rPr>
          <w:sz w:val="24"/>
          <w:szCs w:val="24"/>
        </w:rPr>
        <w:t xml:space="preserve">образовательному стандарту (ФГОС НОО и ФГОС ООО); </w:t>
      </w:r>
    </w:p>
    <w:p w:rsidR="009E2138" w:rsidRPr="00327372" w:rsidRDefault="00A61D3C" w:rsidP="00327372">
      <w:pPr>
        <w:spacing w:line="240" w:lineRule="auto"/>
        <w:ind w:firstLine="720"/>
        <w:rPr>
          <w:sz w:val="24"/>
          <w:szCs w:val="24"/>
        </w:rPr>
      </w:pPr>
      <w:r w:rsidRPr="00327372">
        <w:rPr>
          <w:rFonts w:ascii="Segoe UI Symbol" w:hAnsi="Segoe UI Symbol"/>
          <w:sz w:val="24"/>
          <w:szCs w:val="24"/>
        </w:rPr>
        <w:t>✓</w:t>
      </w:r>
      <w:r w:rsidRPr="00327372">
        <w:rPr>
          <w:sz w:val="24"/>
          <w:szCs w:val="24"/>
        </w:rPr>
        <w:t xml:space="preserve"> принадлежности учебника к завершённой предметной линии учебников; </w:t>
      </w:r>
    </w:p>
    <w:p w:rsidR="009E2138" w:rsidRPr="00327372" w:rsidRDefault="00A61D3C" w:rsidP="00327372">
      <w:pPr>
        <w:spacing w:line="240" w:lineRule="auto"/>
        <w:ind w:firstLine="720"/>
        <w:rPr>
          <w:sz w:val="24"/>
          <w:szCs w:val="24"/>
        </w:rPr>
      </w:pPr>
      <w:r w:rsidRPr="00327372">
        <w:rPr>
          <w:rFonts w:ascii="Segoe UI Symbol" w:hAnsi="Segoe UI Symbol"/>
          <w:sz w:val="24"/>
          <w:szCs w:val="24"/>
        </w:rPr>
        <w:t>✓</w:t>
      </w:r>
      <w:r w:rsidRPr="00327372">
        <w:rPr>
          <w:sz w:val="24"/>
          <w:szCs w:val="24"/>
        </w:rPr>
        <w:t xml:space="preserve"> принадлежности учебника к системе учебников, обеспечивающих достижение требований к результатам освоения основной образовательной программы общего образования на соответствующем уровне общего образования; </w:t>
      </w:r>
    </w:p>
    <w:p w:rsidR="009E2138" w:rsidRPr="00327372" w:rsidRDefault="00A61D3C" w:rsidP="00327372">
      <w:pPr>
        <w:spacing w:line="240" w:lineRule="auto"/>
        <w:ind w:firstLine="720"/>
        <w:rPr>
          <w:sz w:val="24"/>
          <w:szCs w:val="24"/>
        </w:rPr>
      </w:pPr>
      <w:r w:rsidRPr="00327372">
        <w:rPr>
          <w:rFonts w:ascii="Segoe UI Symbol" w:hAnsi="Segoe UI Symbol"/>
          <w:sz w:val="24"/>
          <w:szCs w:val="24"/>
        </w:rPr>
        <w:t>✓</w:t>
      </w:r>
      <w:r w:rsidRPr="00327372">
        <w:rPr>
          <w:sz w:val="24"/>
          <w:szCs w:val="24"/>
        </w:rPr>
        <w:t xml:space="preserve"> наличии полного </w:t>
      </w:r>
      <w:proofErr w:type="gramStart"/>
      <w:r w:rsidRPr="00327372">
        <w:rPr>
          <w:sz w:val="24"/>
          <w:szCs w:val="24"/>
        </w:rPr>
        <w:t>учебно-методический</w:t>
      </w:r>
      <w:proofErr w:type="gramEnd"/>
      <w:r w:rsidRPr="00327372">
        <w:rPr>
          <w:sz w:val="24"/>
          <w:szCs w:val="24"/>
        </w:rPr>
        <w:t xml:space="preserve"> комплекта: учебника, рабочей тетради, книги для учителя, набора дидактических материалов, </w:t>
      </w:r>
      <w:proofErr w:type="spellStart"/>
      <w:r w:rsidRPr="00327372">
        <w:rPr>
          <w:sz w:val="24"/>
          <w:szCs w:val="24"/>
        </w:rPr>
        <w:t>аудиоприложения</w:t>
      </w:r>
      <w:proofErr w:type="spellEnd"/>
      <w:r w:rsidRPr="00327372">
        <w:rPr>
          <w:sz w:val="24"/>
          <w:szCs w:val="24"/>
        </w:rPr>
        <w:t xml:space="preserve">, электронной поддержки. </w:t>
      </w:r>
    </w:p>
    <w:p w:rsidR="009E2138" w:rsidRPr="00327372" w:rsidRDefault="00A61D3C" w:rsidP="00327372">
      <w:pPr>
        <w:spacing w:line="240" w:lineRule="auto"/>
        <w:ind w:firstLine="720"/>
        <w:rPr>
          <w:sz w:val="24"/>
          <w:szCs w:val="24"/>
        </w:rPr>
      </w:pPr>
      <w:r w:rsidRPr="00327372">
        <w:rPr>
          <w:sz w:val="24"/>
          <w:szCs w:val="24"/>
        </w:rPr>
        <w:t>В плане методической преемственности желательно обеспечить плавный переход с одного уровня обучения на другой, придержива</w:t>
      </w:r>
      <w:r w:rsidR="00570614" w:rsidRPr="00327372">
        <w:rPr>
          <w:sz w:val="24"/>
          <w:szCs w:val="24"/>
        </w:rPr>
        <w:t>ясь</w:t>
      </w:r>
      <w:r w:rsidRPr="00327372">
        <w:rPr>
          <w:sz w:val="24"/>
          <w:szCs w:val="24"/>
        </w:rPr>
        <w:t xml:space="preserve"> единой стратегии обучения, обеспечивающей чёткое формулирование и достижение целей обучения на каждом уровне при взаимодействии между ними.</w:t>
      </w:r>
    </w:p>
    <w:p w:rsidR="009E2138" w:rsidRPr="00327372" w:rsidRDefault="00A61D3C" w:rsidP="00327372">
      <w:pPr>
        <w:spacing w:line="240" w:lineRule="auto"/>
        <w:ind w:firstLine="720"/>
        <w:rPr>
          <w:sz w:val="24"/>
          <w:szCs w:val="24"/>
        </w:rPr>
      </w:pPr>
      <w:r w:rsidRPr="00327372">
        <w:rPr>
          <w:sz w:val="24"/>
          <w:szCs w:val="24"/>
        </w:rPr>
        <w:t xml:space="preserve">В этом контексте более перспективны УМК, построенные на единой авторской концепции и имеющие завершённые линии. Федеральный перечень учебников представлен на сайте Министерства образования и науки РФ: </w:t>
      </w:r>
      <w:proofErr w:type="spellStart"/>
      <w:r w:rsidRPr="00327372">
        <w:rPr>
          <w:sz w:val="24"/>
          <w:szCs w:val="24"/>
        </w:rPr>
        <w:t>минобрнауки.рф</w:t>
      </w:r>
      <w:proofErr w:type="spellEnd"/>
      <w:r w:rsidRPr="00327372">
        <w:rPr>
          <w:sz w:val="24"/>
          <w:szCs w:val="24"/>
        </w:rPr>
        <w:t>.</w:t>
      </w:r>
    </w:p>
    <w:p w:rsidR="009E2138" w:rsidRPr="00327372" w:rsidRDefault="00A61D3C" w:rsidP="00327372">
      <w:pPr>
        <w:spacing w:line="240" w:lineRule="auto"/>
        <w:ind w:firstLine="720"/>
        <w:rPr>
          <w:sz w:val="24"/>
          <w:szCs w:val="24"/>
        </w:rPr>
      </w:pPr>
      <w:r w:rsidRPr="00327372">
        <w:rPr>
          <w:sz w:val="24"/>
          <w:szCs w:val="24"/>
        </w:rPr>
        <w:t>УМК по иностранному языку в начальной школе может выбираться независимо от используемого комплекта учебников (системы). Однако, такой выбор предпочтителен, т.к. во всех учебниках системы используется единый подход к преподаванию.</w:t>
      </w:r>
    </w:p>
    <w:p w:rsidR="009E2138" w:rsidRPr="00327372" w:rsidRDefault="00A61D3C" w:rsidP="00327372">
      <w:pPr>
        <w:pBdr>
          <w:top w:val="nil"/>
          <w:left w:val="nil"/>
          <w:bottom w:val="nil"/>
          <w:right w:val="nil"/>
          <w:between w:val="nil"/>
        </w:pBdr>
        <w:spacing w:line="240" w:lineRule="auto"/>
        <w:ind w:firstLine="720"/>
        <w:rPr>
          <w:color w:val="000000"/>
          <w:sz w:val="24"/>
          <w:szCs w:val="24"/>
          <w:u w:val="single"/>
        </w:rPr>
      </w:pPr>
      <w:r w:rsidRPr="00327372">
        <w:rPr>
          <w:color w:val="000000"/>
          <w:sz w:val="24"/>
          <w:szCs w:val="24"/>
        </w:rPr>
        <w:t>Для выполнения всех видов учебных работ по иностранному языку учащимся рекомендуется иметь тетради:</w:t>
      </w:r>
    </w:p>
    <w:p w:rsidR="009E2138" w:rsidRPr="00327372" w:rsidRDefault="00A61D3C" w:rsidP="00327372">
      <w:pPr>
        <w:numPr>
          <w:ilvl w:val="0"/>
          <w:numId w:val="5"/>
        </w:numPr>
        <w:pBdr>
          <w:top w:val="nil"/>
          <w:left w:val="nil"/>
          <w:bottom w:val="nil"/>
          <w:right w:val="nil"/>
          <w:between w:val="nil"/>
        </w:pBdr>
        <w:spacing w:line="240" w:lineRule="auto"/>
        <w:ind w:left="0" w:firstLine="720"/>
        <w:rPr>
          <w:color w:val="000000"/>
          <w:sz w:val="24"/>
          <w:szCs w:val="24"/>
        </w:rPr>
      </w:pPr>
      <w:r w:rsidRPr="00327372">
        <w:rPr>
          <w:color w:val="000000"/>
          <w:sz w:val="24"/>
          <w:szCs w:val="24"/>
        </w:rPr>
        <w:t xml:space="preserve">с первого года обучения (2 </w:t>
      </w:r>
      <w:r w:rsidR="000132B4" w:rsidRPr="00327372">
        <w:rPr>
          <w:color w:val="000000"/>
          <w:sz w:val="24"/>
          <w:szCs w:val="24"/>
        </w:rPr>
        <w:t>класс) -</w:t>
      </w:r>
      <w:r w:rsidRPr="00327372">
        <w:rPr>
          <w:b/>
          <w:color w:val="000000"/>
          <w:sz w:val="24"/>
          <w:szCs w:val="24"/>
        </w:rPr>
        <w:t>2 тетради</w:t>
      </w:r>
      <w:r w:rsidRPr="00327372">
        <w:rPr>
          <w:color w:val="000000"/>
          <w:sz w:val="24"/>
          <w:szCs w:val="24"/>
        </w:rPr>
        <w:t xml:space="preserve">, одна из которых может быть на печатной основе </w:t>
      </w:r>
      <w:r w:rsidR="000132B4" w:rsidRPr="00327372">
        <w:rPr>
          <w:color w:val="000000"/>
          <w:sz w:val="24"/>
          <w:szCs w:val="24"/>
        </w:rPr>
        <w:t>и тетради</w:t>
      </w:r>
      <w:r w:rsidRPr="00327372">
        <w:rPr>
          <w:b/>
          <w:color w:val="000000"/>
          <w:sz w:val="24"/>
          <w:szCs w:val="24"/>
        </w:rPr>
        <w:t>-словари</w:t>
      </w:r>
      <w:r w:rsidRPr="00327372">
        <w:rPr>
          <w:color w:val="000000"/>
          <w:sz w:val="24"/>
          <w:szCs w:val="24"/>
        </w:rPr>
        <w:t>;</w:t>
      </w:r>
    </w:p>
    <w:p w:rsidR="009E2138" w:rsidRPr="00327372" w:rsidRDefault="00A61D3C" w:rsidP="00327372">
      <w:pPr>
        <w:numPr>
          <w:ilvl w:val="0"/>
          <w:numId w:val="5"/>
        </w:numPr>
        <w:pBdr>
          <w:top w:val="nil"/>
          <w:left w:val="nil"/>
          <w:bottom w:val="nil"/>
          <w:right w:val="nil"/>
          <w:between w:val="nil"/>
        </w:pBdr>
        <w:spacing w:line="240" w:lineRule="auto"/>
        <w:ind w:left="0" w:firstLine="720"/>
        <w:rPr>
          <w:color w:val="000000"/>
          <w:sz w:val="24"/>
          <w:szCs w:val="24"/>
        </w:rPr>
      </w:pPr>
      <w:r w:rsidRPr="00327372">
        <w:rPr>
          <w:color w:val="000000"/>
          <w:sz w:val="24"/>
          <w:szCs w:val="24"/>
        </w:rPr>
        <w:t>для выполнения тематических, промежуточных и итоговых контрольных работ могут быть использованы специальные тетради или отдельные листы с заданиями, которые хранятся в течение года для мониторинга результатов обучения.</w:t>
      </w:r>
    </w:p>
    <w:p w:rsidR="009E2138" w:rsidRPr="00327372" w:rsidRDefault="00A61D3C" w:rsidP="00327372">
      <w:pPr>
        <w:pBdr>
          <w:top w:val="nil"/>
          <w:left w:val="nil"/>
          <w:bottom w:val="nil"/>
          <w:right w:val="nil"/>
          <w:between w:val="nil"/>
        </w:pBdr>
        <w:spacing w:line="240" w:lineRule="auto"/>
        <w:ind w:firstLine="720"/>
        <w:rPr>
          <w:color w:val="000000"/>
          <w:sz w:val="24"/>
          <w:szCs w:val="24"/>
        </w:rPr>
      </w:pPr>
      <w:proofErr w:type="gramStart"/>
      <w:r w:rsidRPr="00327372">
        <w:rPr>
          <w:color w:val="000000"/>
          <w:sz w:val="24"/>
          <w:szCs w:val="24"/>
        </w:rPr>
        <w:t xml:space="preserve">В состав современных УМК по иностранному языку входят </w:t>
      </w:r>
      <w:r w:rsidRPr="00327372">
        <w:rPr>
          <w:i/>
          <w:color w:val="000000"/>
          <w:sz w:val="24"/>
          <w:szCs w:val="24"/>
        </w:rPr>
        <w:t>рабочие тетради</w:t>
      </w:r>
      <w:r w:rsidRPr="00327372">
        <w:rPr>
          <w:color w:val="000000"/>
          <w:sz w:val="24"/>
          <w:szCs w:val="24"/>
        </w:rPr>
        <w:t xml:space="preserve"> для учащихся с графической основой.</w:t>
      </w:r>
      <w:proofErr w:type="gramEnd"/>
      <w:r w:rsidRPr="00327372">
        <w:rPr>
          <w:color w:val="000000"/>
          <w:sz w:val="24"/>
          <w:szCs w:val="24"/>
        </w:rPr>
        <w:t xml:space="preserve"> При </w:t>
      </w:r>
      <w:r w:rsidR="000132B4" w:rsidRPr="00327372">
        <w:rPr>
          <w:color w:val="000000"/>
          <w:sz w:val="24"/>
          <w:szCs w:val="24"/>
        </w:rPr>
        <w:t>условии использования</w:t>
      </w:r>
      <w:r w:rsidRPr="00327372">
        <w:rPr>
          <w:color w:val="000000"/>
          <w:sz w:val="24"/>
          <w:szCs w:val="24"/>
        </w:rPr>
        <w:t xml:space="preserve"> всех составляющих УМК</w:t>
      </w:r>
      <w:r w:rsidR="000132B4" w:rsidRPr="00327372">
        <w:rPr>
          <w:color w:val="000000"/>
          <w:sz w:val="24"/>
          <w:szCs w:val="24"/>
        </w:rPr>
        <w:t>,</w:t>
      </w:r>
      <w:r w:rsidRPr="00327372">
        <w:rPr>
          <w:color w:val="000000"/>
          <w:sz w:val="24"/>
          <w:szCs w:val="24"/>
        </w:rPr>
        <w:t xml:space="preserve"> рекомендовано ведение одной дополнительной тетради в клетку (линейку) для выполнения упражнений и творческих заданий, которые не вошли в </w:t>
      </w:r>
      <w:r w:rsidRPr="00327372">
        <w:rPr>
          <w:i/>
          <w:color w:val="000000"/>
          <w:sz w:val="24"/>
          <w:szCs w:val="24"/>
        </w:rPr>
        <w:t>рабочие тетради</w:t>
      </w:r>
      <w:r w:rsidRPr="00327372">
        <w:rPr>
          <w:color w:val="000000"/>
          <w:sz w:val="24"/>
          <w:szCs w:val="24"/>
        </w:rPr>
        <w:t xml:space="preserve"> и представляют интерес для учащихся. </w:t>
      </w:r>
    </w:p>
    <w:p w:rsidR="009E2138" w:rsidRPr="00327372" w:rsidRDefault="00A61D3C" w:rsidP="00327372">
      <w:pPr>
        <w:pBdr>
          <w:top w:val="nil"/>
          <w:left w:val="nil"/>
          <w:bottom w:val="nil"/>
          <w:right w:val="nil"/>
          <w:between w:val="nil"/>
        </w:pBdr>
        <w:spacing w:line="240" w:lineRule="auto"/>
        <w:ind w:firstLine="720"/>
        <w:rPr>
          <w:color w:val="000000"/>
          <w:sz w:val="24"/>
          <w:szCs w:val="24"/>
          <w:u w:val="single"/>
        </w:rPr>
      </w:pPr>
      <w:r w:rsidRPr="00327372">
        <w:rPr>
          <w:color w:val="000000"/>
          <w:sz w:val="24"/>
          <w:szCs w:val="24"/>
        </w:rPr>
        <w:t xml:space="preserve">При проверке работ по иностранному языку учитель исправляет ошибки и пишет сверху правильный вариант слова, выражения и т.д. По иностранному языку работа над </w:t>
      </w:r>
      <w:r w:rsidR="000132B4" w:rsidRPr="00327372">
        <w:rPr>
          <w:color w:val="000000"/>
          <w:sz w:val="24"/>
          <w:szCs w:val="24"/>
        </w:rPr>
        <w:t>ошибками проводится</w:t>
      </w:r>
      <w:r w:rsidRPr="00327372">
        <w:rPr>
          <w:color w:val="000000"/>
          <w:sz w:val="24"/>
          <w:szCs w:val="24"/>
        </w:rPr>
        <w:t xml:space="preserve"> при контроле заданий по письму. При </w:t>
      </w:r>
      <w:r w:rsidRPr="00327372">
        <w:rPr>
          <w:sz w:val="24"/>
          <w:szCs w:val="24"/>
        </w:rPr>
        <w:t xml:space="preserve">необходимости, в зависимости от уровня </w:t>
      </w:r>
      <w:proofErr w:type="spellStart"/>
      <w:r w:rsidRPr="00327372">
        <w:rPr>
          <w:sz w:val="24"/>
          <w:szCs w:val="24"/>
        </w:rPr>
        <w:t>обученности</w:t>
      </w:r>
      <w:proofErr w:type="spellEnd"/>
      <w:r w:rsidRPr="00327372">
        <w:rPr>
          <w:sz w:val="24"/>
          <w:szCs w:val="24"/>
        </w:rPr>
        <w:t xml:space="preserve"> учащихся, </w:t>
      </w:r>
      <w:r w:rsidRPr="00327372">
        <w:rPr>
          <w:color w:val="000000"/>
          <w:sz w:val="24"/>
          <w:szCs w:val="24"/>
        </w:rPr>
        <w:t>ошибки учител</w:t>
      </w:r>
      <w:r w:rsidRPr="00327372">
        <w:rPr>
          <w:sz w:val="24"/>
          <w:szCs w:val="24"/>
        </w:rPr>
        <w:t xml:space="preserve">ь может </w:t>
      </w:r>
      <w:r w:rsidRPr="00327372">
        <w:rPr>
          <w:color w:val="000000"/>
          <w:sz w:val="24"/>
          <w:szCs w:val="24"/>
        </w:rPr>
        <w:t>не исправлять, а подчеркиват</w:t>
      </w:r>
      <w:r w:rsidRPr="00327372">
        <w:rPr>
          <w:sz w:val="24"/>
          <w:szCs w:val="24"/>
        </w:rPr>
        <w:t>ь</w:t>
      </w:r>
      <w:r w:rsidRPr="00327372">
        <w:rPr>
          <w:color w:val="000000"/>
          <w:sz w:val="24"/>
          <w:szCs w:val="24"/>
        </w:rPr>
        <w:t xml:space="preserve">.  </w:t>
      </w:r>
      <w:r w:rsidRPr="00327372">
        <w:rPr>
          <w:b/>
          <w:color w:val="000000"/>
          <w:sz w:val="24"/>
          <w:szCs w:val="24"/>
        </w:rPr>
        <w:t>Оценки за ведение тетрадей, тетрадей-словарей в журнал не выставляются.</w:t>
      </w:r>
      <w:r w:rsidR="00327372">
        <w:rPr>
          <w:b/>
          <w:color w:val="000000"/>
          <w:sz w:val="24"/>
          <w:szCs w:val="24"/>
        </w:rPr>
        <w:t xml:space="preserve"> </w:t>
      </w:r>
      <w:r w:rsidR="000132B4" w:rsidRPr="00327372">
        <w:rPr>
          <w:color w:val="000000"/>
          <w:sz w:val="24"/>
          <w:szCs w:val="24"/>
        </w:rPr>
        <w:t>Для поощрения учащихся к данному виду работ используются приемы и инструменты формирующего оценивания.</w:t>
      </w:r>
    </w:p>
    <w:p w:rsidR="009E2138" w:rsidRPr="00327372" w:rsidRDefault="00A61D3C" w:rsidP="00327372">
      <w:pPr>
        <w:pBdr>
          <w:top w:val="nil"/>
          <w:left w:val="nil"/>
          <w:bottom w:val="nil"/>
          <w:right w:val="nil"/>
          <w:between w:val="nil"/>
        </w:pBdr>
        <w:spacing w:line="240" w:lineRule="auto"/>
        <w:ind w:firstLine="720"/>
        <w:rPr>
          <w:color w:val="000000"/>
          <w:sz w:val="24"/>
          <w:szCs w:val="24"/>
        </w:rPr>
      </w:pPr>
      <w:proofErr w:type="gramStart"/>
      <w:r w:rsidRPr="00327372">
        <w:rPr>
          <w:color w:val="000000"/>
          <w:sz w:val="24"/>
          <w:szCs w:val="24"/>
        </w:rPr>
        <w:lastRenderedPageBreak/>
        <w:t xml:space="preserve">Во 2-6 </w:t>
      </w:r>
      <w:r w:rsidR="000132B4" w:rsidRPr="00327372">
        <w:rPr>
          <w:color w:val="000000"/>
          <w:sz w:val="24"/>
          <w:szCs w:val="24"/>
        </w:rPr>
        <w:t>классах тетради</w:t>
      </w:r>
      <w:r w:rsidRPr="00327372">
        <w:rPr>
          <w:color w:val="000000"/>
          <w:sz w:val="24"/>
          <w:szCs w:val="24"/>
        </w:rPr>
        <w:t xml:space="preserve"> учащихся, в которых выполняются учебные классные и домашние работы по иностранному языку, проверяются после каждого урока у всех учеников с выставлением отметки; в 7-8 классах – один раз в неделю; в 9-11 классах – проверяются наиболее значимые работы, но с таким расчетом, чтобы один раз в месяц проверялись тетради всех учащихся.</w:t>
      </w:r>
      <w:proofErr w:type="gramEnd"/>
      <w:r w:rsidRPr="00327372">
        <w:rPr>
          <w:color w:val="000000"/>
          <w:sz w:val="24"/>
          <w:szCs w:val="24"/>
        </w:rPr>
        <w:t xml:space="preserve"> Тетради-словари по иностранным языкам проверяются один раз в четверть. Учитель исправляет ошибки и ставит подпись и дату проверки.</w:t>
      </w:r>
    </w:p>
    <w:p w:rsidR="009E2138" w:rsidRPr="00327372" w:rsidRDefault="00A61D3C" w:rsidP="00327372">
      <w:pPr>
        <w:pBdr>
          <w:top w:val="nil"/>
          <w:left w:val="nil"/>
          <w:bottom w:val="nil"/>
          <w:right w:val="nil"/>
          <w:between w:val="nil"/>
        </w:pBdr>
        <w:spacing w:line="240" w:lineRule="auto"/>
        <w:ind w:firstLine="720"/>
        <w:rPr>
          <w:color w:val="000000"/>
          <w:sz w:val="24"/>
          <w:szCs w:val="24"/>
        </w:rPr>
      </w:pPr>
      <w:r w:rsidRPr="00327372">
        <w:rPr>
          <w:color w:val="000000"/>
          <w:sz w:val="24"/>
          <w:szCs w:val="24"/>
        </w:rPr>
        <w:t>Все записи в тетрадях учащиеся должны проводить с соблюдением следующих требований:</w:t>
      </w:r>
    </w:p>
    <w:p w:rsidR="000132B4" w:rsidRPr="00327372" w:rsidRDefault="00327372" w:rsidP="00327372">
      <w:pPr>
        <w:pBdr>
          <w:top w:val="nil"/>
          <w:left w:val="nil"/>
          <w:bottom w:val="nil"/>
          <w:right w:val="nil"/>
          <w:between w:val="nil"/>
        </w:pBdr>
        <w:spacing w:line="240" w:lineRule="auto"/>
        <w:ind w:firstLine="709"/>
        <w:rPr>
          <w:color w:val="000000"/>
          <w:sz w:val="24"/>
          <w:szCs w:val="24"/>
        </w:rPr>
      </w:pPr>
      <w:r>
        <w:rPr>
          <w:color w:val="000000"/>
          <w:sz w:val="24"/>
          <w:szCs w:val="24"/>
        </w:rPr>
        <w:t xml:space="preserve">1. </w:t>
      </w:r>
      <w:r w:rsidR="00A61D3C" w:rsidRPr="00327372">
        <w:rPr>
          <w:color w:val="000000"/>
          <w:sz w:val="24"/>
          <w:szCs w:val="24"/>
        </w:rPr>
        <w:t xml:space="preserve">Записывать дату выполнения работы (число и месяц). Дата в тетрадях по иностранному языку записывается так, как это принято в странах изучаемых языков. Например: </w:t>
      </w:r>
    </w:p>
    <w:p w:rsidR="000132B4" w:rsidRPr="00327372" w:rsidRDefault="00A61D3C" w:rsidP="00327372">
      <w:pPr>
        <w:pBdr>
          <w:top w:val="nil"/>
          <w:left w:val="nil"/>
          <w:bottom w:val="nil"/>
          <w:right w:val="nil"/>
          <w:between w:val="nil"/>
        </w:pBdr>
        <w:spacing w:line="240" w:lineRule="auto"/>
        <w:ind w:firstLine="720"/>
        <w:rPr>
          <w:color w:val="000000"/>
          <w:sz w:val="24"/>
          <w:szCs w:val="24"/>
        </w:rPr>
      </w:pPr>
      <w:proofErr w:type="spellStart"/>
      <w:proofErr w:type="gramStart"/>
      <w:r w:rsidRPr="00327372">
        <w:rPr>
          <w:b/>
          <w:color w:val="000000"/>
          <w:sz w:val="24"/>
          <w:szCs w:val="24"/>
        </w:rPr>
        <w:t>October</w:t>
      </w:r>
      <w:proofErr w:type="spellEnd"/>
      <w:r w:rsidRPr="00327372">
        <w:rPr>
          <w:b/>
          <w:color w:val="000000"/>
          <w:sz w:val="24"/>
          <w:szCs w:val="24"/>
        </w:rPr>
        <w:t xml:space="preserve"> 10, 201</w:t>
      </w:r>
      <w:r w:rsidR="000132B4" w:rsidRPr="00327372">
        <w:rPr>
          <w:b/>
          <w:color w:val="000000"/>
          <w:sz w:val="24"/>
          <w:szCs w:val="24"/>
        </w:rPr>
        <w:t>9</w:t>
      </w:r>
      <w:r w:rsidRPr="00327372">
        <w:rPr>
          <w:color w:val="000000"/>
          <w:sz w:val="24"/>
          <w:szCs w:val="24"/>
        </w:rPr>
        <w:t xml:space="preserve">английский язык); </w:t>
      </w:r>
      <w:proofErr w:type="gramEnd"/>
    </w:p>
    <w:p w:rsidR="000132B4" w:rsidRPr="00327372" w:rsidRDefault="00A61D3C" w:rsidP="00327372">
      <w:pPr>
        <w:pBdr>
          <w:top w:val="nil"/>
          <w:left w:val="nil"/>
          <w:bottom w:val="nil"/>
          <w:right w:val="nil"/>
          <w:between w:val="nil"/>
        </w:pBdr>
        <w:spacing w:line="240" w:lineRule="auto"/>
        <w:ind w:firstLine="720"/>
        <w:rPr>
          <w:color w:val="000000"/>
          <w:sz w:val="24"/>
          <w:szCs w:val="24"/>
        </w:rPr>
      </w:pPr>
      <w:proofErr w:type="spellStart"/>
      <w:r w:rsidRPr="00327372">
        <w:rPr>
          <w:b/>
          <w:color w:val="000000"/>
          <w:sz w:val="24"/>
          <w:szCs w:val="24"/>
        </w:rPr>
        <w:t>Lundi</w:t>
      </w:r>
      <w:proofErr w:type="spellEnd"/>
      <w:r w:rsidRPr="00327372">
        <w:rPr>
          <w:b/>
          <w:color w:val="000000"/>
          <w:sz w:val="24"/>
          <w:szCs w:val="24"/>
        </w:rPr>
        <w:t xml:space="preserve"> 5 </w:t>
      </w:r>
      <w:proofErr w:type="spellStart"/>
      <w:r w:rsidRPr="00327372">
        <w:rPr>
          <w:b/>
          <w:color w:val="000000"/>
          <w:sz w:val="24"/>
          <w:szCs w:val="24"/>
        </w:rPr>
        <w:t>décembre</w:t>
      </w:r>
      <w:proofErr w:type="spellEnd"/>
      <w:r w:rsidRPr="00327372">
        <w:rPr>
          <w:b/>
          <w:color w:val="000000"/>
          <w:sz w:val="24"/>
          <w:szCs w:val="24"/>
        </w:rPr>
        <w:t xml:space="preserve"> 201</w:t>
      </w:r>
      <w:r w:rsidR="000132B4" w:rsidRPr="00327372">
        <w:rPr>
          <w:b/>
          <w:color w:val="000000"/>
          <w:sz w:val="24"/>
          <w:szCs w:val="24"/>
        </w:rPr>
        <w:t>9</w:t>
      </w:r>
      <w:r w:rsidRPr="00327372">
        <w:rPr>
          <w:color w:val="000000"/>
          <w:sz w:val="24"/>
          <w:szCs w:val="24"/>
        </w:rPr>
        <w:t xml:space="preserve"> (французский язык). </w:t>
      </w:r>
    </w:p>
    <w:p w:rsidR="009E2138" w:rsidRPr="00327372" w:rsidRDefault="00A61D3C" w:rsidP="00327372">
      <w:pPr>
        <w:pBdr>
          <w:top w:val="nil"/>
          <w:left w:val="nil"/>
          <w:bottom w:val="nil"/>
          <w:right w:val="nil"/>
          <w:between w:val="nil"/>
        </w:pBdr>
        <w:spacing w:line="240" w:lineRule="auto"/>
        <w:ind w:firstLine="720"/>
        <w:rPr>
          <w:color w:val="000000"/>
          <w:sz w:val="24"/>
          <w:szCs w:val="24"/>
        </w:rPr>
      </w:pPr>
      <w:r w:rsidRPr="00327372">
        <w:rPr>
          <w:color w:val="000000"/>
          <w:sz w:val="24"/>
          <w:szCs w:val="24"/>
        </w:rPr>
        <w:t>После даты на следующей строке необходимо указывать, где выполняется работа (классная или домашняя).</w:t>
      </w:r>
    </w:p>
    <w:p w:rsidR="009E2138" w:rsidRPr="00327372" w:rsidRDefault="00A61D3C" w:rsidP="00327372">
      <w:pPr>
        <w:pBdr>
          <w:top w:val="nil"/>
          <w:left w:val="nil"/>
          <w:bottom w:val="nil"/>
          <w:right w:val="nil"/>
          <w:between w:val="nil"/>
        </w:pBdr>
        <w:spacing w:line="240" w:lineRule="auto"/>
        <w:ind w:firstLine="720"/>
        <w:rPr>
          <w:color w:val="000000"/>
          <w:sz w:val="24"/>
          <w:szCs w:val="24"/>
        </w:rPr>
      </w:pPr>
      <w:r w:rsidRPr="00327372">
        <w:rPr>
          <w:color w:val="000000"/>
          <w:sz w:val="24"/>
          <w:szCs w:val="24"/>
        </w:rPr>
        <w:t>2. Указывать номер упражнения или вид выполняемой работы.</w:t>
      </w:r>
    </w:p>
    <w:p w:rsidR="009E2138" w:rsidRDefault="00A61D3C" w:rsidP="00327372">
      <w:pPr>
        <w:pBdr>
          <w:top w:val="nil"/>
          <w:left w:val="nil"/>
          <w:bottom w:val="nil"/>
          <w:right w:val="nil"/>
          <w:between w:val="nil"/>
        </w:pBdr>
        <w:spacing w:line="240" w:lineRule="auto"/>
        <w:ind w:firstLine="720"/>
        <w:rPr>
          <w:color w:val="000000"/>
          <w:sz w:val="24"/>
          <w:szCs w:val="24"/>
        </w:rPr>
      </w:pPr>
      <w:r w:rsidRPr="00327372">
        <w:rPr>
          <w:color w:val="000000"/>
          <w:sz w:val="24"/>
          <w:szCs w:val="24"/>
        </w:rPr>
        <w:t xml:space="preserve">3. Учащиеся, изучающие английский язык, могут писать </w:t>
      </w:r>
      <w:proofErr w:type="spellStart"/>
      <w:r w:rsidRPr="00327372">
        <w:rPr>
          <w:color w:val="000000"/>
          <w:sz w:val="24"/>
          <w:szCs w:val="24"/>
        </w:rPr>
        <w:t>полупечатным</w:t>
      </w:r>
      <w:proofErr w:type="spellEnd"/>
      <w:r w:rsidRPr="00327372">
        <w:rPr>
          <w:color w:val="000000"/>
          <w:sz w:val="24"/>
          <w:szCs w:val="24"/>
        </w:rPr>
        <w:t xml:space="preserve"> шрифтом на начальном этапе обучения, затем постепенно переходят на удобный для каждого шрифт.</w:t>
      </w:r>
    </w:p>
    <w:p w:rsidR="00327372" w:rsidRPr="00327372" w:rsidRDefault="00327372" w:rsidP="00327372">
      <w:pPr>
        <w:pBdr>
          <w:top w:val="nil"/>
          <w:left w:val="nil"/>
          <w:bottom w:val="nil"/>
          <w:right w:val="nil"/>
          <w:between w:val="nil"/>
        </w:pBdr>
        <w:spacing w:line="240" w:lineRule="auto"/>
        <w:ind w:firstLine="720"/>
        <w:rPr>
          <w:color w:val="000000"/>
          <w:sz w:val="24"/>
          <w:szCs w:val="24"/>
        </w:rPr>
      </w:pPr>
    </w:p>
    <w:p w:rsidR="00327372" w:rsidRDefault="00327372" w:rsidP="00327372">
      <w:pPr>
        <w:pBdr>
          <w:top w:val="nil"/>
          <w:left w:val="nil"/>
          <w:bottom w:val="nil"/>
          <w:right w:val="nil"/>
          <w:between w:val="nil"/>
        </w:pBdr>
        <w:spacing w:line="240" w:lineRule="auto"/>
        <w:jc w:val="center"/>
        <w:rPr>
          <w:b/>
          <w:sz w:val="24"/>
          <w:szCs w:val="24"/>
        </w:rPr>
      </w:pPr>
      <w:r>
        <w:rPr>
          <w:b/>
          <w:sz w:val="24"/>
          <w:szCs w:val="24"/>
        </w:rPr>
        <w:t xml:space="preserve">5. </w:t>
      </w:r>
      <w:r w:rsidR="00A61D3C" w:rsidRPr="00327372">
        <w:rPr>
          <w:b/>
          <w:sz w:val="24"/>
          <w:szCs w:val="24"/>
        </w:rPr>
        <w:t xml:space="preserve">Рекомендации по оценке </w:t>
      </w:r>
      <w:r w:rsidR="000132B4" w:rsidRPr="00327372">
        <w:rPr>
          <w:b/>
          <w:sz w:val="24"/>
          <w:szCs w:val="24"/>
        </w:rPr>
        <w:t>образовательных достижений,</w:t>
      </w:r>
      <w:r w:rsidR="00A61D3C" w:rsidRPr="00327372">
        <w:rPr>
          <w:b/>
          <w:sz w:val="24"/>
          <w:szCs w:val="24"/>
        </w:rPr>
        <w:t xml:space="preserve"> </w:t>
      </w:r>
    </w:p>
    <w:p w:rsidR="009E2138" w:rsidRPr="00327372" w:rsidRDefault="00A61D3C" w:rsidP="00327372">
      <w:pPr>
        <w:pBdr>
          <w:top w:val="nil"/>
          <w:left w:val="nil"/>
          <w:bottom w:val="nil"/>
          <w:right w:val="nil"/>
          <w:between w:val="nil"/>
        </w:pBdr>
        <w:spacing w:line="240" w:lineRule="auto"/>
        <w:jc w:val="center"/>
        <w:rPr>
          <w:color w:val="000000"/>
          <w:sz w:val="24"/>
          <w:szCs w:val="24"/>
        </w:rPr>
      </w:pPr>
      <w:proofErr w:type="gramStart"/>
      <w:r w:rsidRPr="00327372">
        <w:rPr>
          <w:b/>
          <w:sz w:val="24"/>
          <w:szCs w:val="24"/>
        </w:rPr>
        <w:t>обучающихся</w:t>
      </w:r>
      <w:proofErr w:type="gramEnd"/>
      <w:r w:rsidRPr="00327372">
        <w:rPr>
          <w:b/>
          <w:sz w:val="24"/>
          <w:szCs w:val="24"/>
        </w:rPr>
        <w:t xml:space="preserve"> </w:t>
      </w:r>
      <w:r w:rsidRPr="00327372">
        <w:rPr>
          <w:b/>
          <w:color w:val="000000"/>
          <w:sz w:val="24"/>
          <w:szCs w:val="24"/>
        </w:rPr>
        <w:t>в процессе обучения иностранному языку в 201</w:t>
      </w:r>
      <w:r w:rsidR="000132B4" w:rsidRPr="00327372">
        <w:rPr>
          <w:b/>
          <w:color w:val="000000"/>
          <w:sz w:val="24"/>
          <w:szCs w:val="24"/>
        </w:rPr>
        <w:t>9-2020</w:t>
      </w:r>
      <w:r w:rsidRPr="00327372">
        <w:rPr>
          <w:b/>
          <w:color w:val="000000"/>
          <w:sz w:val="24"/>
          <w:szCs w:val="24"/>
        </w:rPr>
        <w:t xml:space="preserve"> учебном году.</w:t>
      </w:r>
    </w:p>
    <w:p w:rsidR="009E2138" w:rsidRPr="00327372" w:rsidRDefault="00A61D3C" w:rsidP="00327372">
      <w:pPr>
        <w:shd w:val="clear" w:color="auto" w:fill="FFFFFF"/>
        <w:spacing w:line="240" w:lineRule="auto"/>
        <w:ind w:firstLine="720"/>
        <w:rPr>
          <w:sz w:val="24"/>
          <w:szCs w:val="24"/>
        </w:rPr>
      </w:pPr>
      <w:r w:rsidRPr="00327372">
        <w:rPr>
          <w:sz w:val="24"/>
          <w:szCs w:val="24"/>
        </w:rPr>
        <w:t xml:space="preserve">Контроль является важной составляющей учебного процесса, т.к. именно формат контроля обусловливает содержание и технологии обучения. </w:t>
      </w:r>
      <w:proofErr w:type="gramStart"/>
      <w:r w:rsidRPr="00327372">
        <w:rPr>
          <w:sz w:val="24"/>
          <w:szCs w:val="24"/>
        </w:rPr>
        <w:t xml:space="preserve">Исходя из цели обучения иностранным языкам, объектом контроля предметных результатов должна являться коммуникативная компетенция обучаемых, при ведущей </w:t>
      </w:r>
      <w:r w:rsidR="000132B4" w:rsidRPr="00327372">
        <w:rPr>
          <w:sz w:val="24"/>
          <w:szCs w:val="24"/>
        </w:rPr>
        <w:t xml:space="preserve">роли </w:t>
      </w:r>
      <w:r w:rsidRPr="00327372">
        <w:rPr>
          <w:sz w:val="24"/>
          <w:szCs w:val="24"/>
        </w:rPr>
        <w:t xml:space="preserve">умений в области говорения, </w:t>
      </w:r>
      <w:proofErr w:type="spellStart"/>
      <w:r w:rsidRPr="00327372">
        <w:rPr>
          <w:sz w:val="24"/>
          <w:szCs w:val="24"/>
        </w:rPr>
        <w:t>аудирования</w:t>
      </w:r>
      <w:proofErr w:type="spellEnd"/>
      <w:r w:rsidRPr="00327372">
        <w:rPr>
          <w:sz w:val="24"/>
          <w:szCs w:val="24"/>
        </w:rPr>
        <w:t xml:space="preserve">, чтения и письма на основе аутентичных материалов, обеспечивающих также контроль знаний, умений и навыков </w:t>
      </w:r>
      <w:proofErr w:type="spellStart"/>
      <w:r w:rsidRPr="00327372">
        <w:rPr>
          <w:sz w:val="24"/>
          <w:szCs w:val="24"/>
        </w:rPr>
        <w:t>социокультурного</w:t>
      </w:r>
      <w:proofErr w:type="spellEnd"/>
      <w:r w:rsidRPr="00327372">
        <w:rPr>
          <w:sz w:val="24"/>
          <w:szCs w:val="24"/>
        </w:rPr>
        <w:t xml:space="preserve"> фона, типичного для </w:t>
      </w:r>
      <w:proofErr w:type="spellStart"/>
      <w:r w:rsidRPr="00327372">
        <w:rPr>
          <w:sz w:val="24"/>
          <w:szCs w:val="24"/>
        </w:rPr>
        <w:t>лингвокультурного</w:t>
      </w:r>
      <w:proofErr w:type="spellEnd"/>
      <w:r w:rsidRPr="00327372">
        <w:rPr>
          <w:sz w:val="24"/>
          <w:szCs w:val="24"/>
        </w:rPr>
        <w:t xml:space="preserve"> сообщества изучаемого языка и являющегося неотъемлемым компонентом коммуникативной компетенции.</w:t>
      </w:r>
      <w:proofErr w:type="gramEnd"/>
      <w:r w:rsidRPr="00327372">
        <w:rPr>
          <w:sz w:val="24"/>
          <w:szCs w:val="24"/>
        </w:rPr>
        <w:t xml:space="preserve"> Учитывая специфику иностранного языка как учебного предмета, целесообразно различать следующие виды контроля: </w:t>
      </w:r>
      <w:r w:rsidRPr="00327372">
        <w:rPr>
          <w:i/>
          <w:sz w:val="24"/>
          <w:szCs w:val="24"/>
        </w:rPr>
        <w:t>входящий, текущий, промежуточный (тематический), рубежный и итоговый.</w:t>
      </w:r>
    </w:p>
    <w:p w:rsidR="009E2138" w:rsidRPr="00327372" w:rsidRDefault="00A61D3C" w:rsidP="00327372">
      <w:pPr>
        <w:spacing w:line="240" w:lineRule="auto"/>
        <w:ind w:firstLine="720"/>
        <w:rPr>
          <w:sz w:val="24"/>
          <w:szCs w:val="24"/>
        </w:rPr>
      </w:pPr>
      <w:r w:rsidRPr="00327372">
        <w:rPr>
          <w:sz w:val="24"/>
          <w:szCs w:val="24"/>
        </w:rPr>
        <w:t xml:space="preserve">По иностранным языкам, проводятся текущие и итоговые комплексные контрольные работы. Текущие контрольные работы имеют целью проверку </w:t>
      </w:r>
      <w:r w:rsidR="000132B4" w:rsidRPr="00327372">
        <w:rPr>
          <w:sz w:val="24"/>
          <w:szCs w:val="24"/>
        </w:rPr>
        <w:t>усвоения</w:t>
      </w:r>
      <w:r w:rsidRPr="00327372">
        <w:rPr>
          <w:sz w:val="24"/>
          <w:szCs w:val="24"/>
        </w:rPr>
        <w:t xml:space="preserve"> изучаемого и проверяемого программного </w:t>
      </w:r>
      <w:proofErr w:type="spellStart"/>
      <w:r w:rsidRPr="00327372">
        <w:rPr>
          <w:sz w:val="24"/>
          <w:szCs w:val="24"/>
        </w:rPr>
        <w:t>материала</w:t>
      </w:r>
      <w:proofErr w:type="gramStart"/>
      <w:r w:rsidR="000132B4" w:rsidRPr="00327372">
        <w:rPr>
          <w:sz w:val="24"/>
          <w:szCs w:val="24"/>
        </w:rPr>
        <w:t>.С</w:t>
      </w:r>
      <w:proofErr w:type="gramEnd"/>
      <w:r w:rsidRPr="00327372">
        <w:rPr>
          <w:sz w:val="24"/>
          <w:szCs w:val="24"/>
        </w:rPr>
        <w:t>одержание</w:t>
      </w:r>
      <w:proofErr w:type="spellEnd"/>
      <w:r w:rsidRPr="00327372">
        <w:rPr>
          <w:sz w:val="24"/>
          <w:szCs w:val="24"/>
        </w:rPr>
        <w:t xml:space="preserve"> и частотность </w:t>
      </w:r>
      <w:r w:rsidR="000132B4" w:rsidRPr="00327372">
        <w:rPr>
          <w:sz w:val="24"/>
          <w:szCs w:val="24"/>
        </w:rPr>
        <w:t xml:space="preserve">проверки </w:t>
      </w:r>
      <w:r w:rsidRPr="00327372">
        <w:rPr>
          <w:sz w:val="24"/>
          <w:szCs w:val="24"/>
        </w:rPr>
        <w:t xml:space="preserve">определяются учителем с учетом специфики </w:t>
      </w:r>
      <w:r w:rsidR="000132B4" w:rsidRPr="00327372">
        <w:rPr>
          <w:sz w:val="24"/>
          <w:szCs w:val="24"/>
        </w:rPr>
        <w:t>и</w:t>
      </w:r>
      <w:r w:rsidRPr="00327372">
        <w:rPr>
          <w:sz w:val="24"/>
          <w:szCs w:val="24"/>
        </w:rPr>
        <w:t xml:space="preserve"> степени сложности изучаемого материала, а также особенностей учащихся каждого класса. На текущие контрольные работы по иностранному языку отводится 5 - 10 минут урока.</w:t>
      </w:r>
    </w:p>
    <w:p w:rsidR="000132B4" w:rsidRPr="00327372" w:rsidRDefault="00A61D3C" w:rsidP="00327372">
      <w:pPr>
        <w:spacing w:line="240" w:lineRule="auto"/>
        <w:ind w:firstLine="720"/>
        <w:rPr>
          <w:sz w:val="24"/>
          <w:szCs w:val="24"/>
        </w:rPr>
      </w:pPr>
      <w:r w:rsidRPr="00327372">
        <w:rPr>
          <w:sz w:val="24"/>
          <w:szCs w:val="24"/>
        </w:rPr>
        <w:t xml:space="preserve">Комплексные итоговые контрольные работы проводятся: </w:t>
      </w:r>
    </w:p>
    <w:p w:rsidR="000132B4" w:rsidRPr="00327372" w:rsidRDefault="00A61D3C" w:rsidP="00327372">
      <w:pPr>
        <w:pStyle w:val="a8"/>
        <w:numPr>
          <w:ilvl w:val="0"/>
          <w:numId w:val="8"/>
        </w:numPr>
        <w:spacing w:line="240" w:lineRule="auto"/>
        <w:ind w:left="0" w:firstLine="720"/>
        <w:contextualSpacing w:val="0"/>
        <w:rPr>
          <w:sz w:val="24"/>
          <w:szCs w:val="24"/>
        </w:rPr>
      </w:pPr>
      <w:r w:rsidRPr="00327372">
        <w:rPr>
          <w:sz w:val="24"/>
          <w:szCs w:val="24"/>
        </w:rPr>
        <w:t>после изучения наиболее значительных тем программы;</w:t>
      </w:r>
    </w:p>
    <w:p w:rsidR="000132B4" w:rsidRPr="00327372" w:rsidRDefault="00A61D3C" w:rsidP="00327372">
      <w:pPr>
        <w:pStyle w:val="a8"/>
        <w:numPr>
          <w:ilvl w:val="0"/>
          <w:numId w:val="8"/>
        </w:numPr>
        <w:spacing w:line="240" w:lineRule="auto"/>
        <w:ind w:left="0" w:firstLine="720"/>
        <w:contextualSpacing w:val="0"/>
        <w:rPr>
          <w:sz w:val="24"/>
          <w:szCs w:val="24"/>
        </w:rPr>
      </w:pPr>
      <w:r w:rsidRPr="00327372">
        <w:rPr>
          <w:sz w:val="24"/>
          <w:szCs w:val="24"/>
        </w:rPr>
        <w:t xml:space="preserve">в конце учебной четверти, полугодия. </w:t>
      </w:r>
    </w:p>
    <w:p w:rsidR="009E2138" w:rsidRPr="00327372" w:rsidRDefault="00A61D3C" w:rsidP="00327372">
      <w:pPr>
        <w:spacing w:line="240" w:lineRule="auto"/>
        <w:ind w:firstLine="720"/>
        <w:rPr>
          <w:sz w:val="24"/>
          <w:szCs w:val="24"/>
        </w:rPr>
      </w:pPr>
      <w:r w:rsidRPr="00327372">
        <w:rPr>
          <w:sz w:val="24"/>
          <w:szCs w:val="24"/>
        </w:rPr>
        <w:t xml:space="preserve">Время проведения комплексных итоговых контрольных работ в целях предупреждения перегрузки учащихся определяется общешкольным графиком, составляемым руководителями школ по согласованию с учителями.  </w:t>
      </w:r>
    </w:p>
    <w:p w:rsidR="009E2138" w:rsidRPr="00327372" w:rsidRDefault="00A61D3C" w:rsidP="00327372">
      <w:pPr>
        <w:spacing w:line="240" w:lineRule="auto"/>
        <w:ind w:firstLine="720"/>
        <w:rPr>
          <w:sz w:val="24"/>
          <w:szCs w:val="24"/>
        </w:rPr>
      </w:pPr>
      <w:r w:rsidRPr="00327372">
        <w:rPr>
          <w:sz w:val="24"/>
          <w:szCs w:val="24"/>
        </w:rPr>
        <w:t xml:space="preserve">Контрольные работы на базовом уровне носят комплексный характер и </w:t>
      </w:r>
      <w:r w:rsidR="000132B4" w:rsidRPr="00327372">
        <w:rPr>
          <w:sz w:val="24"/>
          <w:szCs w:val="24"/>
        </w:rPr>
        <w:t>включают задания</w:t>
      </w:r>
      <w:r w:rsidRPr="00327372">
        <w:rPr>
          <w:sz w:val="24"/>
          <w:szCs w:val="24"/>
        </w:rPr>
        <w:t xml:space="preserve"> на проверку умений </w:t>
      </w:r>
      <w:r w:rsidR="000132B4" w:rsidRPr="00327372">
        <w:rPr>
          <w:sz w:val="24"/>
          <w:szCs w:val="24"/>
        </w:rPr>
        <w:t>в</w:t>
      </w:r>
      <w:proofErr w:type="gramStart"/>
      <w:r w:rsidRPr="00327372">
        <w:rPr>
          <w:b/>
          <w:sz w:val="24"/>
          <w:szCs w:val="24"/>
        </w:rPr>
        <w:t>4</w:t>
      </w:r>
      <w:proofErr w:type="gramEnd"/>
      <w:r w:rsidRPr="00327372">
        <w:rPr>
          <w:b/>
          <w:sz w:val="24"/>
          <w:szCs w:val="24"/>
        </w:rPr>
        <w:t xml:space="preserve"> вида</w:t>
      </w:r>
      <w:r w:rsidR="000132B4" w:rsidRPr="00327372">
        <w:rPr>
          <w:b/>
          <w:sz w:val="24"/>
          <w:szCs w:val="24"/>
        </w:rPr>
        <w:t>х</w:t>
      </w:r>
      <w:r w:rsidRPr="00327372">
        <w:rPr>
          <w:b/>
          <w:sz w:val="24"/>
          <w:szCs w:val="24"/>
        </w:rPr>
        <w:t xml:space="preserve"> речевой деятельности</w:t>
      </w:r>
      <w:r w:rsidRPr="00327372">
        <w:rPr>
          <w:sz w:val="24"/>
          <w:szCs w:val="24"/>
        </w:rPr>
        <w:t xml:space="preserve"> (говорение, чтение, </w:t>
      </w:r>
      <w:proofErr w:type="spellStart"/>
      <w:r w:rsidRPr="00327372">
        <w:rPr>
          <w:sz w:val="24"/>
          <w:szCs w:val="24"/>
        </w:rPr>
        <w:t>аудирование</w:t>
      </w:r>
      <w:proofErr w:type="spellEnd"/>
      <w:r w:rsidRPr="00327372">
        <w:rPr>
          <w:sz w:val="24"/>
          <w:szCs w:val="24"/>
        </w:rPr>
        <w:t xml:space="preserve">, письмо). Контрольные работы в классах с углубленным изучением </w:t>
      </w:r>
      <w:r w:rsidR="00061D18" w:rsidRPr="00327372">
        <w:rPr>
          <w:sz w:val="24"/>
          <w:szCs w:val="24"/>
        </w:rPr>
        <w:t>иностранного языка</w:t>
      </w:r>
      <w:r w:rsidRPr="00327372">
        <w:rPr>
          <w:sz w:val="24"/>
          <w:szCs w:val="24"/>
        </w:rPr>
        <w:t xml:space="preserve"> носят комплексный характер и включают задания на обязательную проверку </w:t>
      </w:r>
      <w:r w:rsidR="000132B4" w:rsidRPr="00327372">
        <w:rPr>
          <w:sz w:val="24"/>
          <w:szCs w:val="24"/>
        </w:rPr>
        <w:t xml:space="preserve">умений </w:t>
      </w:r>
      <w:r w:rsidR="000132B4" w:rsidRPr="00327372">
        <w:rPr>
          <w:b/>
          <w:sz w:val="24"/>
          <w:szCs w:val="24"/>
        </w:rPr>
        <w:t>в</w:t>
      </w:r>
      <w:r w:rsidRPr="00327372">
        <w:rPr>
          <w:b/>
          <w:sz w:val="24"/>
          <w:szCs w:val="24"/>
        </w:rPr>
        <w:t xml:space="preserve"> 4 </w:t>
      </w:r>
      <w:proofErr w:type="spellStart"/>
      <w:r w:rsidRPr="00327372">
        <w:rPr>
          <w:b/>
          <w:sz w:val="24"/>
          <w:szCs w:val="24"/>
        </w:rPr>
        <w:t>вида</w:t>
      </w:r>
      <w:r w:rsidR="000132B4" w:rsidRPr="00327372">
        <w:rPr>
          <w:b/>
          <w:sz w:val="24"/>
          <w:szCs w:val="24"/>
        </w:rPr>
        <w:t>х</w:t>
      </w:r>
      <w:r w:rsidR="00061D18" w:rsidRPr="00327372">
        <w:rPr>
          <w:b/>
          <w:sz w:val="24"/>
          <w:szCs w:val="24"/>
        </w:rPr>
        <w:t>речевой</w:t>
      </w:r>
      <w:proofErr w:type="spellEnd"/>
      <w:r w:rsidR="00061D18" w:rsidRPr="00327372">
        <w:rPr>
          <w:b/>
          <w:sz w:val="24"/>
          <w:szCs w:val="24"/>
        </w:rPr>
        <w:t xml:space="preserve"> деятельности</w:t>
      </w:r>
      <w:r w:rsidRPr="00327372">
        <w:rPr>
          <w:sz w:val="24"/>
          <w:szCs w:val="24"/>
        </w:rPr>
        <w:t xml:space="preserve"> (говорение, чтение, </w:t>
      </w:r>
      <w:proofErr w:type="spellStart"/>
      <w:r w:rsidRPr="00327372">
        <w:rPr>
          <w:sz w:val="24"/>
          <w:szCs w:val="24"/>
        </w:rPr>
        <w:t>аудирование</w:t>
      </w:r>
      <w:proofErr w:type="spellEnd"/>
      <w:r w:rsidRPr="00327372">
        <w:rPr>
          <w:sz w:val="24"/>
          <w:szCs w:val="24"/>
        </w:rPr>
        <w:t>, письмо)</w:t>
      </w:r>
      <w:proofErr w:type="gramStart"/>
      <w:r w:rsidRPr="00327372">
        <w:rPr>
          <w:sz w:val="24"/>
          <w:szCs w:val="24"/>
        </w:rPr>
        <w:t>,а</w:t>
      </w:r>
      <w:proofErr w:type="gramEnd"/>
      <w:r w:rsidRPr="00327372">
        <w:rPr>
          <w:sz w:val="24"/>
          <w:szCs w:val="24"/>
        </w:rPr>
        <w:t xml:space="preserve"> также задания на проверку владения </w:t>
      </w:r>
      <w:r w:rsidRPr="00327372">
        <w:rPr>
          <w:b/>
          <w:sz w:val="24"/>
          <w:szCs w:val="24"/>
        </w:rPr>
        <w:t>лексико-грамматическими навыками</w:t>
      </w:r>
      <w:r w:rsidRPr="00327372">
        <w:rPr>
          <w:sz w:val="24"/>
          <w:szCs w:val="24"/>
        </w:rPr>
        <w:t xml:space="preserve">. Контрольные работы </w:t>
      </w:r>
      <w:proofErr w:type="gramStart"/>
      <w:r w:rsidRPr="00327372">
        <w:rPr>
          <w:sz w:val="24"/>
          <w:szCs w:val="24"/>
        </w:rPr>
        <w:t>по</w:t>
      </w:r>
      <w:proofErr w:type="gramEnd"/>
      <w:r w:rsidRPr="00327372">
        <w:rPr>
          <w:sz w:val="24"/>
          <w:szCs w:val="24"/>
        </w:rPr>
        <w:t xml:space="preserve"> </w:t>
      </w:r>
      <w:proofErr w:type="gramStart"/>
      <w:r w:rsidRPr="00327372">
        <w:rPr>
          <w:sz w:val="24"/>
          <w:szCs w:val="24"/>
        </w:rPr>
        <w:t>ИЯ</w:t>
      </w:r>
      <w:proofErr w:type="gramEnd"/>
      <w:r w:rsidRPr="00327372">
        <w:rPr>
          <w:sz w:val="24"/>
          <w:szCs w:val="24"/>
        </w:rPr>
        <w:t xml:space="preserve"> на этом уровне </w:t>
      </w:r>
      <w:r w:rsidRPr="00327372">
        <w:rPr>
          <w:b/>
          <w:i/>
          <w:sz w:val="24"/>
          <w:szCs w:val="24"/>
        </w:rPr>
        <w:t>могут</w:t>
      </w:r>
      <w:r w:rsidRPr="00327372">
        <w:rPr>
          <w:sz w:val="24"/>
          <w:szCs w:val="24"/>
        </w:rPr>
        <w:t xml:space="preserve"> включать задания на проверку умений в переводе.</w:t>
      </w:r>
    </w:p>
    <w:p w:rsidR="009E2138" w:rsidRPr="00327372" w:rsidRDefault="00A61D3C" w:rsidP="00327372">
      <w:pPr>
        <w:spacing w:line="240" w:lineRule="auto"/>
        <w:ind w:firstLine="720"/>
        <w:rPr>
          <w:sz w:val="24"/>
          <w:szCs w:val="24"/>
        </w:rPr>
      </w:pPr>
      <w:r w:rsidRPr="00327372">
        <w:rPr>
          <w:sz w:val="24"/>
          <w:szCs w:val="24"/>
        </w:rPr>
        <w:lastRenderedPageBreak/>
        <w:t>Оценивание контрольных работ осуществляется по аспектам. Удовлетворительная оценка ставится за 60% правильных ответов по заданиям каждого аспекта. Контрольные работы по иностранному языку в</w:t>
      </w:r>
      <w:r w:rsidR="00061D18" w:rsidRPr="00327372">
        <w:rPr>
          <w:sz w:val="24"/>
          <w:szCs w:val="24"/>
        </w:rPr>
        <w:t>о2-11</w:t>
      </w:r>
      <w:r w:rsidRPr="00327372">
        <w:rPr>
          <w:sz w:val="24"/>
          <w:szCs w:val="24"/>
        </w:rPr>
        <w:t xml:space="preserve"> </w:t>
      </w:r>
      <w:proofErr w:type="gramStart"/>
      <w:r w:rsidRPr="00327372">
        <w:rPr>
          <w:sz w:val="24"/>
          <w:szCs w:val="24"/>
        </w:rPr>
        <w:t>классах</w:t>
      </w:r>
      <w:proofErr w:type="gramEnd"/>
      <w:r w:rsidRPr="00327372">
        <w:rPr>
          <w:sz w:val="24"/>
          <w:szCs w:val="24"/>
        </w:rPr>
        <w:t xml:space="preserve"> проверяются, как правило, к следующему уроку, а при большом количестве работ (более 70) - через один - два урока. При проверке письменной части контрольных работ учащихся по иностранному языку во </w:t>
      </w:r>
      <w:r w:rsidR="00061D18" w:rsidRPr="00327372">
        <w:rPr>
          <w:sz w:val="24"/>
          <w:szCs w:val="24"/>
        </w:rPr>
        <w:t>2 -11 классах</w:t>
      </w:r>
      <w:r w:rsidRPr="00327372">
        <w:rPr>
          <w:sz w:val="24"/>
          <w:szCs w:val="24"/>
        </w:rPr>
        <w:t xml:space="preserve"> учитель исправляет ошибку, допущенную учеником, сам. Подчеркивание и исправление ошибок производится учителем только красной пастой. Все контрольные работы обязательно оцениваются учителем с занесением оценок в классный журнал.</w:t>
      </w:r>
    </w:p>
    <w:p w:rsidR="009E2138" w:rsidRPr="00327372" w:rsidRDefault="00A61D3C" w:rsidP="00327372">
      <w:pPr>
        <w:spacing w:line="240" w:lineRule="auto"/>
        <w:ind w:firstLine="720"/>
        <w:rPr>
          <w:sz w:val="24"/>
          <w:szCs w:val="24"/>
        </w:rPr>
      </w:pPr>
      <w:r w:rsidRPr="00327372">
        <w:rPr>
          <w:sz w:val="24"/>
          <w:szCs w:val="24"/>
        </w:rPr>
        <w:t xml:space="preserve">По иностранным языкам во </w:t>
      </w:r>
      <w:r w:rsidR="00061D18" w:rsidRPr="00327372">
        <w:rPr>
          <w:sz w:val="24"/>
          <w:szCs w:val="24"/>
        </w:rPr>
        <w:t>2 - 5</w:t>
      </w:r>
      <w:r w:rsidRPr="00327372">
        <w:rPr>
          <w:sz w:val="24"/>
          <w:szCs w:val="24"/>
        </w:rPr>
        <w:t xml:space="preserve"> классах оцениваются все работы, в журнал выставляются оценки </w:t>
      </w:r>
      <w:proofErr w:type="gramStart"/>
      <w:r w:rsidRPr="00327372">
        <w:rPr>
          <w:sz w:val="24"/>
          <w:szCs w:val="24"/>
        </w:rPr>
        <w:t>за</w:t>
      </w:r>
      <w:proofErr w:type="gramEnd"/>
      <w:r w:rsidRPr="00327372">
        <w:rPr>
          <w:sz w:val="24"/>
          <w:szCs w:val="24"/>
        </w:rPr>
        <w:t xml:space="preserve"> наиболее значимые. В </w:t>
      </w:r>
      <w:r w:rsidR="00061D18" w:rsidRPr="00327372">
        <w:rPr>
          <w:sz w:val="24"/>
          <w:szCs w:val="24"/>
        </w:rPr>
        <w:t>6 - 11</w:t>
      </w:r>
      <w:r w:rsidRPr="00327372">
        <w:rPr>
          <w:sz w:val="24"/>
          <w:szCs w:val="24"/>
        </w:rPr>
        <w:t xml:space="preserve"> классах оцениваются все проверяемые работы, в журнал выставляются оценки </w:t>
      </w:r>
      <w:proofErr w:type="gramStart"/>
      <w:r w:rsidRPr="00327372">
        <w:rPr>
          <w:sz w:val="24"/>
          <w:szCs w:val="24"/>
        </w:rPr>
        <w:t>за</w:t>
      </w:r>
      <w:proofErr w:type="gramEnd"/>
      <w:r w:rsidRPr="00327372">
        <w:rPr>
          <w:sz w:val="24"/>
          <w:szCs w:val="24"/>
        </w:rPr>
        <w:t xml:space="preserve"> наиболее значимые.</w:t>
      </w:r>
      <w:r w:rsidR="00327372">
        <w:rPr>
          <w:sz w:val="24"/>
          <w:szCs w:val="24"/>
        </w:rPr>
        <w:t xml:space="preserve"> </w:t>
      </w:r>
      <w:r w:rsidRPr="00327372">
        <w:rPr>
          <w:sz w:val="24"/>
          <w:szCs w:val="24"/>
        </w:rPr>
        <w:t xml:space="preserve">При оценке письменных работ и </w:t>
      </w:r>
      <w:r w:rsidR="00061D18" w:rsidRPr="00327372">
        <w:rPr>
          <w:sz w:val="24"/>
          <w:szCs w:val="24"/>
        </w:rPr>
        <w:t>устных ответов</w:t>
      </w:r>
      <w:r w:rsidRPr="00327372">
        <w:rPr>
          <w:sz w:val="24"/>
          <w:szCs w:val="24"/>
        </w:rPr>
        <w:t xml:space="preserve"> учащихся учителя руководствуются соответствующими нормами оценки знаний, умений и навыков школьников.</w:t>
      </w:r>
    </w:p>
    <w:p w:rsidR="009E2138" w:rsidRPr="00327372" w:rsidRDefault="00A61D3C" w:rsidP="00327372">
      <w:pPr>
        <w:spacing w:line="240" w:lineRule="auto"/>
        <w:ind w:firstLine="720"/>
        <w:rPr>
          <w:sz w:val="24"/>
          <w:szCs w:val="24"/>
        </w:rPr>
      </w:pPr>
      <w:r w:rsidRPr="00327372">
        <w:rPr>
          <w:sz w:val="24"/>
          <w:szCs w:val="24"/>
        </w:rPr>
        <w:t>После проведения и проверки контрольных работ учащимся дается задание по исправлению ошибок или выполнению упражнений, предупреждающих повторение аналогичных ошибок. Работа над ошибками, как правило, осуществляется в тех же тетрадях, в которых выполнялись соответствующие письменные работы.</w:t>
      </w:r>
    </w:p>
    <w:p w:rsidR="00061D18" w:rsidRPr="00327372" w:rsidRDefault="00A340AD" w:rsidP="00327372">
      <w:pPr>
        <w:spacing w:line="240" w:lineRule="auto"/>
        <w:ind w:firstLine="720"/>
        <w:rPr>
          <w:i/>
          <w:color w:val="000000"/>
          <w:sz w:val="24"/>
          <w:szCs w:val="24"/>
        </w:rPr>
      </w:pPr>
      <w:r w:rsidRPr="00327372">
        <w:rPr>
          <w:i/>
          <w:sz w:val="24"/>
          <w:szCs w:val="24"/>
        </w:rPr>
        <w:t>Рекомендованные нормы контрольных работ по иностранному языку</w:t>
      </w:r>
    </w:p>
    <w:tbl>
      <w:tblPr>
        <w:tblStyle w:val="a7"/>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80"/>
        <w:gridCol w:w="517"/>
        <w:gridCol w:w="517"/>
        <w:gridCol w:w="517"/>
        <w:gridCol w:w="517"/>
        <w:gridCol w:w="517"/>
        <w:gridCol w:w="517"/>
        <w:gridCol w:w="517"/>
        <w:gridCol w:w="517"/>
        <w:gridCol w:w="517"/>
        <w:gridCol w:w="517"/>
        <w:gridCol w:w="518"/>
      </w:tblGrid>
      <w:tr w:rsidR="009E2138" w:rsidRPr="00327372" w:rsidTr="00327372">
        <w:tc>
          <w:tcPr>
            <w:tcW w:w="3780" w:type="dxa"/>
            <w:vMerge w:val="restart"/>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b/>
                <w:color w:val="000000"/>
                <w:sz w:val="24"/>
                <w:szCs w:val="24"/>
              </w:rPr>
              <w:t>Уровень и количество часов программы</w:t>
            </w:r>
          </w:p>
        </w:tc>
        <w:tc>
          <w:tcPr>
            <w:tcW w:w="5688" w:type="dxa"/>
            <w:gridSpan w:val="11"/>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b/>
                <w:color w:val="000000"/>
                <w:sz w:val="24"/>
                <w:szCs w:val="24"/>
              </w:rPr>
              <w:t>Классы</w:t>
            </w:r>
          </w:p>
        </w:tc>
      </w:tr>
      <w:tr w:rsidR="009E2138" w:rsidRPr="00327372" w:rsidTr="00327372">
        <w:tc>
          <w:tcPr>
            <w:tcW w:w="3780" w:type="dxa"/>
            <w:vMerge/>
            <w:vAlign w:val="center"/>
          </w:tcPr>
          <w:p w:rsidR="009E2138" w:rsidRPr="00327372" w:rsidRDefault="009E2138" w:rsidP="00327372">
            <w:pPr>
              <w:pBdr>
                <w:top w:val="nil"/>
                <w:left w:val="nil"/>
                <w:bottom w:val="nil"/>
                <w:right w:val="nil"/>
                <w:between w:val="nil"/>
              </w:pBdr>
              <w:spacing w:line="240" w:lineRule="auto"/>
              <w:jc w:val="center"/>
              <w:rPr>
                <w:color w:val="000000"/>
                <w:sz w:val="24"/>
                <w:szCs w:val="24"/>
              </w:rPr>
            </w:pPr>
          </w:p>
        </w:tc>
        <w:tc>
          <w:tcPr>
            <w:tcW w:w="517"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b/>
                <w:color w:val="000000"/>
                <w:sz w:val="24"/>
                <w:szCs w:val="24"/>
              </w:rPr>
              <w:t>1</w:t>
            </w:r>
          </w:p>
        </w:tc>
        <w:tc>
          <w:tcPr>
            <w:tcW w:w="517"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b/>
                <w:color w:val="000000"/>
                <w:sz w:val="24"/>
                <w:szCs w:val="24"/>
              </w:rPr>
              <w:t>2</w:t>
            </w:r>
          </w:p>
        </w:tc>
        <w:tc>
          <w:tcPr>
            <w:tcW w:w="517"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b/>
                <w:color w:val="000000"/>
                <w:sz w:val="24"/>
                <w:szCs w:val="24"/>
              </w:rPr>
              <w:t>3</w:t>
            </w:r>
          </w:p>
        </w:tc>
        <w:tc>
          <w:tcPr>
            <w:tcW w:w="517"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b/>
                <w:color w:val="000000"/>
                <w:sz w:val="24"/>
                <w:szCs w:val="24"/>
              </w:rPr>
              <w:t>4</w:t>
            </w:r>
          </w:p>
        </w:tc>
        <w:tc>
          <w:tcPr>
            <w:tcW w:w="517"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b/>
                <w:color w:val="000000"/>
                <w:sz w:val="24"/>
                <w:szCs w:val="24"/>
              </w:rPr>
              <w:t>5</w:t>
            </w:r>
          </w:p>
        </w:tc>
        <w:tc>
          <w:tcPr>
            <w:tcW w:w="517"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b/>
                <w:color w:val="000000"/>
                <w:sz w:val="24"/>
                <w:szCs w:val="24"/>
              </w:rPr>
              <w:t>6</w:t>
            </w:r>
          </w:p>
        </w:tc>
        <w:tc>
          <w:tcPr>
            <w:tcW w:w="517"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b/>
                <w:color w:val="000000"/>
                <w:sz w:val="24"/>
                <w:szCs w:val="24"/>
              </w:rPr>
              <w:t>7</w:t>
            </w:r>
          </w:p>
        </w:tc>
        <w:tc>
          <w:tcPr>
            <w:tcW w:w="517"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b/>
                <w:color w:val="000000"/>
                <w:sz w:val="24"/>
                <w:szCs w:val="24"/>
              </w:rPr>
              <w:t>8</w:t>
            </w:r>
          </w:p>
        </w:tc>
        <w:tc>
          <w:tcPr>
            <w:tcW w:w="517"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b/>
                <w:color w:val="000000"/>
                <w:sz w:val="24"/>
                <w:szCs w:val="24"/>
              </w:rPr>
              <w:t>9</w:t>
            </w:r>
          </w:p>
        </w:tc>
        <w:tc>
          <w:tcPr>
            <w:tcW w:w="517"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b/>
                <w:color w:val="000000"/>
                <w:sz w:val="24"/>
                <w:szCs w:val="24"/>
              </w:rPr>
              <w:t>10</w:t>
            </w:r>
          </w:p>
        </w:tc>
        <w:tc>
          <w:tcPr>
            <w:tcW w:w="518" w:type="dxa"/>
          </w:tcPr>
          <w:p w:rsidR="009E2138" w:rsidRPr="00327372" w:rsidRDefault="00A61D3C" w:rsidP="00327372">
            <w:pPr>
              <w:pBdr>
                <w:top w:val="nil"/>
                <w:left w:val="nil"/>
                <w:bottom w:val="nil"/>
                <w:right w:val="nil"/>
                <w:between w:val="nil"/>
              </w:pBdr>
              <w:spacing w:line="240" w:lineRule="auto"/>
              <w:ind w:firstLine="720"/>
              <w:rPr>
                <w:color w:val="000000"/>
                <w:sz w:val="24"/>
                <w:szCs w:val="24"/>
              </w:rPr>
            </w:pPr>
            <w:r w:rsidRPr="00327372">
              <w:rPr>
                <w:b/>
                <w:color w:val="000000"/>
                <w:sz w:val="24"/>
                <w:szCs w:val="24"/>
              </w:rPr>
              <w:t>11</w:t>
            </w:r>
          </w:p>
        </w:tc>
      </w:tr>
      <w:tr w:rsidR="009E2138" w:rsidRPr="00327372" w:rsidTr="00327372">
        <w:tc>
          <w:tcPr>
            <w:tcW w:w="3780"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b/>
                <w:color w:val="000000"/>
                <w:sz w:val="24"/>
                <w:szCs w:val="24"/>
              </w:rPr>
              <w:t>Базовый  (час.)</w:t>
            </w:r>
          </w:p>
        </w:tc>
        <w:tc>
          <w:tcPr>
            <w:tcW w:w="517" w:type="dxa"/>
            <w:vAlign w:val="center"/>
          </w:tcPr>
          <w:p w:rsidR="009E2138" w:rsidRPr="00327372" w:rsidRDefault="009E2138" w:rsidP="00327372">
            <w:pPr>
              <w:pBdr>
                <w:top w:val="nil"/>
                <w:left w:val="nil"/>
                <w:bottom w:val="nil"/>
                <w:right w:val="nil"/>
                <w:between w:val="nil"/>
              </w:pBdr>
              <w:spacing w:line="240" w:lineRule="auto"/>
              <w:jc w:val="center"/>
              <w:rPr>
                <w:color w:val="000000"/>
                <w:sz w:val="24"/>
                <w:szCs w:val="24"/>
              </w:rPr>
            </w:pPr>
          </w:p>
        </w:tc>
        <w:tc>
          <w:tcPr>
            <w:tcW w:w="517"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i/>
                <w:color w:val="000000"/>
                <w:sz w:val="24"/>
                <w:szCs w:val="24"/>
              </w:rPr>
              <w:t>2</w:t>
            </w:r>
          </w:p>
        </w:tc>
        <w:tc>
          <w:tcPr>
            <w:tcW w:w="517"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i/>
                <w:color w:val="000000"/>
                <w:sz w:val="24"/>
                <w:szCs w:val="24"/>
              </w:rPr>
              <w:t>2</w:t>
            </w:r>
          </w:p>
        </w:tc>
        <w:tc>
          <w:tcPr>
            <w:tcW w:w="517"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i/>
                <w:color w:val="000000"/>
                <w:sz w:val="24"/>
                <w:szCs w:val="24"/>
              </w:rPr>
              <w:t>2</w:t>
            </w:r>
          </w:p>
        </w:tc>
        <w:tc>
          <w:tcPr>
            <w:tcW w:w="517"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i/>
                <w:color w:val="000000"/>
                <w:sz w:val="24"/>
                <w:szCs w:val="24"/>
              </w:rPr>
              <w:t>3</w:t>
            </w:r>
          </w:p>
        </w:tc>
        <w:tc>
          <w:tcPr>
            <w:tcW w:w="517"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i/>
                <w:color w:val="000000"/>
                <w:sz w:val="24"/>
                <w:szCs w:val="24"/>
              </w:rPr>
              <w:t>3</w:t>
            </w:r>
          </w:p>
        </w:tc>
        <w:tc>
          <w:tcPr>
            <w:tcW w:w="517"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i/>
                <w:color w:val="000000"/>
                <w:sz w:val="24"/>
                <w:szCs w:val="24"/>
              </w:rPr>
              <w:t>3</w:t>
            </w:r>
          </w:p>
        </w:tc>
        <w:tc>
          <w:tcPr>
            <w:tcW w:w="517"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i/>
                <w:color w:val="000000"/>
                <w:sz w:val="24"/>
                <w:szCs w:val="24"/>
              </w:rPr>
              <w:t>3</w:t>
            </w:r>
          </w:p>
        </w:tc>
        <w:tc>
          <w:tcPr>
            <w:tcW w:w="517"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i/>
                <w:color w:val="000000"/>
                <w:sz w:val="24"/>
                <w:szCs w:val="24"/>
              </w:rPr>
              <w:t>3</w:t>
            </w:r>
          </w:p>
        </w:tc>
        <w:tc>
          <w:tcPr>
            <w:tcW w:w="517"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i/>
                <w:color w:val="000000"/>
                <w:sz w:val="24"/>
                <w:szCs w:val="24"/>
              </w:rPr>
              <w:t>3</w:t>
            </w:r>
          </w:p>
        </w:tc>
        <w:tc>
          <w:tcPr>
            <w:tcW w:w="518" w:type="dxa"/>
          </w:tcPr>
          <w:p w:rsidR="009E2138" w:rsidRPr="00327372" w:rsidRDefault="00A61D3C" w:rsidP="00327372">
            <w:pPr>
              <w:pBdr>
                <w:top w:val="nil"/>
                <w:left w:val="nil"/>
                <w:bottom w:val="nil"/>
                <w:right w:val="nil"/>
                <w:between w:val="nil"/>
              </w:pBdr>
              <w:spacing w:line="240" w:lineRule="auto"/>
              <w:ind w:firstLine="720"/>
              <w:rPr>
                <w:color w:val="000000"/>
                <w:sz w:val="24"/>
                <w:szCs w:val="24"/>
              </w:rPr>
            </w:pPr>
            <w:r w:rsidRPr="00327372">
              <w:rPr>
                <w:i/>
                <w:color w:val="000000"/>
                <w:sz w:val="24"/>
                <w:szCs w:val="24"/>
              </w:rPr>
              <w:t>3</w:t>
            </w:r>
          </w:p>
        </w:tc>
      </w:tr>
      <w:tr w:rsidR="009E2138" w:rsidRPr="00327372" w:rsidTr="00327372">
        <w:trPr>
          <w:trHeight w:val="200"/>
        </w:trPr>
        <w:tc>
          <w:tcPr>
            <w:tcW w:w="3780"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color w:val="000000"/>
                <w:sz w:val="24"/>
                <w:szCs w:val="24"/>
              </w:rPr>
              <w:t>Число (комплексных) контрольных работ</w:t>
            </w:r>
          </w:p>
        </w:tc>
        <w:tc>
          <w:tcPr>
            <w:tcW w:w="517" w:type="dxa"/>
            <w:vAlign w:val="center"/>
          </w:tcPr>
          <w:p w:rsidR="009E2138" w:rsidRPr="00327372" w:rsidRDefault="009E2138" w:rsidP="00327372">
            <w:pPr>
              <w:pBdr>
                <w:top w:val="nil"/>
                <w:left w:val="nil"/>
                <w:bottom w:val="nil"/>
                <w:right w:val="nil"/>
                <w:between w:val="nil"/>
              </w:pBdr>
              <w:spacing w:line="240" w:lineRule="auto"/>
              <w:jc w:val="center"/>
              <w:rPr>
                <w:color w:val="000000"/>
                <w:sz w:val="24"/>
                <w:szCs w:val="24"/>
              </w:rPr>
            </w:pPr>
          </w:p>
        </w:tc>
        <w:tc>
          <w:tcPr>
            <w:tcW w:w="517" w:type="dxa"/>
            <w:vAlign w:val="center"/>
          </w:tcPr>
          <w:p w:rsidR="009E2138" w:rsidRPr="00327372" w:rsidRDefault="009E2138" w:rsidP="00327372">
            <w:pPr>
              <w:pBdr>
                <w:top w:val="nil"/>
                <w:left w:val="nil"/>
                <w:bottom w:val="nil"/>
                <w:right w:val="nil"/>
                <w:between w:val="nil"/>
              </w:pBdr>
              <w:spacing w:line="240" w:lineRule="auto"/>
              <w:jc w:val="center"/>
              <w:rPr>
                <w:color w:val="000000"/>
                <w:sz w:val="24"/>
                <w:szCs w:val="24"/>
              </w:rPr>
            </w:pPr>
          </w:p>
        </w:tc>
        <w:tc>
          <w:tcPr>
            <w:tcW w:w="517"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i/>
                <w:color w:val="000000"/>
                <w:sz w:val="24"/>
                <w:szCs w:val="24"/>
              </w:rPr>
              <w:t>4</w:t>
            </w:r>
          </w:p>
        </w:tc>
        <w:tc>
          <w:tcPr>
            <w:tcW w:w="517"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i/>
                <w:color w:val="000000"/>
                <w:sz w:val="24"/>
                <w:szCs w:val="24"/>
              </w:rPr>
              <w:t>4</w:t>
            </w:r>
          </w:p>
        </w:tc>
        <w:tc>
          <w:tcPr>
            <w:tcW w:w="517"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i/>
                <w:color w:val="000000"/>
                <w:sz w:val="24"/>
                <w:szCs w:val="24"/>
              </w:rPr>
              <w:t>4</w:t>
            </w:r>
          </w:p>
        </w:tc>
        <w:tc>
          <w:tcPr>
            <w:tcW w:w="517"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i/>
                <w:color w:val="000000"/>
                <w:sz w:val="24"/>
                <w:szCs w:val="24"/>
              </w:rPr>
              <w:t>4</w:t>
            </w:r>
          </w:p>
        </w:tc>
        <w:tc>
          <w:tcPr>
            <w:tcW w:w="517"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i/>
                <w:color w:val="000000"/>
                <w:sz w:val="24"/>
                <w:szCs w:val="24"/>
              </w:rPr>
              <w:t>4</w:t>
            </w:r>
          </w:p>
        </w:tc>
        <w:tc>
          <w:tcPr>
            <w:tcW w:w="517"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i/>
                <w:color w:val="000000"/>
                <w:sz w:val="24"/>
                <w:szCs w:val="24"/>
              </w:rPr>
              <w:t>4</w:t>
            </w:r>
          </w:p>
        </w:tc>
        <w:tc>
          <w:tcPr>
            <w:tcW w:w="517"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i/>
                <w:color w:val="000000"/>
                <w:sz w:val="24"/>
                <w:szCs w:val="24"/>
              </w:rPr>
              <w:t>4</w:t>
            </w:r>
          </w:p>
        </w:tc>
        <w:tc>
          <w:tcPr>
            <w:tcW w:w="517"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i/>
                <w:color w:val="000000"/>
                <w:sz w:val="24"/>
                <w:szCs w:val="24"/>
              </w:rPr>
              <w:t>4</w:t>
            </w:r>
          </w:p>
        </w:tc>
        <w:tc>
          <w:tcPr>
            <w:tcW w:w="518" w:type="dxa"/>
          </w:tcPr>
          <w:p w:rsidR="009E2138" w:rsidRPr="00327372" w:rsidRDefault="00A61D3C" w:rsidP="00327372">
            <w:pPr>
              <w:pBdr>
                <w:top w:val="nil"/>
                <w:left w:val="nil"/>
                <w:bottom w:val="nil"/>
                <w:right w:val="nil"/>
                <w:between w:val="nil"/>
              </w:pBdr>
              <w:spacing w:line="240" w:lineRule="auto"/>
              <w:ind w:firstLine="720"/>
              <w:rPr>
                <w:color w:val="000000"/>
                <w:sz w:val="24"/>
                <w:szCs w:val="24"/>
              </w:rPr>
            </w:pPr>
            <w:r w:rsidRPr="00327372">
              <w:rPr>
                <w:i/>
                <w:color w:val="000000"/>
                <w:sz w:val="24"/>
                <w:szCs w:val="24"/>
              </w:rPr>
              <w:t>4</w:t>
            </w:r>
          </w:p>
        </w:tc>
      </w:tr>
      <w:tr w:rsidR="009E2138" w:rsidRPr="00327372" w:rsidTr="00327372">
        <w:tc>
          <w:tcPr>
            <w:tcW w:w="3780"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b/>
                <w:color w:val="000000"/>
                <w:sz w:val="24"/>
                <w:szCs w:val="24"/>
              </w:rPr>
              <w:t>Углубленный  (час.)</w:t>
            </w:r>
          </w:p>
        </w:tc>
        <w:tc>
          <w:tcPr>
            <w:tcW w:w="5688" w:type="dxa"/>
            <w:gridSpan w:val="11"/>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i/>
                <w:color w:val="000000"/>
                <w:sz w:val="24"/>
                <w:szCs w:val="24"/>
              </w:rPr>
              <w:t>В соответствии с программой и УМК</w:t>
            </w:r>
          </w:p>
        </w:tc>
      </w:tr>
      <w:tr w:rsidR="009E2138" w:rsidRPr="00327372" w:rsidTr="00327372">
        <w:tc>
          <w:tcPr>
            <w:tcW w:w="3780"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color w:val="000000"/>
                <w:sz w:val="24"/>
                <w:szCs w:val="24"/>
              </w:rPr>
              <w:t>Число (комплексных) контрольных работ</w:t>
            </w:r>
          </w:p>
        </w:tc>
        <w:tc>
          <w:tcPr>
            <w:tcW w:w="517" w:type="dxa"/>
            <w:vAlign w:val="center"/>
          </w:tcPr>
          <w:p w:rsidR="009E2138" w:rsidRPr="00327372" w:rsidRDefault="009E2138" w:rsidP="00327372">
            <w:pPr>
              <w:pBdr>
                <w:top w:val="nil"/>
                <w:left w:val="nil"/>
                <w:bottom w:val="nil"/>
                <w:right w:val="nil"/>
                <w:between w:val="nil"/>
              </w:pBdr>
              <w:spacing w:line="240" w:lineRule="auto"/>
              <w:jc w:val="center"/>
              <w:rPr>
                <w:color w:val="000000"/>
                <w:sz w:val="24"/>
                <w:szCs w:val="24"/>
              </w:rPr>
            </w:pPr>
          </w:p>
        </w:tc>
        <w:tc>
          <w:tcPr>
            <w:tcW w:w="517" w:type="dxa"/>
            <w:vAlign w:val="center"/>
          </w:tcPr>
          <w:p w:rsidR="009E2138" w:rsidRPr="00327372" w:rsidRDefault="009E2138" w:rsidP="00327372">
            <w:pPr>
              <w:pBdr>
                <w:top w:val="nil"/>
                <w:left w:val="nil"/>
                <w:bottom w:val="nil"/>
                <w:right w:val="nil"/>
                <w:between w:val="nil"/>
              </w:pBdr>
              <w:spacing w:line="240" w:lineRule="auto"/>
              <w:jc w:val="center"/>
              <w:rPr>
                <w:color w:val="000000"/>
                <w:sz w:val="24"/>
                <w:szCs w:val="24"/>
              </w:rPr>
            </w:pPr>
          </w:p>
        </w:tc>
        <w:tc>
          <w:tcPr>
            <w:tcW w:w="517"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i/>
                <w:color w:val="000000"/>
                <w:sz w:val="24"/>
                <w:szCs w:val="24"/>
              </w:rPr>
              <w:t>4</w:t>
            </w:r>
          </w:p>
        </w:tc>
        <w:tc>
          <w:tcPr>
            <w:tcW w:w="517"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i/>
                <w:color w:val="000000"/>
                <w:sz w:val="24"/>
                <w:szCs w:val="24"/>
              </w:rPr>
              <w:t>4</w:t>
            </w:r>
          </w:p>
        </w:tc>
        <w:tc>
          <w:tcPr>
            <w:tcW w:w="517"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i/>
                <w:color w:val="000000"/>
                <w:sz w:val="24"/>
                <w:szCs w:val="24"/>
              </w:rPr>
              <w:t>4</w:t>
            </w:r>
          </w:p>
        </w:tc>
        <w:tc>
          <w:tcPr>
            <w:tcW w:w="517"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i/>
                <w:color w:val="000000"/>
                <w:sz w:val="24"/>
                <w:szCs w:val="24"/>
              </w:rPr>
              <w:t>4</w:t>
            </w:r>
          </w:p>
        </w:tc>
        <w:tc>
          <w:tcPr>
            <w:tcW w:w="517"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i/>
                <w:color w:val="000000"/>
                <w:sz w:val="24"/>
                <w:szCs w:val="24"/>
              </w:rPr>
              <w:t>4</w:t>
            </w:r>
          </w:p>
        </w:tc>
        <w:tc>
          <w:tcPr>
            <w:tcW w:w="517"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i/>
                <w:color w:val="000000"/>
                <w:sz w:val="24"/>
                <w:szCs w:val="24"/>
              </w:rPr>
              <w:t>4</w:t>
            </w:r>
          </w:p>
        </w:tc>
        <w:tc>
          <w:tcPr>
            <w:tcW w:w="517"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i/>
                <w:color w:val="000000"/>
                <w:sz w:val="24"/>
                <w:szCs w:val="24"/>
              </w:rPr>
              <w:t>4</w:t>
            </w:r>
          </w:p>
        </w:tc>
        <w:tc>
          <w:tcPr>
            <w:tcW w:w="517" w:type="dxa"/>
            <w:vAlign w:val="center"/>
          </w:tcPr>
          <w:p w:rsidR="009E2138" w:rsidRPr="00327372" w:rsidRDefault="00A61D3C" w:rsidP="00327372">
            <w:pPr>
              <w:pBdr>
                <w:top w:val="nil"/>
                <w:left w:val="nil"/>
                <w:bottom w:val="nil"/>
                <w:right w:val="nil"/>
                <w:between w:val="nil"/>
              </w:pBdr>
              <w:spacing w:line="240" w:lineRule="auto"/>
              <w:jc w:val="center"/>
              <w:rPr>
                <w:color w:val="000000"/>
                <w:sz w:val="24"/>
                <w:szCs w:val="24"/>
              </w:rPr>
            </w:pPr>
            <w:r w:rsidRPr="00327372">
              <w:rPr>
                <w:i/>
                <w:color w:val="000000"/>
                <w:sz w:val="24"/>
                <w:szCs w:val="24"/>
              </w:rPr>
              <w:t>4</w:t>
            </w:r>
          </w:p>
        </w:tc>
        <w:tc>
          <w:tcPr>
            <w:tcW w:w="518" w:type="dxa"/>
          </w:tcPr>
          <w:p w:rsidR="009E2138" w:rsidRPr="00327372" w:rsidRDefault="00A61D3C" w:rsidP="00327372">
            <w:pPr>
              <w:pBdr>
                <w:top w:val="nil"/>
                <w:left w:val="nil"/>
                <w:bottom w:val="nil"/>
                <w:right w:val="nil"/>
                <w:between w:val="nil"/>
              </w:pBdr>
              <w:spacing w:line="240" w:lineRule="auto"/>
              <w:ind w:firstLine="720"/>
              <w:rPr>
                <w:color w:val="000000"/>
                <w:sz w:val="24"/>
                <w:szCs w:val="24"/>
              </w:rPr>
            </w:pPr>
            <w:r w:rsidRPr="00327372">
              <w:rPr>
                <w:i/>
                <w:color w:val="000000"/>
                <w:sz w:val="24"/>
                <w:szCs w:val="24"/>
              </w:rPr>
              <w:t>4</w:t>
            </w:r>
          </w:p>
        </w:tc>
      </w:tr>
    </w:tbl>
    <w:p w:rsidR="009E2138" w:rsidRPr="00327372" w:rsidRDefault="009E2138" w:rsidP="00327372">
      <w:pPr>
        <w:pBdr>
          <w:top w:val="nil"/>
          <w:left w:val="nil"/>
          <w:bottom w:val="nil"/>
          <w:right w:val="nil"/>
          <w:between w:val="nil"/>
        </w:pBdr>
        <w:spacing w:line="240" w:lineRule="auto"/>
        <w:ind w:firstLine="720"/>
        <w:rPr>
          <w:color w:val="000000"/>
          <w:sz w:val="24"/>
          <w:szCs w:val="24"/>
        </w:rPr>
      </w:pPr>
    </w:p>
    <w:p w:rsidR="009E2138" w:rsidRPr="00327372" w:rsidRDefault="00A61D3C" w:rsidP="00327372">
      <w:pPr>
        <w:pBdr>
          <w:top w:val="nil"/>
          <w:left w:val="nil"/>
          <w:bottom w:val="nil"/>
          <w:right w:val="nil"/>
          <w:between w:val="nil"/>
        </w:pBdr>
        <w:spacing w:line="240" w:lineRule="auto"/>
        <w:ind w:firstLine="720"/>
        <w:rPr>
          <w:color w:val="000000"/>
          <w:sz w:val="24"/>
          <w:szCs w:val="24"/>
        </w:rPr>
      </w:pPr>
      <w:r w:rsidRPr="00327372">
        <w:rPr>
          <w:i/>
          <w:color w:val="000000"/>
          <w:sz w:val="24"/>
          <w:szCs w:val="24"/>
        </w:rPr>
        <w:t>Итоговый контроль</w:t>
      </w:r>
      <w:r w:rsidRPr="00327372">
        <w:rPr>
          <w:color w:val="000000"/>
          <w:sz w:val="24"/>
          <w:szCs w:val="24"/>
        </w:rPr>
        <w:t xml:space="preserve"> призван выявить конечный уровень </w:t>
      </w:r>
      <w:proofErr w:type="spellStart"/>
      <w:r w:rsidRPr="00327372">
        <w:rPr>
          <w:color w:val="000000"/>
          <w:sz w:val="24"/>
          <w:szCs w:val="24"/>
        </w:rPr>
        <w:t>обученности</w:t>
      </w:r>
      <w:proofErr w:type="spellEnd"/>
      <w:r w:rsidRPr="00327372">
        <w:rPr>
          <w:color w:val="000000"/>
          <w:sz w:val="24"/>
          <w:szCs w:val="24"/>
        </w:rPr>
        <w:t xml:space="preserve"> за весь </w:t>
      </w:r>
      <w:proofErr w:type="gramStart"/>
      <w:r w:rsidRPr="00327372">
        <w:rPr>
          <w:color w:val="000000"/>
          <w:sz w:val="24"/>
          <w:szCs w:val="24"/>
        </w:rPr>
        <w:t>курс</w:t>
      </w:r>
      <w:proofErr w:type="gramEnd"/>
      <w:r w:rsidRPr="00327372">
        <w:rPr>
          <w:color w:val="000000"/>
          <w:sz w:val="24"/>
          <w:szCs w:val="24"/>
        </w:rPr>
        <w:t xml:space="preserve"> и выполняет оценочную функцию. Цель итогового контроля – определение сформированного уровня иноязычной коммуникативной компетенции способности </w:t>
      </w:r>
      <w:proofErr w:type="gramStart"/>
      <w:r w:rsidRPr="00327372">
        <w:rPr>
          <w:color w:val="000000"/>
          <w:sz w:val="24"/>
          <w:szCs w:val="24"/>
        </w:rPr>
        <w:t>обучаемых</w:t>
      </w:r>
      <w:proofErr w:type="gramEnd"/>
      <w:r w:rsidRPr="00327372">
        <w:rPr>
          <w:color w:val="000000"/>
          <w:sz w:val="24"/>
          <w:szCs w:val="24"/>
        </w:rPr>
        <w:t xml:space="preserve"> к использованию иностранного языка в практической деятельности. Формы проверки языковых навыков и речевых умений обусловлены характером проверяемой деятельности. В ходе проверки </w:t>
      </w:r>
      <w:r w:rsidR="00A340AD" w:rsidRPr="00327372">
        <w:rPr>
          <w:color w:val="000000"/>
          <w:sz w:val="24"/>
          <w:szCs w:val="24"/>
        </w:rPr>
        <w:t>лексико-грамматических</w:t>
      </w:r>
      <w:r w:rsidRPr="00327372">
        <w:rPr>
          <w:color w:val="000000"/>
          <w:sz w:val="24"/>
          <w:szCs w:val="24"/>
        </w:rPr>
        <w:t xml:space="preserve"> навыков и рецептивных коммуникативных умений</w:t>
      </w:r>
      <w:r w:rsidR="00A340AD" w:rsidRPr="00327372">
        <w:rPr>
          <w:color w:val="000000"/>
          <w:sz w:val="24"/>
          <w:szCs w:val="24"/>
        </w:rPr>
        <w:t xml:space="preserve"> (</w:t>
      </w:r>
      <w:proofErr w:type="spellStart"/>
      <w:r w:rsidR="00A340AD" w:rsidRPr="00327372">
        <w:rPr>
          <w:color w:val="000000"/>
          <w:sz w:val="24"/>
          <w:szCs w:val="24"/>
        </w:rPr>
        <w:t>Аудирование</w:t>
      </w:r>
      <w:proofErr w:type="spellEnd"/>
      <w:r w:rsidR="00A340AD" w:rsidRPr="00327372">
        <w:rPr>
          <w:color w:val="000000"/>
          <w:sz w:val="24"/>
          <w:szCs w:val="24"/>
        </w:rPr>
        <w:t xml:space="preserve"> и Чтение)</w:t>
      </w:r>
      <w:r w:rsidRPr="00327372">
        <w:rPr>
          <w:color w:val="000000"/>
          <w:sz w:val="24"/>
          <w:szCs w:val="24"/>
        </w:rPr>
        <w:t xml:space="preserve"> необходимо использовать преимущественно тесты, поскольку при проверке этих навыков и умений можно в полной мере предугадать ответы обучаемых. При контроле продук</w:t>
      </w:r>
      <w:r w:rsidR="00A340AD" w:rsidRPr="00327372">
        <w:rPr>
          <w:color w:val="000000"/>
          <w:sz w:val="24"/>
          <w:szCs w:val="24"/>
        </w:rPr>
        <w:t>тивных коммуникативных умений (Говорение, П</w:t>
      </w:r>
      <w:r w:rsidRPr="00327372">
        <w:rPr>
          <w:color w:val="000000"/>
          <w:sz w:val="24"/>
          <w:szCs w:val="24"/>
        </w:rPr>
        <w:t xml:space="preserve">исьмо) необходимо применять тесты со свободно конструируемым ответом и последующим сравнением этого ответа с эталоном.  </w:t>
      </w:r>
    </w:p>
    <w:p w:rsidR="00596882" w:rsidRPr="00327372" w:rsidRDefault="00596882" w:rsidP="00327372">
      <w:pPr>
        <w:pBdr>
          <w:top w:val="nil"/>
          <w:left w:val="nil"/>
          <w:bottom w:val="nil"/>
          <w:right w:val="nil"/>
          <w:between w:val="nil"/>
        </w:pBdr>
        <w:spacing w:line="240" w:lineRule="auto"/>
        <w:ind w:firstLine="720"/>
        <w:rPr>
          <w:sz w:val="24"/>
          <w:szCs w:val="24"/>
        </w:rPr>
      </w:pPr>
      <w:r w:rsidRPr="00327372">
        <w:rPr>
          <w:color w:val="000000"/>
          <w:sz w:val="24"/>
          <w:szCs w:val="24"/>
        </w:rPr>
        <w:t>Количество и сложность заданий, объем содержания текстов комплексной контрольной работы на базовом уровне в 3 – 9 классах</w:t>
      </w:r>
      <w:r w:rsidR="00AB664D" w:rsidRPr="00327372">
        <w:rPr>
          <w:color w:val="000000"/>
          <w:sz w:val="24"/>
          <w:szCs w:val="24"/>
        </w:rPr>
        <w:t>, на уровне углубленного изучения иностранных языков в 3 – 6 классах</w:t>
      </w:r>
      <w:r w:rsidRPr="00327372">
        <w:rPr>
          <w:color w:val="000000"/>
          <w:sz w:val="24"/>
          <w:szCs w:val="24"/>
        </w:rPr>
        <w:t xml:space="preserve"> разрабатывается с учетом </w:t>
      </w:r>
      <w:proofErr w:type="gramStart"/>
      <w:r w:rsidRPr="00327372">
        <w:rPr>
          <w:color w:val="000000"/>
          <w:sz w:val="24"/>
          <w:szCs w:val="24"/>
        </w:rPr>
        <w:t>времени</w:t>
      </w:r>
      <w:proofErr w:type="gramEnd"/>
      <w:r w:rsidRPr="00327372">
        <w:rPr>
          <w:color w:val="000000"/>
          <w:sz w:val="24"/>
          <w:szCs w:val="24"/>
        </w:rPr>
        <w:t xml:space="preserve"> </w:t>
      </w:r>
      <w:r w:rsidR="00AB664D" w:rsidRPr="00327372">
        <w:rPr>
          <w:color w:val="000000"/>
          <w:sz w:val="24"/>
          <w:szCs w:val="24"/>
        </w:rPr>
        <w:t xml:space="preserve">которое </w:t>
      </w:r>
      <w:r w:rsidRPr="00327372">
        <w:rPr>
          <w:color w:val="000000"/>
          <w:sz w:val="24"/>
          <w:szCs w:val="24"/>
        </w:rPr>
        <w:t>отводи</w:t>
      </w:r>
      <w:r w:rsidR="00AB664D" w:rsidRPr="00327372">
        <w:rPr>
          <w:color w:val="000000"/>
          <w:sz w:val="24"/>
          <w:szCs w:val="24"/>
        </w:rPr>
        <w:t>тся</w:t>
      </w:r>
      <w:r w:rsidRPr="00327372">
        <w:rPr>
          <w:color w:val="000000"/>
          <w:sz w:val="24"/>
          <w:szCs w:val="24"/>
        </w:rPr>
        <w:t xml:space="preserve"> на выполнение работы</w:t>
      </w:r>
      <w:r w:rsidR="00AB664D" w:rsidRPr="00327372">
        <w:rPr>
          <w:color w:val="000000"/>
          <w:sz w:val="24"/>
          <w:szCs w:val="24"/>
        </w:rPr>
        <w:t xml:space="preserve"> и</w:t>
      </w:r>
      <w:r w:rsidRPr="00327372">
        <w:rPr>
          <w:color w:val="000000"/>
          <w:sz w:val="24"/>
          <w:szCs w:val="24"/>
        </w:rPr>
        <w:t xml:space="preserve"> составляет 45 минут (1 урок). </w:t>
      </w:r>
      <w:proofErr w:type="gramStart"/>
      <w:r w:rsidRPr="00327372">
        <w:rPr>
          <w:color w:val="000000"/>
          <w:sz w:val="24"/>
          <w:szCs w:val="24"/>
        </w:rPr>
        <w:t>В 9 – 11  классах</w:t>
      </w:r>
      <w:r w:rsidR="00AB664D" w:rsidRPr="00327372">
        <w:rPr>
          <w:color w:val="000000"/>
          <w:sz w:val="24"/>
          <w:szCs w:val="24"/>
        </w:rPr>
        <w:t xml:space="preserve"> базового и углубленного уровней изучения иностранного языка, а также в 7 – 9 классах с уг</w:t>
      </w:r>
      <w:r w:rsidRPr="00327372">
        <w:rPr>
          <w:color w:val="000000"/>
          <w:sz w:val="24"/>
          <w:szCs w:val="24"/>
        </w:rPr>
        <w:t>л</w:t>
      </w:r>
      <w:r w:rsidR="00AB664D" w:rsidRPr="00327372">
        <w:rPr>
          <w:color w:val="000000"/>
          <w:sz w:val="24"/>
          <w:szCs w:val="24"/>
        </w:rPr>
        <w:t>убленным изучением иностранного языка время, отводимое на комплексную контрольную работу может быть увеличено до 90 минут (2 урока, желательно сдвоенные).</w:t>
      </w:r>
      <w:proofErr w:type="gramEnd"/>
      <w:r w:rsidR="00AB664D" w:rsidRPr="00327372">
        <w:rPr>
          <w:color w:val="000000"/>
          <w:sz w:val="24"/>
          <w:szCs w:val="24"/>
        </w:rPr>
        <w:t xml:space="preserve"> Для оптимизации временных затрат рекомендуется </w:t>
      </w:r>
      <w:r w:rsidR="00AB664D" w:rsidRPr="00327372">
        <w:rPr>
          <w:b/>
          <w:color w:val="000000"/>
          <w:sz w:val="24"/>
          <w:szCs w:val="24"/>
        </w:rPr>
        <w:t>применять компьютерные технологии (цифровая запись ответов)</w:t>
      </w:r>
      <w:r w:rsidR="00AB664D" w:rsidRPr="00327372">
        <w:rPr>
          <w:color w:val="000000"/>
          <w:sz w:val="24"/>
          <w:szCs w:val="24"/>
        </w:rPr>
        <w:t xml:space="preserve"> при выполнении заданий </w:t>
      </w:r>
      <w:r w:rsidR="00AB664D" w:rsidRPr="00327372">
        <w:rPr>
          <w:b/>
          <w:color w:val="000000"/>
          <w:sz w:val="24"/>
          <w:szCs w:val="24"/>
        </w:rPr>
        <w:t>по говорению</w:t>
      </w:r>
      <w:r w:rsidR="00AB664D" w:rsidRPr="00327372">
        <w:rPr>
          <w:color w:val="000000"/>
          <w:sz w:val="24"/>
          <w:szCs w:val="24"/>
        </w:rPr>
        <w:t xml:space="preserve">, что также позволит осуществлять отсроченный контроль и повысит степень объективности и надежности оценивания. </w:t>
      </w:r>
    </w:p>
    <w:p w:rsidR="009E2138" w:rsidRPr="00327372" w:rsidRDefault="00A61D3C" w:rsidP="00327372">
      <w:pPr>
        <w:pBdr>
          <w:top w:val="nil"/>
          <w:left w:val="nil"/>
          <w:bottom w:val="nil"/>
          <w:right w:val="nil"/>
          <w:between w:val="nil"/>
        </w:pBdr>
        <w:spacing w:line="240" w:lineRule="auto"/>
        <w:ind w:firstLine="720"/>
        <w:rPr>
          <w:color w:val="000000"/>
          <w:sz w:val="24"/>
          <w:szCs w:val="24"/>
        </w:rPr>
      </w:pPr>
      <w:r w:rsidRPr="00327372">
        <w:rPr>
          <w:color w:val="000000"/>
          <w:sz w:val="24"/>
          <w:szCs w:val="24"/>
        </w:rPr>
        <w:lastRenderedPageBreak/>
        <w:t xml:space="preserve">Необходимо тщательно изучить организацию контроля </w:t>
      </w:r>
      <w:proofErr w:type="spellStart"/>
      <w:r w:rsidRPr="00327372">
        <w:rPr>
          <w:color w:val="000000"/>
          <w:sz w:val="24"/>
          <w:szCs w:val="24"/>
        </w:rPr>
        <w:t>обученности</w:t>
      </w:r>
      <w:proofErr w:type="spellEnd"/>
      <w:r w:rsidRPr="00327372">
        <w:rPr>
          <w:color w:val="000000"/>
          <w:sz w:val="24"/>
          <w:szCs w:val="24"/>
        </w:rPr>
        <w:t xml:space="preserve"> иностранным языкам в </w:t>
      </w:r>
      <w:proofErr w:type="gramStart"/>
      <w:r w:rsidRPr="00327372">
        <w:rPr>
          <w:color w:val="000000"/>
          <w:sz w:val="24"/>
          <w:szCs w:val="24"/>
        </w:rPr>
        <w:t>используемом</w:t>
      </w:r>
      <w:proofErr w:type="gramEnd"/>
      <w:r w:rsidRPr="00327372">
        <w:rPr>
          <w:color w:val="000000"/>
          <w:sz w:val="24"/>
          <w:szCs w:val="24"/>
        </w:rPr>
        <w:t xml:space="preserve"> УМК. Следует различать задания на самоконтроль или рефлексию учащихся и задания для рубежного контроля. </w:t>
      </w:r>
    </w:p>
    <w:p w:rsidR="00082E16" w:rsidRDefault="00A61D3C" w:rsidP="00327372">
      <w:pPr>
        <w:pBdr>
          <w:top w:val="nil"/>
          <w:left w:val="nil"/>
          <w:bottom w:val="nil"/>
          <w:right w:val="nil"/>
          <w:between w:val="nil"/>
        </w:pBdr>
        <w:spacing w:line="240" w:lineRule="auto"/>
        <w:ind w:firstLine="720"/>
        <w:rPr>
          <w:color w:val="000000"/>
          <w:sz w:val="24"/>
          <w:szCs w:val="24"/>
        </w:rPr>
      </w:pPr>
      <w:r w:rsidRPr="00327372">
        <w:rPr>
          <w:color w:val="000000"/>
          <w:sz w:val="24"/>
          <w:szCs w:val="24"/>
        </w:rPr>
        <w:t xml:space="preserve">Особое внимание следует уделить критериям оценивания, предлагаемых авторами УМК: их соответствие общим требованиям </w:t>
      </w:r>
      <w:r w:rsidR="00A340AD" w:rsidRPr="00327372">
        <w:rPr>
          <w:color w:val="000000"/>
          <w:sz w:val="24"/>
          <w:szCs w:val="24"/>
        </w:rPr>
        <w:t>к</w:t>
      </w:r>
      <w:r w:rsidRPr="00327372">
        <w:rPr>
          <w:color w:val="000000"/>
          <w:sz w:val="24"/>
          <w:szCs w:val="24"/>
        </w:rPr>
        <w:t xml:space="preserve"> нормам выставления оценки за контрольные работы и требованиям стандарта к уровню владения иностранным языком на определённом этапе обучения.</w:t>
      </w:r>
    </w:p>
    <w:p w:rsidR="00327372" w:rsidRPr="00327372" w:rsidRDefault="00327372" w:rsidP="00327372">
      <w:pPr>
        <w:pBdr>
          <w:top w:val="nil"/>
          <w:left w:val="nil"/>
          <w:bottom w:val="nil"/>
          <w:right w:val="nil"/>
          <w:between w:val="nil"/>
        </w:pBdr>
        <w:spacing w:line="240" w:lineRule="auto"/>
        <w:ind w:firstLine="720"/>
        <w:rPr>
          <w:color w:val="000000"/>
          <w:sz w:val="24"/>
          <w:szCs w:val="24"/>
        </w:rPr>
      </w:pPr>
    </w:p>
    <w:p w:rsidR="009A1307" w:rsidRPr="00327372" w:rsidRDefault="00327372" w:rsidP="00327372">
      <w:pPr>
        <w:pBdr>
          <w:top w:val="nil"/>
          <w:left w:val="nil"/>
          <w:bottom w:val="nil"/>
          <w:right w:val="nil"/>
          <w:between w:val="nil"/>
        </w:pBdr>
        <w:spacing w:line="240" w:lineRule="auto"/>
        <w:ind w:left="540"/>
        <w:jc w:val="center"/>
        <w:rPr>
          <w:b/>
          <w:sz w:val="24"/>
          <w:szCs w:val="24"/>
        </w:rPr>
      </w:pPr>
      <w:r>
        <w:rPr>
          <w:b/>
          <w:sz w:val="24"/>
          <w:szCs w:val="24"/>
        </w:rPr>
        <w:t xml:space="preserve">6. </w:t>
      </w:r>
      <w:r w:rsidR="009A1307" w:rsidRPr="00327372">
        <w:rPr>
          <w:b/>
          <w:sz w:val="24"/>
          <w:szCs w:val="24"/>
        </w:rPr>
        <w:t>Рекомендации по подготовке к независимой оценке качества образовательных результатов по предмету «Иностранный язык»</w:t>
      </w:r>
    </w:p>
    <w:p w:rsidR="00327372" w:rsidRPr="00327372" w:rsidRDefault="00327372" w:rsidP="00327372">
      <w:pPr>
        <w:pBdr>
          <w:top w:val="nil"/>
          <w:left w:val="nil"/>
          <w:bottom w:val="nil"/>
          <w:right w:val="nil"/>
          <w:between w:val="nil"/>
        </w:pBdr>
        <w:spacing w:line="240" w:lineRule="auto"/>
        <w:jc w:val="center"/>
        <w:rPr>
          <w:b/>
          <w:sz w:val="24"/>
          <w:szCs w:val="24"/>
        </w:rPr>
      </w:pPr>
    </w:p>
    <w:p w:rsidR="009E2138" w:rsidRPr="00327372" w:rsidRDefault="00327372" w:rsidP="00327372">
      <w:pPr>
        <w:pBdr>
          <w:top w:val="nil"/>
          <w:left w:val="nil"/>
          <w:bottom w:val="nil"/>
          <w:right w:val="nil"/>
          <w:between w:val="nil"/>
        </w:pBdr>
        <w:spacing w:line="240" w:lineRule="auto"/>
        <w:jc w:val="center"/>
        <w:rPr>
          <w:b/>
          <w:sz w:val="24"/>
          <w:szCs w:val="24"/>
        </w:rPr>
      </w:pPr>
      <w:r>
        <w:rPr>
          <w:b/>
          <w:sz w:val="24"/>
          <w:szCs w:val="24"/>
        </w:rPr>
        <w:t xml:space="preserve">6.1. </w:t>
      </w:r>
      <w:r w:rsidR="009A1307" w:rsidRPr="00327372">
        <w:rPr>
          <w:b/>
          <w:sz w:val="24"/>
          <w:szCs w:val="24"/>
        </w:rPr>
        <w:t>Рекомендации по подготовке к выполнению ВПР по иностранным языкам</w:t>
      </w:r>
    </w:p>
    <w:p w:rsidR="00082E16" w:rsidRPr="00327372" w:rsidRDefault="00082E16" w:rsidP="00327372">
      <w:pPr>
        <w:spacing w:line="240" w:lineRule="auto"/>
        <w:ind w:firstLine="720"/>
        <w:rPr>
          <w:color w:val="111111"/>
          <w:sz w:val="24"/>
          <w:szCs w:val="24"/>
        </w:rPr>
      </w:pPr>
      <w:r w:rsidRPr="00327372">
        <w:rPr>
          <w:color w:val="111111"/>
          <w:sz w:val="24"/>
          <w:szCs w:val="24"/>
        </w:rPr>
        <w:t xml:space="preserve">Задания Всероссийской проверочной работы по иностранному языку предназначены для оценки уровня освоения </w:t>
      </w:r>
      <w:proofErr w:type="gramStart"/>
      <w:r w:rsidRPr="00327372">
        <w:rPr>
          <w:color w:val="111111"/>
          <w:sz w:val="24"/>
          <w:szCs w:val="24"/>
        </w:rPr>
        <w:t>обучающимися</w:t>
      </w:r>
      <w:proofErr w:type="gramEnd"/>
      <w:r w:rsidRPr="00327372">
        <w:rPr>
          <w:color w:val="111111"/>
          <w:sz w:val="24"/>
          <w:szCs w:val="24"/>
        </w:rPr>
        <w:t xml:space="preserve"> предметного содержания курса иностранного языка и выявления тех элементов содержания, которые вызывают наибольшие затруднения. В 2019 – 202 учебном году предполагается проведение ВПР по иностранным языкам для обучающихся 7-х и 11-х классов.</w:t>
      </w:r>
    </w:p>
    <w:p w:rsidR="00082E16" w:rsidRPr="00327372" w:rsidRDefault="00082E16" w:rsidP="00327372">
      <w:pPr>
        <w:spacing w:line="240" w:lineRule="auto"/>
        <w:ind w:firstLine="720"/>
        <w:rPr>
          <w:color w:val="111111"/>
          <w:sz w:val="24"/>
          <w:szCs w:val="24"/>
        </w:rPr>
      </w:pPr>
      <w:r w:rsidRPr="00327372">
        <w:rPr>
          <w:color w:val="111111"/>
          <w:sz w:val="24"/>
          <w:szCs w:val="24"/>
        </w:rPr>
        <w:t xml:space="preserve">Всероссийская проверочная работа по иностранному языку для обучающихся 7-х классов состоит из двух частей: </w:t>
      </w:r>
      <w:proofErr w:type="gramStart"/>
      <w:r w:rsidRPr="00327372">
        <w:rPr>
          <w:color w:val="111111"/>
          <w:sz w:val="24"/>
          <w:szCs w:val="24"/>
        </w:rPr>
        <w:t>письменной</w:t>
      </w:r>
      <w:proofErr w:type="gramEnd"/>
      <w:r w:rsidRPr="00327372">
        <w:rPr>
          <w:color w:val="111111"/>
          <w:sz w:val="24"/>
          <w:szCs w:val="24"/>
        </w:rPr>
        <w:t xml:space="preserve"> и устной. Вся работа для обучающихся 7-х классов выполняется в компьютеризированной форме в специально оборудованной для этого аудитории. Каждый вариант проверочной работы включает 6 заданий. Письменная часть содержит задания по </w:t>
      </w:r>
      <w:proofErr w:type="spellStart"/>
      <w:r w:rsidRPr="00327372">
        <w:rPr>
          <w:color w:val="111111"/>
          <w:sz w:val="24"/>
          <w:szCs w:val="24"/>
        </w:rPr>
        <w:t>аудированию</w:t>
      </w:r>
      <w:proofErr w:type="spellEnd"/>
      <w:r w:rsidRPr="00327372">
        <w:rPr>
          <w:color w:val="111111"/>
          <w:sz w:val="24"/>
          <w:szCs w:val="24"/>
        </w:rPr>
        <w:t>, чтению, грамматике и лексике. Устная часть включает в себя задания по чтению текста вслух и по говорению (монологическая речь). Задания в рамках данной проверочной работы выше требований уровня А</w:t>
      </w:r>
      <w:proofErr w:type="gramStart"/>
      <w:r w:rsidRPr="00327372">
        <w:rPr>
          <w:color w:val="111111"/>
          <w:sz w:val="24"/>
          <w:szCs w:val="24"/>
        </w:rPr>
        <w:t>1</w:t>
      </w:r>
      <w:proofErr w:type="gramEnd"/>
      <w:r w:rsidRPr="00327372">
        <w:rPr>
          <w:color w:val="111111"/>
          <w:sz w:val="24"/>
          <w:szCs w:val="24"/>
        </w:rPr>
        <w:t xml:space="preserve">, но ниже уровня А2 по общеевропейской шкале, определённой в документах Совета Европы. </w:t>
      </w:r>
    </w:p>
    <w:p w:rsidR="00082E16" w:rsidRPr="00327372" w:rsidRDefault="00082E16" w:rsidP="00327372">
      <w:pPr>
        <w:spacing w:line="240" w:lineRule="auto"/>
        <w:ind w:firstLine="720"/>
        <w:rPr>
          <w:color w:val="111111"/>
          <w:sz w:val="24"/>
          <w:szCs w:val="24"/>
        </w:rPr>
      </w:pPr>
      <w:r w:rsidRPr="00327372">
        <w:rPr>
          <w:color w:val="111111"/>
          <w:sz w:val="24"/>
          <w:szCs w:val="24"/>
        </w:rPr>
        <w:t xml:space="preserve">В письменной части участникам предстоит выполнить 4 задания, содержащих по 5 вопросов в каждом. Все задания </w:t>
      </w:r>
      <w:proofErr w:type="gramStart"/>
      <w:r w:rsidRPr="00327372">
        <w:rPr>
          <w:color w:val="111111"/>
          <w:sz w:val="24"/>
          <w:szCs w:val="24"/>
        </w:rPr>
        <w:t>соответствуют базовому уровню сложности Устная часть предполагает</w:t>
      </w:r>
      <w:proofErr w:type="gramEnd"/>
      <w:r w:rsidRPr="00327372">
        <w:rPr>
          <w:color w:val="111111"/>
          <w:sz w:val="24"/>
          <w:szCs w:val="24"/>
        </w:rPr>
        <w:t xml:space="preserve"> выполнение 2-х заданий: чтение вслух - базовый уровень сложности, монологическое высказывание – «базовый плюс» уровень сложности. На выполнение всей работы отводился </w:t>
      </w:r>
      <w:r w:rsidRPr="00327372">
        <w:rPr>
          <w:b/>
          <w:color w:val="111111"/>
          <w:sz w:val="24"/>
          <w:szCs w:val="24"/>
        </w:rPr>
        <w:t>45 минут</w:t>
      </w:r>
      <w:r w:rsidRPr="00327372">
        <w:rPr>
          <w:color w:val="111111"/>
          <w:sz w:val="24"/>
          <w:szCs w:val="24"/>
        </w:rPr>
        <w:t xml:space="preserve">. </w:t>
      </w:r>
    </w:p>
    <w:p w:rsidR="00082E16" w:rsidRPr="00327372" w:rsidRDefault="00082E16" w:rsidP="00327372">
      <w:pPr>
        <w:spacing w:line="240" w:lineRule="auto"/>
        <w:ind w:firstLine="720"/>
        <w:rPr>
          <w:color w:val="111111"/>
          <w:sz w:val="24"/>
          <w:szCs w:val="24"/>
        </w:rPr>
      </w:pPr>
      <w:r w:rsidRPr="00327372">
        <w:rPr>
          <w:color w:val="111111"/>
          <w:sz w:val="24"/>
          <w:szCs w:val="24"/>
        </w:rPr>
        <w:t xml:space="preserve">Задания Всероссийской проверочной работы по иностранному языку для обучающихся 11-х классов предназначены для итоговой оценки учебной подготовки выпускников среднего общего образования, изучавших предмет на базовом уровне. </w:t>
      </w:r>
    </w:p>
    <w:p w:rsidR="00082E16" w:rsidRPr="00327372" w:rsidRDefault="00082E16" w:rsidP="00327372">
      <w:pPr>
        <w:spacing w:line="240" w:lineRule="auto"/>
        <w:ind w:firstLine="720"/>
        <w:rPr>
          <w:color w:val="111111"/>
          <w:sz w:val="24"/>
          <w:szCs w:val="24"/>
        </w:rPr>
      </w:pPr>
      <w:r w:rsidRPr="00327372">
        <w:rPr>
          <w:color w:val="111111"/>
          <w:sz w:val="24"/>
          <w:szCs w:val="24"/>
        </w:rPr>
        <w:t xml:space="preserve">Всероссийская проверочная работа по иностранному языку </w:t>
      </w:r>
      <w:r w:rsidR="00534B2E" w:rsidRPr="00327372">
        <w:rPr>
          <w:color w:val="111111"/>
          <w:sz w:val="24"/>
          <w:szCs w:val="24"/>
        </w:rPr>
        <w:t xml:space="preserve">для обучающихся 11-х классов </w:t>
      </w:r>
      <w:r w:rsidRPr="00327372">
        <w:rPr>
          <w:color w:val="111111"/>
          <w:sz w:val="24"/>
          <w:szCs w:val="24"/>
        </w:rPr>
        <w:t xml:space="preserve">состоит из двух частей: </w:t>
      </w:r>
      <w:proofErr w:type="gramStart"/>
      <w:r w:rsidRPr="00327372">
        <w:rPr>
          <w:color w:val="111111"/>
          <w:sz w:val="24"/>
          <w:szCs w:val="24"/>
        </w:rPr>
        <w:t>письменной</w:t>
      </w:r>
      <w:proofErr w:type="gramEnd"/>
      <w:r w:rsidRPr="00327372">
        <w:rPr>
          <w:color w:val="111111"/>
          <w:sz w:val="24"/>
          <w:szCs w:val="24"/>
        </w:rPr>
        <w:t xml:space="preserve"> и устной. Устная часть выполняется в компьютеризированной форме в специально оборудованной для этого аудитории после завершения выполнения письменной части. </w:t>
      </w:r>
    </w:p>
    <w:p w:rsidR="00082E16" w:rsidRPr="00327372" w:rsidRDefault="00082E16" w:rsidP="00327372">
      <w:pPr>
        <w:spacing w:line="240" w:lineRule="auto"/>
        <w:ind w:firstLine="720"/>
        <w:rPr>
          <w:color w:val="111111"/>
          <w:sz w:val="24"/>
          <w:szCs w:val="24"/>
        </w:rPr>
      </w:pPr>
      <w:r w:rsidRPr="00327372">
        <w:rPr>
          <w:color w:val="111111"/>
          <w:sz w:val="24"/>
          <w:szCs w:val="24"/>
        </w:rPr>
        <w:t>В письменной части участникам предстоит выполнить 18 заданий: 13 заданий базового уровня и 5 заданий повышенного уровня. Устная часть предполагает выполнение 2 заданий базового уровня.</w:t>
      </w:r>
    </w:p>
    <w:p w:rsidR="00BB7697" w:rsidRPr="00327372" w:rsidRDefault="00082E16" w:rsidP="00327372">
      <w:pPr>
        <w:spacing w:line="240" w:lineRule="auto"/>
        <w:ind w:firstLine="720"/>
        <w:rPr>
          <w:color w:val="111111"/>
          <w:sz w:val="24"/>
          <w:szCs w:val="24"/>
        </w:rPr>
      </w:pPr>
      <w:r w:rsidRPr="00327372">
        <w:rPr>
          <w:color w:val="111111"/>
          <w:sz w:val="24"/>
          <w:szCs w:val="24"/>
        </w:rPr>
        <w:t>На выполнение письменной части работы отводился 1 час (</w:t>
      </w:r>
      <w:r w:rsidRPr="00327372">
        <w:rPr>
          <w:b/>
          <w:color w:val="111111"/>
          <w:sz w:val="24"/>
          <w:szCs w:val="24"/>
        </w:rPr>
        <w:t>60 минут</w:t>
      </w:r>
      <w:r w:rsidRPr="00327372">
        <w:rPr>
          <w:color w:val="111111"/>
          <w:sz w:val="24"/>
          <w:szCs w:val="24"/>
        </w:rPr>
        <w:t>). Для выполнения устной части отводится 15 минут на одного обучающегося.</w:t>
      </w:r>
    </w:p>
    <w:p w:rsidR="00BB7697" w:rsidRPr="00327372" w:rsidRDefault="00534B2E" w:rsidP="00327372">
      <w:pPr>
        <w:spacing w:line="240" w:lineRule="auto"/>
        <w:ind w:firstLine="720"/>
        <w:rPr>
          <w:sz w:val="24"/>
          <w:szCs w:val="24"/>
        </w:rPr>
      </w:pPr>
      <w:r w:rsidRPr="00327372">
        <w:rPr>
          <w:sz w:val="24"/>
          <w:szCs w:val="24"/>
        </w:rPr>
        <w:t xml:space="preserve">Изучение иностранного языка начинается во втором классе. Как правило, дети с удовольствием начинают изучение предмета, однако не все учащиеся готовы изучать иностранный язык эффективно по причине разного уровня готовности к этой деятельности и </w:t>
      </w:r>
      <w:proofErr w:type="spellStart"/>
      <w:r w:rsidRPr="00327372">
        <w:rPr>
          <w:sz w:val="24"/>
          <w:szCs w:val="24"/>
        </w:rPr>
        <w:t>обучаемости</w:t>
      </w:r>
      <w:proofErr w:type="spellEnd"/>
      <w:r w:rsidRPr="00327372">
        <w:rPr>
          <w:sz w:val="24"/>
          <w:szCs w:val="24"/>
        </w:rPr>
        <w:t xml:space="preserve">. Таким образом, к 7-му, а также к 11-му классам выделяется группа </w:t>
      </w:r>
      <w:proofErr w:type="gramStart"/>
      <w:r w:rsidRPr="00327372">
        <w:rPr>
          <w:sz w:val="24"/>
          <w:szCs w:val="24"/>
        </w:rPr>
        <w:t>обучающихся</w:t>
      </w:r>
      <w:proofErr w:type="gramEnd"/>
      <w:r w:rsidRPr="00327372">
        <w:rPr>
          <w:sz w:val="24"/>
          <w:szCs w:val="24"/>
        </w:rPr>
        <w:t xml:space="preserve"> с низкой подготовкой по предмету. Следует усилить работу со </w:t>
      </w:r>
      <w:proofErr w:type="gramStart"/>
      <w:r w:rsidRPr="00327372">
        <w:rPr>
          <w:sz w:val="24"/>
          <w:szCs w:val="24"/>
        </w:rPr>
        <w:t>слабыми</w:t>
      </w:r>
      <w:proofErr w:type="gramEnd"/>
      <w:r w:rsidRPr="00327372">
        <w:rPr>
          <w:sz w:val="24"/>
          <w:szCs w:val="24"/>
        </w:rPr>
        <w:t xml:space="preserve"> обучающимися за счет мониторинга дефицитов и адресной индивидуализации и дифференциации заданий с помощью специально подготовленных для таких детей дистанционных программ (там, где это возможно) и индивидуальных траекторий обучения. </w:t>
      </w:r>
    </w:p>
    <w:p w:rsidR="00082E16" w:rsidRPr="00327372" w:rsidRDefault="00BB7697" w:rsidP="00327372">
      <w:pPr>
        <w:spacing w:line="240" w:lineRule="auto"/>
        <w:ind w:firstLine="720"/>
        <w:rPr>
          <w:sz w:val="24"/>
          <w:szCs w:val="24"/>
        </w:rPr>
      </w:pPr>
      <w:r w:rsidRPr="00327372">
        <w:rPr>
          <w:b/>
          <w:sz w:val="24"/>
          <w:szCs w:val="24"/>
        </w:rPr>
        <w:t xml:space="preserve">Для </w:t>
      </w:r>
      <w:proofErr w:type="spellStart"/>
      <w:r w:rsidRPr="00327372">
        <w:rPr>
          <w:b/>
          <w:sz w:val="24"/>
          <w:szCs w:val="24"/>
        </w:rPr>
        <w:t>достижения</w:t>
      </w:r>
      <w:r w:rsidR="00082E16" w:rsidRPr="00327372">
        <w:rPr>
          <w:sz w:val="24"/>
          <w:szCs w:val="24"/>
        </w:rPr>
        <w:t>соответствующих</w:t>
      </w:r>
      <w:proofErr w:type="spellEnd"/>
      <w:r w:rsidR="00082E16" w:rsidRPr="00327372">
        <w:rPr>
          <w:sz w:val="24"/>
          <w:szCs w:val="24"/>
        </w:rPr>
        <w:t xml:space="preserve"> результатов выполнения ВПР по иностранным языкам необходимо в полной мере использовать ИКТ: практиковать задания формата ВПР </w:t>
      </w:r>
      <w:r w:rsidR="00082E16" w:rsidRPr="00327372">
        <w:rPr>
          <w:sz w:val="24"/>
          <w:szCs w:val="24"/>
        </w:rPr>
        <w:lastRenderedPageBreak/>
        <w:t xml:space="preserve">по развитию умений в говорении не реже </w:t>
      </w:r>
      <w:r w:rsidR="00082E16" w:rsidRPr="00327372">
        <w:rPr>
          <w:b/>
          <w:sz w:val="24"/>
          <w:szCs w:val="24"/>
        </w:rPr>
        <w:t xml:space="preserve">1 раза в </w:t>
      </w:r>
      <w:proofErr w:type="spellStart"/>
      <w:r w:rsidR="00082E16" w:rsidRPr="00327372">
        <w:rPr>
          <w:b/>
          <w:sz w:val="24"/>
          <w:szCs w:val="24"/>
        </w:rPr>
        <w:t>четверти</w:t>
      </w:r>
      <w:proofErr w:type="gramStart"/>
      <w:r w:rsidR="00082E16" w:rsidRPr="00327372">
        <w:rPr>
          <w:sz w:val="24"/>
          <w:szCs w:val="24"/>
        </w:rPr>
        <w:t>.В</w:t>
      </w:r>
      <w:proofErr w:type="spellEnd"/>
      <w:proofErr w:type="gramEnd"/>
      <w:r w:rsidR="00082E16" w:rsidRPr="00327372">
        <w:rPr>
          <w:sz w:val="24"/>
          <w:szCs w:val="24"/>
        </w:rPr>
        <w:t xml:space="preserve"> процессе организации работы по усвоению речевого материала в теме (модуле, блоке) необходимо соблюдать баланс между объемом репродуктивной и продуктивной деятельности. С этой целью следует перенести акцент с выполнения репродуктивных заданий на задания продуктивные, что не только позволит повысить уровень языковых навыков, но и даст положительный эффект в области говорения и создания письменных текстов.</w:t>
      </w:r>
    </w:p>
    <w:p w:rsidR="00BB7697" w:rsidRPr="00327372" w:rsidRDefault="00BB7697" w:rsidP="00327372">
      <w:pPr>
        <w:pStyle w:val="a8"/>
        <w:numPr>
          <w:ilvl w:val="1"/>
          <w:numId w:val="9"/>
        </w:numPr>
        <w:pBdr>
          <w:top w:val="nil"/>
          <w:left w:val="nil"/>
          <w:bottom w:val="nil"/>
          <w:right w:val="nil"/>
          <w:between w:val="nil"/>
        </w:pBdr>
        <w:spacing w:line="240" w:lineRule="auto"/>
        <w:ind w:left="0" w:firstLine="720"/>
        <w:contextualSpacing w:val="0"/>
        <w:rPr>
          <w:b/>
          <w:sz w:val="24"/>
          <w:szCs w:val="24"/>
        </w:rPr>
      </w:pPr>
      <w:r w:rsidRPr="00327372">
        <w:rPr>
          <w:b/>
          <w:sz w:val="24"/>
          <w:szCs w:val="24"/>
        </w:rPr>
        <w:t>Рекомендации по подготовке к ГИА (ОГЭ, ЕГЭ) по иностранным языкам</w:t>
      </w:r>
    </w:p>
    <w:p w:rsidR="00AF45C7" w:rsidRPr="00327372" w:rsidRDefault="00BB7697" w:rsidP="00327372">
      <w:pPr>
        <w:pStyle w:val="a9"/>
        <w:spacing w:before="0" w:beforeAutospacing="0" w:after="0" w:afterAutospacing="0"/>
        <w:ind w:firstLine="720"/>
        <w:jc w:val="both"/>
      </w:pPr>
      <w:r w:rsidRPr="00327372">
        <w:t xml:space="preserve">Ежегодно 10 – 11% выпускников выбирают в качестве ЕГЭ по выбору предмет «Иностранный язык». </w:t>
      </w:r>
      <w:r w:rsidR="00AF45C7" w:rsidRPr="00327372">
        <w:t xml:space="preserve">Примерно такое же количество </w:t>
      </w:r>
      <w:proofErr w:type="gramStart"/>
      <w:r w:rsidR="00AF45C7" w:rsidRPr="00327372">
        <w:t>обучающихся</w:t>
      </w:r>
      <w:proofErr w:type="gramEnd"/>
      <w:r w:rsidR="00AF45C7" w:rsidRPr="00327372">
        <w:t xml:space="preserve"> выбирают в качестве предмета по выбору ОГЭ по предмету «Иностранный язык». Таким образом, выбор варианта подготовки к ГИА по иностранным языкам зависит </w:t>
      </w:r>
      <w:proofErr w:type="gramStart"/>
      <w:r w:rsidR="00AF45C7" w:rsidRPr="00327372">
        <w:t>от</w:t>
      </w:r>
      <w:proofErr w:type="gramEnd"/>
      <w:r w:rsidR="00AF45C7" w:rsidRPr="00327372">
        <w:t>:</w:t>
      </w:r>
    </w:p>
    <w:p w:rsidR="00AF45C7" w:rsidRPr="00327372" w:rsidRDefault="00AF45C7" w:rsidP="00327372">
      <w:pPr>
        <w:pStyle w:val="a9"/>
        <w:numPr>
          <w:ilvl w:val="0"/>
          <w:numId w:val="16"/>
        </w:numPr>
        <w:spacing w:before="0" w:beforeAutospacing="0" w:after="0" w:afterAutospacing="0"/>
        <w:ind w:left="0" w:firstLine="720"/>
        <w:jc w:val="both"/>
      </w:pPr>
      <w:r w:rsidRPr="00327372">
        <w:t>модели обучения иностранному языку в школе;</w:t>
      </w:r>
    </w:p>
    <w:p w:rsidR="00AF45C7" w:rsidRPr="00327372" w:rsidRDefault="00AF45C7" w:rsidP="00327372">
      <w:pPr>
        <w:pStyle w:val="a9"/>
        <w:numPr>
          <w:ilvl w:val="0"/>
          <w:numId w:val="16"/>
        </w:numPr>
        <w:spacing w:before="0" w:beforeAutospacing="0" w:after="0" w:afterAutospacing="0"/>
        <w:ind w:left="0" w:firstLine="720"/>
        <w:jc w:val="both"/>
        <w:textAlignment w:val="baseline"/>
      </w:pPr>
      <w:r w:rsidRPr="00327372">
        <w:t>процента учащихся сдающих ГИА от общего количества обучающихся;</w:t>
      </w:r>
    </w:p>
    <w:p w:rsidR="00AF45C7" w:rsidRPr="00327372" w:rsidRDefault="00AF45C7" w:rsidP="00327372">
      <w:pPr>
        <w:pStyle w:val="a9"/>
        <w:numPr>
          <w:ilvl w:val="0"/>
          <w:numId w:val="16"/>
        </w:numPr>
        <w:spacing w:before="0" w:beforeAutospacing="0" w:after="0" w:afterAutospacing="0"/>
        <w:ind w:left="0" w:firstLine="720"/>
        <w:jc w:val="both"/>
        <w:textAlignment w:val="baseline"/>
      </w:pPr>
      <w:r w:rsidRPr="00327372">
        <w:t>кадрового обеспечения;</w:t>
      </w:r>
    </w:p>
    <w:p w:rsidR="00AF45C7" w:rsidRPr="00327372" w:rsidRDefault="00AF45C7" w:rsidP="00327372">
      <w:pPr>
        <w:pStyle w:val="a9"/>
        <w:numPr>
          <w:ilvl w:val="0"/>
          <w:numId w:val="16"/>
        </w:numPr>
        <w:spacing w:before="0" w:beforeAutospacing="0" w:after="0" w:afterAutospacing="0"/>
        <w:ind w:left="0" w:firstLine="720"/>
        <w:jc w:val="both"/>
        <w:textAlignment w:val="baseline"/>
      </w:pPr>
      <w:r w:rsidRPr="00327372">
        <w:t>материально-технического обеспечения.</w:t>
      </w:r>
    </w:p>
    <w:p w:rsidR="00534B2E" w:rsidRPr="00327372" w:rsidRDefault="00AF45C7" w:rsidP="00327372">
      <w:pPr>
        <w:pBdr>
          <w:top w:val="nil"/>
          <w:left w:val="nil"/>
          <w:bottom w:val="nil"/>
          <w:right w:val="nil"/>
          <w:between w:val="nil"/>
        </w:pBdr>
        <w:spacing w:line="240" w:lineRule="auto"/>
        <w:ind w:firstLine="720"/>
        <w:rPr>
          <w:sz w:val="24"/>
          <w:szCs w:val="24"/>
        </w:rPr>
      </w:pPr>
      <w:r w:rsidRPr="00327372">
        <w:rPr>
          <w:sz w:val="24"/>
          <w:szCs w:val="24"/>
        </w:rPr>
        <w:t xml:space="preserve">В </w:t>
      </w:r>
      <w:r w:rsidRPr="00327372">
        <w:rPr>
          <w:b/>
          <w:sz w:val="24"/>
          <w:szCs w:val="24"/>
        </w:rPr>
        <w:t>школах и классах с углубленным изучением</w:t>
      </w:r>
      <w:r w:rsidRPr="00327372">
        <w:rPr>
          <w:sz w:val="24"/>
          <w:szCs w:val="24"/>
        </w:rPr>
        <w:t xml:space="preserve"> иностранного языка основная подготовка к ГИА по иностранному языку в формате ЕГЭ И ОГЭ должна осуществляться на уроке. Возможна организация подготовки к выполнению заданий высокого уровня сложности по разделам «Письмо» и «Устная часть» во внеурочной деятельности. </w:t>
      </w:r>
    </w:p>
    <w:p w:rsidR="00AF45C7" w:rsidRPr="00327372" w:rsidRDefault="00AF45C7" w:rsidP="00327372">
      <w:pPr>
        <w:pBdr>
          <w:top w:val="nil"/>
          <w:left w:val="nil"/>
          <w:bottom w:val="nil"/>
          <w:right w:val="nil"/>
          <w:between w:val="nil"/>
        </w:pBdr>
        <w:spacing w:line="240" w:lineRule="auto"/>
        <w:ind w:firstLine="720"/>
        <w:rPr>
          <w:sz w:val="24"/>
          <w:szCs w:val="24"/>
        </w:rPr>
      </w:pPr>
      <w:r w:rsidRPr="00327372">
        <w:rPr>
          <w:sz w:val="24"/>
          <w:szCs w:val="24"/>
        </w:rPr>
        <w:t xml:space="preserve">В школах и </w:t>
      </w:r>
      <w:r w:rsidR="009D4E61" w:rsidRPr="00327372">
        <w:rPr>
          <w:sz w:val="24"/>
          <w:szCs w:val="24"/>
        </w:rPr>
        <w:t>классах,</w:t>
      </w:r>
      <w:r w:rsidRPr="00327372">
        <w:rPr>
          <w:sz w:val="24"/>
          <w:szCs w:val="24"/>
        </w:rPr>
        <w:t xml:space="preserve"> реализующих базовый уровень обучения иностранным языкам, в которых доля сдающих ЕГЭ или ОГЭ по иностранным языкам незначительна, на уроке проходит подготовка к выполнению заданий базового уровня по всем разделам</w:t>
      </w:r>
      <w:r w:rsidR="009D4E61" w:rsidRPr="00327372">
        <w:rPr>
          <w:sz w:val="24"/>
          <w:szCs w:val="24"/>
        </w:rPr>
        <w:t xml:space="preserve"> экзаменационной работы</w:t>
      </w:r>
      <w:r w:rsidRPr="00327372">
        <w:rPr>
          <w:sz w:val="24"/>
          <w:szCs w:val="24"/>
        </w:rPr>
        <w:t>. Подготовка к выполнению заданий повышенного и высокого уровней должна проводиться средствами внеурочной деятельности (если позволяет кадровый ресурс)</w:t>
      </w:r>
      <w:r w:rsidR="009D4E61" w:rsidRPr="00327372">
        <w:rPr>
          <w:sz w:val="24"/>
          <w:szCs w:val="24"/>
        </w:rPr>
        <w:t xml:space="preserve"> или дополнительного образования. </w:t>
      </w:r>
    </w:p>
    <w:p w:rsidR="006B7DD7" w:rsidRPr="00327372" w:rsidRDefault="006B7DD7" w:rsidP="00327372">
      <w:pPr>
        <w:spacing w:line="240" w:lineRule="auto"/>
        <w:ind w:firstLine="720"/>
        <w:rPr>
          <w:sz w:val="24"/>
          <w:szCs w:val="24"/>
        </w:rPr>
      </w:pPr>
      <w:r w:rsidRPr="00327372">
        <w:rPr>
          <w:b/>
          <w:sz w:val="24"/>
          <w:szCs w:val="24"/>
        </w:rPr>
        <w:t>Рекомендации</w:t>
      </w:r>
      <w:r w:rsidRPr="00327372">
        <w:rPr>
          <w:sz w:val="24"/>
          <w:szCs w:val="24"/>
        </w:rPr>
        <w:t xml:space="preserve"> по подготовке к успешному выполнению заданий раздела «</w:t>
      </w:r>
      <w:proofErr w:type="spellStart"/>
      <w:r w:rsidRPr="00327372">
        <w:rPr>
          <w:b/>
          <w:sz w:val="24"/>
          <w:szCs w:val="24"/>
        </w:rPr>
        <w:t>Аудирование</w:t>
      </w:r>
      <w:proofErr w:type="spellEnd"/>
      <w:r w:rsidRPr="00327372">
        <w:rPr>
          <w:sz w:val="24"/>
          <w:szCs w:val="24"/>
        </w:rPr>
        <w:t>»</w:t>
      </w:r>
    </w:p>
    <w:p w:rsidR="006B7DD7" w:rsidRPr="00327372" w:rsidRDefault="006B7DD7" w:rsidP="00327372">
      <w:pPr>
        <w:spacing w:line="240" w:lineRule="auto"/>
        <w:ind w:firstLine="720"/>
        <w:rPr>
          <w:sz w:val="24"/>
          <w:szCs w:val="24"/>
        </w:rPr>
      </w:pPr>
      <w:r w:rsidRPr="00327372">
        <w:rPr>
          <w:sz w:val="24"/>
          <w:szCs w:val="24"/>
        </w:rPr>
        <w:t xml:space="preserve">1) Формировать стратегии работы с предлагаемым текстом заданий до прослушивания аудио текстов: </w:t>
      </w:r>
    </w:p>
    <w:p w:rsidR="006B7DD7" w:rsidRPr="00327372" w:rsidRDefault="006B7DD7" w:rsidP="00327372">
      <w:pPr>
        <w:pStyle w:val="a8"/>
        <w:numPr>
          <w:ilvl w:val="0"/>
          <w:numId w:val="12"/>
        </w:numPr>
        <w:spacing w:line="240" w:lineRule="auto"/>
        <w:ind w:left="0" w:firstLine="720"/>
        <w:contextualSpacing w:val="0"/>
        <w:rPr>
          <w:sz w:val="24"/>
          <w:szCs w:val="24"/>
        </w:rPr>
      </w:pPr>
      <w:r w:rsidRPr="00327372">
        <w:rPr>
          <w:sz w:val="24"/>
          <w:szCs w:val="24"/>
        </w:rPr>
        <w:t>определять тематику текстов, по ключевым словам, предвосхищать их основное содержание и лексику для раскрытия данной темы;</w:t>
      </w:r>
    </w:p>
    <w:p w:rsidR="006B7DD7" w:rsidRPr="00327372" w:rsidRDefault="006B7DD7" w:rsidP="00327372">
      <w:pPr>
        <w:pStyle w:val="a8"/>
        <w:numPr>
          <w:ilvl w:val="0"/>
          <w:numId w:val="12"/>
        </w:numPr>
        <w:spacing w:line="240" w:lineRule="auto"/>
        <w:ind w:left="0" w:firstLine="720"/>
        <w:contextualSpacing w:val="0"/>
        <w:rPr>
          <w:sz w:val="24"/>
          <w:szCs w:val="24"/>
        </w:rPr>
      </w:pPr>
      <w:r w:rsidRPr="00327372">
        <w:rPr>
          <w:sz w:val="24"/>
          <w:szCs w:val="24"/>
        </w:rPr>
        <w:t>подбирать синонимы к ключевым словам в заданиях;</w:t>
      </w:r>
    </w:p>
    <w:p w:rsidR="006B7DD7" w:rsidRPr="00327372" w:rsidRDefault="003F3336" w:rsidP="00327372">
      <w:pPr>
        <w:spacing w:line="240" w:lineRule="auto"/>
        <w:ind w:firstLine="720"/>
        <w:rPr>
          <w:sz w:val="24"/>
          <w:szCs w:val="24"/>
        </w:rPr>
      </w:pPr>
      <w:r w:rsidRPr="00327372">
        <w:rPr>
          <w:sz w:val="24"/>
          <w:szCs w:val="24"/>
        </w:rPr>
        <w:t>2) Формирова</w:t>
      </w:r>
      <w:r w:rsidR="006B7DD7" w:rsidRPr="00327372">
        <w:rPr>
          <w:sz w:val="24"/>
          <w:szCs w:val="24"/>
        </w:rPr>
        <w:t xml:space="preserve">ть стратегии работы с текстом заданий во время прослушивания аудио текстов: </w:t>
      </w:r>
    </w:p>
    <w:p w:rsidR="006B7DD7" w:rsidRPr="00327372" w:rsidRDefault="006B7DD7" w:rsidP="00327372">
      <w:pPr>
        <w:pStyle w:val="a8"/>
        <w:numPr>
          <w:ilvl w:val="0"/>
          <w:numId w:val="12"/>
        </w:numPr>
        <w:spacing w:line="240" w:lineRule="auto"/>
        <w:ind w:left="0" w:firstLine="720"/>
        <w:contextualSpacing w:val="0"/>
        <w:rPr>
          <w:sz w:val="24"/>
          <w:szCs w:val="24"/>
        </w:rPr>
      </w:pPr>
      <w:r w:rsidRPr="00327372">
        <w:rPr>
          <w:sz w:val="24"/>
          <w:szCs w:val="24"/>
        </w:rPr>
        <w:t>уметь сосредоточиться на содержан</w:t>
      </w:r>
      <w:proofErr w:type="gramStart"/>
      <w:r w:rsidRPr="00327372">
        <w:rPr>
          <w:sz w:val="24"/>
          <w:szCs w:val="24"/>
        </w:rPr>
        <w:t>ии ау</w:t>
      </w:r>
      <w:proofErr w:type="gramEnd"/>
      <w:r w:rsidRPr="00327372">
        <w:rPr>
          <w:sz w:val="24"/>
          <w:szCs w:val="24"/>
        </w:rPr>
        <w:t>дио текста, игнорируя незнакомые слова;</w:t>
      </w:r>
    </w:p>
    <w:p w:rsidR="006B7DD7" w:rsidRPr="00327372" w:rsidRDefault="006B7DD7" w:rsidP="00327372">
      <w:pPr>
        <w:pStyle w:val="a8"/>
        <w:numPr>
          <w:ilvl w:val="0"/>
          <w:numId w:val="12"/>
        </w:numPr>
        <w:spacing w:line="240" w:lineRule="auto"/>
        <w:ind w:left="0" w:firstLine="720"/>
        <w:contextualSpacing w:val="0"/>
        <w:rPr>
          <w:sz w:val="24"/>
          <w:szCs w:val="24"/>
        </w:rPr>
      </w:pPr>
      <w:r w:rsidRPr="00327372">
        <w:rPr>
          <w:sz w:val="24"/>
          <w:szCs w:val="24"/>
        </w:rPr>
        <w:t xml:space="preserve">умение сосредоточиться на фонетических особенностях аудио текстов. </w:t>
      </w:r>
    </w:p>
    <w:p w:rsidR="006B7DD7" w:rsidRPr="00327372" w:rsidRDefault="006B7DD7" w:rsidP="00327372">
      <w:pPr>
        <w:spacing w:line="240" w:lineRule="auto"/>
        <w:ind w:firstLine="720"/>
        <w:rPr>
          <w:sz w:val="24"/>
          <w:szCs w:val="24"/>
        </w:rPr>
      </w:pPr>
      <w:r w:rsidRPr="00327372">
        <w:rPr>
          <w:sz w:val="24"/>
          <w:szCs w:val="24"/>
        </w:rPr>
        <w:t xml:space="preserve">3) Использовать в учебном процессе различного рода </w:t>
      </w:r>
      <w:proofErr w:type="spellStart"/>
      <w:r w:rsidRPr="00327372">
        <w:rPr>
          <w:sz w:val="24"/>
          <w:szCs w:val="24"/>
        </w:rPr>
        <w:t>аудиотекстов</w:t>
      </w:r>
      <w:proofErr w:type="spellEnd"/>
      <w:r w:rsidRPr="00327372">
        <w:rPr>
          <w:sz w:val="24"/>
          <w:szCs w:val="24"/>
        </w:rPr>
        <w:t xml:space="preserve"> для формирования умений в </w:t>
      </w:r>
      <w:proofErr w:type="spellStart"/>
      <w:r w:rsidRPr="00327372">
        <w:rPr>
          <w:sz w:val="24"/>
          <w:szCs w:val="24"/>
        </w:rPr>
        <w:t>аудировании</w:t>
      </w:r>
      <w:proofErr w:type="spellEnd"/>
      <w:r w:rsidRPr="00327372">
        <w:rPr>
          <w:sz w:val="24"/>
          <w:szCs w:val="24"/>
        </w:rPr>
        <w:t xml:space="preserve">. </w:t>
      </w:r>
    </w:p>
    <w:p w:rsidR="006B7DD7" w:rsidRPr="00327372" w:rsidRDefault="006B7DD7" w:rsidP="00327372">
      <w:pPr>
        <w:spacing w:line="240" w:lineRule="auto"/>
        <w:ind w:firstLine="720"/>
        <w:rPr>
          <w:b/>
          <w:sz w:val="24"/>
          <w:szCs w:val="24"/>
        </w:rPr>
      </w:pPr>
      <w:r w:rsidRPr="00327372">
        <w:rPr>
          <w:b/>
          <w:sz w:val="24"/>
          <w:szCs w:val="24"/>
        </w:rPr>
        <w:t xml:space="preserve">Рекомендации </w:t>
      </w:r>
      <w:r w:rsidRPr="00327372">
        <w:rPr>
          <w:sz w:val="24"/>
          <w:szCs w:val="24"/>
        </w:rPr>
        <w:t>по подготовке учащихся к выполнению заданий раздела</w:t>
      </w:r>
      <w:r w:rsidRPr="00327372">
        <w:rPr>
          <w:b/>
          <w:sz w:val="24"/>
          <w:szCs w:val="24"/>
        </w:rPr>
        <w:t xml:space="preserve"> «Чтение»</w:t>
      </w:r>
    </w:p>
    <w:p w:rsidR="006B7DD7" w:rsidRPr="00327372" w:rsidRDefault="006B7DD7" w:rsidP="00327372">
      <w:pPr>
        <w:spacing w:line="240" w:lineRule="auto"/>
        <w:ind w:firstLine="720"/>
        <w:rPr>
          <w:sz w:val="24"/>
          <w:szCs w:val="24"/>
        </w:rPr>
      </w:pPr>
      <w:r w:rsidRPr="00327372">
        <w:rPr>
          <w:sz w:val="24"/>
          <w:szCs w:val="24"/>
        </w:rPr>
        <w:t>Особое внимание следует обратить на формирование стратегий детального понимания информации при чтении текстов различных жанров. Следует учить учащихся использовать следующий алгоритм выполнения заданий на извлечение детальной информации из прочитанного текста:</w:t>
      </w:r>
    </w:p>
    <w:p w:rsidR="006B7DD7" w:rsidRPr="00327372" w:rsidRDefault="006B7DD7" w:rsidP="00327372">
      <w:pPr>
        <w:pStyle w:val="a8"/>
        <w:numPr>
          <w:ilvl w:val="3"/>
          <w:numId w:val="13"/>
        </w:numPr>
        <w:spacing w:line="240" w:lineRule="auto"/>
        <w:ind w:left="0" w:firstLine="720"/>
        <w:contextualSpacing w:val="0"/>
        <w:rPr>
          <w:sz w:val="24"/>
          <w:szCs w:val="24"/>
        </w:rPr>
      </w:pPr>
      <w:r w:rsidRPr="00327372">
        <w:rPr>
          <w:sz w:val="24"/>
          <w:szCs w:val="24"/>
        </w:rPr>
        <w:t>внимательно прочитать текст и вопросы к нему;</w:t>
      </w:r>
    </w:p>
    <w:p w:rsidR="006B7DD7" w:rsidRPr="00327372" w:rsidRDefault="006B7DD7" w:rsidP="00327372">
      <w:pPr>
        <w:pStyle w:val="a8"/>
        <w:numPr>
          <w:ilvl w:val="3"/>
          <w:numId w:val="13"/>
        </w:numPr>
        <w:spacing w:line="240" w:lineRule="auto"/>
        <w:ind w:left="0" w:firstLine="720"/>
        <w:contextualSpacing w:val="0"/>
        <w:rPr>
          <w:sz w:val="24"/>
          <w:szCs w:val="24"/>
        </w:rPr>
      </w:pPr>
      <w:r w:rsidRPr="00327372">
        <w:rPr>
          <w:sz w:val="24"/>
          <w:szCs w:val="24"/>
        </w:rPr>
        <w:t>продумать ответ к вопросу, не читая предложенных вариантов ответа;</w:t>
      </w:r>
    </w:p>
    <w:p w:rsidR="006B7DD7" w:rsidRPr="00327372" w:rsidRDefault="006B7DD7" w:rsidP="00327372">
      <w:pPr>
        <w:pStyle w:val="a8"/>
        <w:numPr>
          <w:ilvl w:val="0"/>
          <w:numId w:val="13"/>
        </w:numPr>
        <w:spacing w:line="240" w:lineRule="auto"/>
        <w:ind w:left="0" w:firstLine="720"/>
        <w:contextualSpacing w:val="0"/>
        <w:rPr>
          <w:sz w:val="24"/>
          <w:szCs w:val="24"/>
        </w:rPr>
      </w:pPr>
      <w:r w:rsidRPr="00327372">
        <w:rPr>
          <w:sz w:val="24"/>
          <w:szCs w:val="24"/>
        </w:rPr>
        <w:t>найти в тексте подтверждение своего ответа;</w:t>
      </w:r>
    </w:p>
    <w:p w:rsidR="006B7DD7" w:rsidRPr="00327372" w:rsidRDefault="006B7DD7" w:rsidP="00327372">
      <w:pPr>
        <w:pStyle w:val="a8"/>
        <w:numPr>
          <w:ilvl w:val="0"/>
          <w:numId w:val="13"/>
        </w:numPr>
        <w:spacing w:line="240" w:lineRule="auto"/>
        <w:ind w:left="0" w:firstLine="720"/>
        <w:contextualSpacing w:val="0"/>
        <w:rPr>
          <w:sz w:val="24"/>
          <w:szCs w:val="24"/>
        </w:rPr>
      </w:pPr>
      <w:r w:rsidRPr="00327372">
        <w:rPr>
          <w:sz w:val="24"/>
          <w:szCs w:val="24"/>
        </w:rPr>
        <w:t>проанализировать предложенные варианты ответа и выбрать тот, который совпадает с собственным ответом;</w:t>
      </w:r>
    </w:p>
    <w:p w:rsidR="006B7DD7" w:rsidRPr="00327372" w:rsidRDefault="006B7DD7" w:rsidP="00327372">
      <w:pPr>
        <w:pStyle w:val="a8"/>
        <w:numPr>
          <w:ilvl w:val="0"/>
          <w:numId w:val="13"/>
        </w:numPr>
        <w:spacing w:line="240" w:lineRule="auto"/>
        <w:ind w:left="0" w:firstLine="720"/>
        <w:contextualSpacing w:val="0"/>
        <w:rPr>
          <w:sz w:val="24"/>
          <w:szCs w:val="24"/>
        </w:rPr>
      </w:pPr>
      <w:r w:rsidRPr="00327372">
        <w:rPr>
          <w:sz w:val="24"/>
          <w:szCs w:val="24"/>
        </w:rPr>
        <w:lastRenderedPageBreak/>
        <w:t>проанализировать оставшиеся варианты, аргументируя их несоответствие правильному ответу.</w:t>
      </w:r>
    </w:p>
    <w:p w:rsidR="006B7DD7" w:rsidRPr="00327372" w:rsidRDefault="006B7DD7" w:rsidP="00327372">
      <w:pPr>
        <w:pStyle w:val="a8"/>
        <w:spacing w:line="240" w:lineRule="auto"/>
        <w:ind w:left="0" w:firstLine="720"/>
        <w:contextualSpacing w:val="0"/>
        <w:rPr>
          <w:sz w:val="24"/>
          <w:szCs w:val="24"/>
        </w:rPr>
      </w:pPr>
      <w:r w:rsidRPr="00327372">
        <w:rPr>
          <w:b/>
          <w:sz w:val="24"/>
          <w:szCs w:val="24"/>
        </w:rPr>
        <w:t xml:space="preserve">Рекомендации </w:t>
      </w:r>
      <w:r w:rsidRPr="00327372">
        <w:rPr>
          <w:sz w:val="24"/>
          <w:szCs w:val="24"/>
        </w:rPr>
        <w:t>по подготовке участников к выполнению заданий раздела «</w:t>
      </w:r>
      <w:r w:rsidRPr="00327372">
        <w:rPr>
          <w:b/>
          <w:sz w:val="24"/>
          <w:szCs w:val="24"/>
        </w:rPr>
        <w:t>Лексика и грамматика</w:t>
      </w:r>
      <w:r w:rsidRPr="00327372">
        <w:rPr>
          <w:sz w:val="24"/>
          <w:szCs w:val="24"/>
        </w:rPr>
        <w:t>»</w:t>
      </w:r>
    </w:p>
    <w:p w:rsidR="006B7DD7" w:rsidRPr="00327372" w:rsidRDefault="006B7DD7" w:rsidP="00327372">
      <w:pPr>
        <w:spacing w:line="240" w:lineRule="auto"/>
        <w:ind w:firstLine="720"/>
        <w:rPr>
          <w:sz w:val="24"/>
          <w:szCs w:val="24"/>
        </w:rPr>
      </w:pPr>
      <w:r w:rsidRPr="00327372">
        <w:rPr>
          <w:sz w:val="24"/>
          <w:szCs w:val="24"/>
        </w:rPr>
        <w:t>1) На этапе введения лексических единиц обращать внимание на их сочетаемость, используя для этого коммуникативный контекст.</w:t>
      </w:r>
    </w:p>
    <w:p w:rsidR="006B7DD7" w:rsidRPr="00327372" w:rsidRDefault="006B7DD7" w:rsidP="00327372">
      <w:pPr>
        <w:spacing w:line="240" w:lineRule="auto"/>
        <w:ind w:firstLine="720"/>
        <w:rPr>
          <w:sz w:val="24"/>
          <w:szCs w:val="24"/>
        </w:rPr>
      </w:pPr>
      <w:r w:rsidRPr="00327372">
        <w:rPr>
          <w:sz w:val="24"/>
          <w:szCs w:val="24"/>
        </w:rPr>
        <w:t>2) На этапе совершенствования грамматического навыка давать учащимся достаточное количество тренировочных заданий, при выполнении которых закрепляется навык употребления подходящей формы глагола.</w:t>
      </w:r>
    </w:p>
    <w:p w:rsidR="006B7DD7" w:rsidRPr="00327372" w:rsidRDefault="006B7DD7" w:rsidP="00327372">
      <w:pPr>
        <w:spacing w:line="240" w:lineRule="auto"/>
        <w:ind w:firstLine="720"/>
        <w:rPr>
          <w:sz w:val="24"/>
          <w:szCs w:val="24"/>
        </w:rPr>
      </w:pPr>
      <w:r w:rsidRPr="00327372">
        <w:rPr>
          <w:sz w:val="24"/>
          <w:szCs w:val="24"/>
        </w:rPr>
        <w:t>3) При закреплении навыка употребления неличных форм глагола предлагать учащимся тексты, в которых видна четкая разница между данными формами, обеспечивать учащихся большим количеством тренировочных упражнений на сопоставление данных форм.</w:t>
      </w:r>
    </w:p>
    <w:p w:rsidR="006B7DD7" w:rsidRPr="00327372" w:rsidRDefault="006B7DD7" w:rsidP="00327372">
      <w:pPr>
        <w:spacing w:line="240" w:lineRule="auto"/>
        <w:ind w:firstLine="720"/>
        <w:rPr>
          <w:sz w:val="24"/>
          <w:szCs w:val="24"/>
        </w:rPr>
      </w:pPr>
      <w:r w:rsidRPr="00327372">
        <w:rPr>
          <w:sz w:val="24"/>
          <w:szCs w:val="24"/>
        </w:rPr>
        <w:t xml:space="preserve">4) При обучении грамматическим формам обращать особое внимание учащихся на правильное написание слов. </w:t>
      </w:r>
    </w:p>
    <w:p w:rsidR="006B7DD7" w:rsidRPr="00327372" w:rsidRDefault="006B7DD7" w:rsidP="00327372">
      <w:pPr>
        <w:spacing w:line="240" w:lineRule="auto"/>
        <w:ind w:firstLine="720"/>
        <w:rPr>
          <w:sz w:val="24"/>
          <w:szCs w:val="24"/>
        </w:rPr>
      </w:pPr>
      <w:r w:rsidRPr="00327372">
        <w:rPr>
          <w:sz w:val="24"/>
          <w:szCs w:val="24"/>
        </w:rPr>
        <w:t>5) Обеспечить достаточную практику учащихся в употреблении наиболее часто встречающихся в заданиях приставок и суффиксов.</w:t>
      </w:r>
    </w:p>
    <w:p w:rsidR="006B7DD7" w:rsidRPr="00327372" w:rsidRDefault="006B7DD7" w:rsidP="00327372">
      <w:pPr>
        <w:spacing w:line="240" w:lineRule="auto"/>
        <w:ind w:firstLine="720"/>
        <w:rPr>
          <w:sz w:val="24"/>
          <w:szCs w:val="24"/>
        </w:rPr>
      </w:pPr>
      <w:r w:rsidRPr="00327372">
        <w:rPr>
          <w:b/>
          <w:sz w:val="24"/>
          <w:szCs w:val="24"/>
        </w:rPr>
        <w:t xml:space="preserve">Рекомендации </w:t>
      </w:r>
      <w:r w:rsidRPr="00327372">
        <w:rPr>
          <w:sz w:val="24"/>
          <w:szCs w:val="24"/>
        </w:rPr>
        <w:t xml:space="preserve">по подготовке участников к выполнению заданий раздела </w:t>
      </w:r>
      <w:r w:rsidRPr="00327372">
        <w:rPr>
          <w:b/>
          <w:sz w:val="24"/>
          <w:szCs w:val="24"/>
        </w:rPr>
        <w:t>«Письмо»</w:t>
      </w:r>
    </w:p>
    <w:p w:rsidR="006B7DD7" w:rsidRPr="00327372" w:rsidRDefault="006B7DD7" w:rsidP="00327372">
      <w:pPr>
        <w:spacing w:line="240" w:lineRule="auto"/>
        <w:ind w:firstLine="720"/>
        <w:rPr>
          <w:sz w:val="24"/>
          <w:szCs w:val="24"/>
        </w:rPr>
      </w:pPr>
      <w:r w:rsidRPr="00327372">
        <w:rPr>
          <w:sz w:val="24"/>
          <w:szCs w:val="24"/>
        </w:rPr>
        <w:t>1.</w:t>
      </w:r>
      <w:r w:rsidR="00327372">
        <w:rPr>
          <w:sz w:val="24"/>
          <w:szCs w:val="24"/>
        </w:rPr>
        <w:t xml:space="preserve"> </w:t>
      </w:r>
      <w:r w:rsidRPr="00327372">
        <w:rPr>
          <w:sz w:val="24"/>
          <w:szCs w:val="24"/>
        </w:rPr>
        <w:t>Уделять внимание в учебном процессе формированию умения анализировать задание, выделяя в нем существенную информацию.</w:t>
      </w:r>
    </w:p>
    <w:p w:rsidR="006B7DD7" w:rsidRPr="00327372" w:rsidRDefault="006B7DD7" w:rsidP="00327372">
      <w:pPr>
        <w:spacing w:line="240" w:lineRule="auto"/>
        <w:ind w:firstLine="720"/>
        <w:rPr>
          <w:sz w:val="24"/>
          <w:szCs w:val="24"/>
        </w:rPr>
      </w:pPr>
      <w:r w:rsidRPr="00327372">
        <w:rPr>
          <w:sz w:val="24"/>
          <w:szCs w:val="24"/>
        </w:rPr>
        <w:t>2.</w:t>
      </w:r>
      <w:r w:rsidR="00327372">
        <w:rPr>
          <w:sz w:val="24"/>
          <w:szCs w:val="24"/>
        </w:rPr>
        <w:t xml:space="preserve"> </w:t>
      </w:r>
      <w:r w:rsidRPr="00327372">
        <w:rPr>
          <w:sz w:val="24"/>
          <w:szCs w:val="24"/>
        </w:rPr>
        <w:t>Обратить внимание обучающихся на особенности употребления средств логической связи в английском языке, а также на их стилевую окраску.</w:t>
      </w:r>
    </w:p>
    <w:p w:rsidR="006B7DD7" w:rsidRPr="00327372" w:rsidRDefault="006B7DD7" w:rsidP="00327372">
      <w:pPr>
        <w:spacing w:line="240" w:lineRule="auto"/>
        <w:ind w:firstLine="720"/>
        <w:rPr>
          <w:sz w:val="24"/>
          <w:szCs w:val="24"/>
        </w:rPr>
      </w:pPr>
      <w:r w:rsidRPr="00327372">
        <w:rPr>
          <w:sz w:val="24"/>
          <w:szCs w:val="24"/>
        </w:rPr>
        <w:t>3.</w:t>
      </w:r>
      <w:r w:rsidR="00327372">
        <w:rPr>
          <w:sz w:val="24"/>
          <w:szCs w:val="24"/>
        </w:rPr>
        <w:t xml:space="preserve"> </w:t>
      </w:r>
      <w:r w:rsidRPr="00327372">
        <w:rPr>
          <w:sz w:val="24"/>
          <w:szCs w:val="24"/>
        </w:rPr>
        <w:t>В ходе обучения учить учащихся планировать свое время для выполнения заданий по разделу «Письмо»</w:t>
      </w:r>
    </w:p>
    <w:p w:rsidR="006B7DD7" w:rsidRPr="00327372" w:rsidRDefault="006B7DD7" w:rsidP="00327372">
      <w:pPr>
        <w:spacing w:line="240" w:lineRule="auto"/>
        <w:ind w:firstLine="720"/>
        <w:rPr>
          <w:sz w:val="24"/>
          <w:szCs w:val="24"/>
        </w:rPr>
      </w:pPr>
      <w:r w:rsidRPr="00327372">
        <w:rPr>
          <w:sz w:val="24"/>
          <w:szCs w:val="24"/>
        </w:rPr>
        <w:t>4.</w:t>
      </w:r>
      <w:r w:rsidR="00327372">
        <w:rPr>
          <w:sz w:val="24"/>
          <w:szCs w:val="24"/>
        </w:rPr>
        <w:t xml:space="preserve"> </w:t>
      </w:r>
      <w:r w:rsidRPr="00327372">
        <w:rPr>
          <w:sz w:val="24"/>
          <w:szCs w:val="24"/>
        </w:rPr>
        <w:t>Обращать внимание учащихся на правильное и четкое деление текста на абзацы.</w:t>
      </w:r>
    </w:p>
    <w:p w:rsidR="00534B2E" w:rsidRPr="00327372" w:rsidRDefault="00534B2E" w:rsidP="00327372">
      <w:pPr>
        <w:pStyle w:val="a8"/>
        <w:autoSpaceDE w:val="0"/>
        <w:autoSpaceDN w:val="0"/>
        <w:adjustRightInd w:val="0"/>
        <w:spacing w:line="240" w:lineRule="auto"/>
        <w:ind w:left="0" w:firstLine="720"/>
        <w:contextualSpacing w:val="0"/>
        <w:rPr>
          <w:sz w:val="24"/>
          <w:szCs w:val="24"/>
        </w:rPr>
      </w:pPr>
      <w:r w:rsidRPr="00327372">
        <w:rPr>
          <w:sz w:val="24"/>
          <w:szCs w:val="24"/>
        </w:rPr>
        <w:t xml:space="preserve">Выучить иностранный язык и научить иностранному языку за короткий период времени невозможно. Следует помнить, что обучение иностранному языку должно носить системный и систематический характер: необходимо включать достаточное количество заданий на ротацию материала, автоматизацию навыка и развитие умений </w:t>
      </w:r>
      <w:proofErr w:type="gramStart"/>
      <w:r w:rsidRPr="00327372">
        <w:rPr>
          <w:sz w:val="24"/>
          <w:szCs w:val="24"/>
        </w:rPr>
        <w:t>в</w:t>
      </w:r>
      <w:proofErr w:type="gramEnd"/>
      <w:r w:rsidRPr="00327372">
        <w:rPr>
          <w:sz w:val="24"/>
          <w:szCs w:val="24"/>
        </w:rPr>
        <w:t xml:space="preserve"> различных </w:t>
      </w:r>
      <w:proofErr w:type="gramStart"/>
      <w:r w:rsidRPr="00327372">
        <w:rPr>
          <w:sz w:val="24"/>
          <w:szCs w:val="24"/>
        </w:rPr>
        <w:t>видах</w:t>
      </w:r>
      <w:proofErr w:type="gramEnd"/>
      <w:r w:rsidRPr="00327372">
        <w:rPr>
          <w:sz w:val="24"/>
          <w:szCs w:val="24"/>
        </w:rPr>
        <w:t xml:space="preserve"> речевой деятельности. </w:t>
      </w:r>
    </w:p>
    <w:p w:rsidR="00534B2E" w:rsidRPr="00327372" w:rsidRDefault="00534B2E" w:rsidP="00327372">
      <w:pPr>
        <w:pBdr>
          <w:top w:val="nil"/>
          <w:left w:val="nil"/>
          <w:bottom w:val="nil"/>
          <w:right w:val="nil"/>
          <w:between w:val="nil"/>
        </w:pBdr>
        <w:spacing w:line="240" w:lineRule="auto"/>
        <w:ind w:firstLine="720"/>
        <w:rPr>
          <w:sz w:val="24"/>
          <w:szCs w:val="24"/>
        </w:rPr>
      </w:pPr>
    </w:p>
    <w:p w:rsidR="00082E16" w:rsidRPr="00327372" w:rsidRDefault="00082E16" w:rsidP="00327372">
      <w:pPr>
        <w:pBdr>
          <w:top w:val="nil"/>
          <w:left w:val="nil"/>
          <w:bottom w:val="nil"/>
          <w:right w:val="nil"/>
          <w:between w:val="nil"/>
        </w:pBdr>
        <w:spacing w:line="240" w:lineRule="auto"/>
        <w:ind w:firstLine="720"/>
        <w:rPr>
          <w:color w:val="000000"/>
          <w:sz w:val="24"/>
          <w:szCs w:val="24"/>
        </w:rPr>
      </w:pPr>
    </w:p>
    <w:p w:rsidR="009E2138" w:rsidRPr="00327372" w:rsidRDefault="009E2138" w:rsidP="00327372">
      <w:pPr>
        <w:pBdr>
          <w:top w:val="nil"/>
          <w:left w:val="nil"/>
          <w:bottom w:val="nil"/>
          <w:right w:val="nil"/>
          <w:between w:val="nil"/>
        </w:pBdr>
        <w:spacing w:line="240" w:lineRule="auto"/>
        <w:ind w:firstLine="720"/>
        <w:rPr>
          <w:color w:val="000000"/>
          <w:sz w:val="24"/>
          <w:szCs w:val="24"/>
        </w:rPr>
      </w:pPr>
    </w:p>
    <w:p w:rsidR="009E2138" w:rsidRPr="00327372" w:rsidRDefault="009E2138" w:rsidP="00327372">
      <w:pPr>
        <w:pBdr>
          <w:top w:val="nil"/>
          <w:left w:val="nil"/>
          <w:bottom w:val="nil"/>
          <w:right w:val="nil"/>
          <w:between w:val="nil"/>
        </w:pBdr>
        <w:tabs>
          <w:tab w:val="left" w:pos="1008"/>
          <w:tab w:val="left" w:pos="5328"/>
        </w:tabs>
        <w:spacing w:line="240" w:lineRule="auto"/>
        <w:ind w:firstLine="720"/>
        <w:rPr>
          <w:color w:val="000000"/>
          <w:sz w:val="24"/>
          <w:szCs w:val="24"/>
        </w:rPr>
      </w:pPr>
    </w:p>
    <w:sectPr w:rsidR="009E2138" w:rsidRPr="00327372" w:rsidSect="00082E16">
      <w:footerReference w:type="even" r:id="rId10"/>
      <w:footerReference w:type="default" r:id="rId11"/>
      <w:pgSz w:w="11906" w:h="16838"/>
      <w:pgMar w:top="899" w:right="849" w:bottom="899" w:left="170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373" w:rsidRDefault="00937373">
      <w:pPr>
        <w:spacing w:line="240" w:lineRule="auto"/>
      </w:pPr>
      <w:r>
        <w:separator/>
      </w:r>
    </w:p>
  </w:endnote>
  <w:endnote w:type="continuationSeparator" w:id="1">
    <w:p w:rsidR="00937373" w:rsidRDefault="009373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AEF" w:usb1="C0007841" w:usb2="00000009" w:usb3="00000000" w:csb0="000001FF" w:csb1="00000000"/>
  </w:font>
  <w:font w:name="Segoe UI Symbol">
    <w:altName w:val="DejaVu Sans"/>
    <w:charset w:val="00"/>
    <w:family w:val="swiss"/>
    <w:pitch w:val="variable"/>
    <w:sig w:usb0="00000003" w:usb1="1200FFEF" w:usb2="0064C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138" w:rsidRDefault="00FD3885">
    <w:pPr>
      <w:pBdr>
        <w:top w:val="nil"/>
        <w:left w:val="nil"/>
        <w:bottom w:val="nil"/>
        <w:right w:val="nil"/>
        <w:between w:val="nil"/>
      </w:pBdr>
      <w:tabs>
        <w:tab w:val="center" w:pos="4677"/>
        <w:tab w:val="right" w:pos="9355"/>
      </w:tabs>
      <w:spacing w:line="240" w:lineRule="auto"/>
      <w:jc w:val="right"/>
      <w:rPr>
        <w:color w:val="000000"/>
        <w:sz w:val="24"/>
        <w:szCs w:val="24"/>
      </w:rPr>
    </w:pPr>
    <w:r>
      <w:rPr>
        <w:color w:val="000000"/>
        <w:sz w:val="24"/>
        <w:szCs w:val="24"/>
      </w:rPr>
      <w:fldChar w:fldCharType="begin"/>
    </w:r>
    <w:r w:rsidR="00A61D3C">
      <w:rPr>
        <w:color w:val="000000"/>
        <w:sz w:val="24"/>
        <w:szCs w:val="24"/>
      </w:rPr>
      <w:instrText>PAGE</w:instrText>
    </w:r>
    <w:r>
      <w:rPr>
        <w:color w:val="000000"/>
        <w:sz w:val="24"/>
        <w:szCs w:val="24"/>
      </w:rPr>
      <w:fldChar w:fldCharType="end"/>
    </w:r>
  </w:p>
  <w:p w:rsidR="009E2138" w:rsidRDefault="009E2138">
    <w:pPr>
      <w:pBdr>
        <w:top w:val="nil"/>
        <w:left w:val="nil"/>
        <w:bottom w:val="nil"/>
        <w:right w:val="nil"/>
        <w:between w:val="nil"/>
      </w:pBdr>
      <w:tabs>
        <w:tab w:val="center" w:pos="4677"/>
        <w:tab w:val="right" w:pos="9355"/>
      </w:tabs>
      <w:spacing w:line="240" w:lineRule="auto"/>
      <w:ind w:right="360"/>
      <w:jc w:val="left"/>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138" w:rsidRDefault="00FD3885">
    <w:pPr>
      <w:pBdr>
        <w:top w:val="nil"/>
        <w:left w:val="nil"/>
        <w:bottom w:val="nil"/>
        <w:right w:val="nil"/>
        <w:between w:val="nil"/>
      </w:pBdr>
      <w:tabs>
        <w:tab w:val="center" w:pos="4677"/>
        <w:tab w:val="right" w:pos="9355"/>
      </w:tabs>
      <w:spacing w:line="240" w:lineRule="auto"/>
      <w:jc w:val="right"/>
      <w:rPr>
        <w:color w:val="000000"/>
        <w:sz w:val="24"/>
        <w:szCs w:val="24"/>
      </w:rPr>
    </w:pPr>
    <w:r>
      <w:rPr>
        <w:color w:val="000000"/>
        <w:sz w:val="24"/>
        <w:szCs w:val="24"/>
      </w:rPr>
      <w:fldChar w:fldCharType="begin"/>
    </w:r>
    <w:r w:rsidR="00A61D3C">
      <w:rPr>
        <w:color w:val="000000"/>
        <w:sz w:val="24"/>
        <w:szCs w:val="24"/>
      </w:rPr>
      <w:instrText>PAGE</w:instrText>
    </w:r>
    <w:r>
      <w:rPr>
        <w:color w:val="000000"/>
        <w:sz w:val="24"/>
        <w:szCs w:val="24"/>
      </w:rPr>
      <w:fldChar w:fldCharType="separate"/>
    </w:r>
    <w:r w:rsidR="00327372">
      <w:rPr>
        <w:noProof/>
        <w:color w:val="000000"/>
        <w:sz w:val="24"/>
        <w:szCs w:val="24"/>
      </w:rPr>
      <w:t>2</w:t>
    </w:r>
    <w:r>
      <w:rPr>
        <w:color w:val="000000"/>
        <w:sz w:val="24"/>
        <w:szCs w:val="24"/>
      </w:rPr>
      <w:fldChar w:fldCharType="end"/>
    </w:r>
  </w:p>
  <w:p w:rsidR="009E2138" w:rsidRDefault="009E2138">
    <w:pPr>
      <w:pBdr>
        <w:top w:val="nil"/>
        <w:left w:val="nil"/>
        <w:bottom w:val="nil"/>
        <w:right w:val="nil"/>
        <w:between w:val="nil"/>
      </w:pBdr>
      <w:tabs>
        <w:tab w:val="center" w:pos="4677"/>
        <w:tab w:val="right" w:pos="9355"/>
      </w:tabs>
      <w:spacing w:line="240" w:lineRule="auto"/>
      <w:ind w:right="360"/>
      <w:jc w:val="left"/>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373" w:rsidRDefault="00937373">
      <w:pPr>
        <w:spacing w:line="240" w:lineRule="auto"/>
      </w:pPr>
      <w:r>
        <w:separator/>
      </w:r>
    </w:p>
  </w:footnote>
  <w:footnote w:type="continuationSeparator" w:id="1">
    <w:p w:rsidR="00937373" w:rsidRDefault="0093737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70171"/>
    <w:multiLevelType w:val="hybridMultilevel"/>
    <w:tmpl w:val="E1DA284E"/>
    <w:lvl w:ilvl="0" w:tplc="4A8094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B6256FB"/>
    <w:multiLevelType w:val="hybridMultilevel"/>
    <w:tmpl w:val="32380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9133B6"/>
    <w:multiLevelType w:val="multilevel"/>
    <w:tmpl w:val="114CD78A"/>
    <w:lvl w:ilvl="0">
      <w:start w:val="1"/>
      <w:numFmt w:val="decimal"/>
      <w:lvlText w:val="%1."/>
      <w:lvlJc w:val="left"/>
      <w:pPr>
        <w:ind w:left="375" w:hanging="360"/>
      </w:pPr>
    </w:lvl>
    <w:lvl w:ilvl="1">
      <w:start w:val="1"/>
      <w:numFmt w:val="decimal"/>
      <w:isLgl/>
      <w:lvlText w:val="%1.%2"/>
      <w:lvlJc w:val="left"/>
      <w:pPr>
        <w:ind w:left="1161" w:hanging="375"/>
      </w:pPr>
    </w:lvl>
    <w:lvl w:ilvl="2">
      <w:start w:val="1"/>
      <w:numFmt w:val="decimal"/>
      <w:isLgl/>
      <w:lvlText w:val="%1.%2.%3"/>
      <w:lvlJc w:val="left"/>
      <w:pPr>
        <w:ind w:left="2277" w:hanging="720"/>
      </w:pPr>
    </w:lvl>
    <w:lvl w:ilvl="3">
      <w:start w:val="1"/>
      <w:numFmt w:val="decimal"/>
      <w:isLgl/>
      <w:lvlText w:val="%1.%2.%3.%4"/>
      <w:lvlJc w:val="left"/>
      <w:pPr>
        <w:ind w:left="3408" w:hanging="1080"/>
      </w:pPr>
    </w:lvl>
    <w:lvl w:ilvl="4">
      <w:start w:val="1"/>
      <w:numFmt w:val="decimal"/>
      <w:isLgl/>
      <w:lvlText w:val="%1.%2.%3.%4.%5"/>
      <w:lvlJc w:val="left"/>
      <w:pPr>
        <w:ind w:left="4179" w:hanging="1080"/>
      </w:pPr>
    </w:lvl>
    <w:lvl w:ilvl="5">
      <w:start w:val="1"/>
      <w:numFmt w:val="decimal"/>
      <w:isLgl/>
      <w:lvlText w:val="%1.%2.%3.%4.%5.%6"/>
      <w:lvlJc w:val="left"/>
      <w:pPr>
        <w:ind w:left="5310" w:hanging="1440"/>
      </w:pPr>
    </w:lvl>
    <w:lvl w:ilvl="6">
      <w:start w:val="1"/>
      <w:numFmt w:val="decimal"/>
      <w:isLgl/>
      <w:lvlText w:val="%1.%2.%3.%4.%5.%6.%7"/>
      <w:lvlJc w:val="left"/>
      <w:pPr>
        <w:ind w:left="6081" w:hanging="1440"/>
      </w:pPr>
    </w:lvl>
    <w:lvl w:ilvl="7">
      <w:start w:val="1"/>
      <w:numFmt w:val="decimal"/>
      <w:isLgl/>
      <w:lvlText w:val="%1.%2.%3.%4.%5.%6.%7.%8"/>
      <w:lvlJc w:val="left"/>
      <w:pPr>
        <w:ind w:left="7212" w:hanging="1800"/>
      </w:pPr>
    </w:lvl>
    <w:lvl w:ilvl="8">
      <w:start w:val="1"/>
      <w:numFmt w:val="decimal"/>
      <w:isLgl/>
      <w:lvlText w:val="%1.%2.%3.%4.%5.%6.%7.%8.%9"/>
      <w:lvlJc w:val="left"/>
      <w:pPr>
        <w:ind w:left="8343" w:hanging="2160"/>
      </w:pPr>
    </w:lvl>
  </w:abstractNum>
  <w:abstractNum w:abstractNumId="3">
    <w:nsid w:val="25B374EC"/>
    <w:multiLevelType w:val="multilevel"/>
    <w:tmpl w:val="C8D8C2BE"/>
    <w:lvl w:ilvl="0">
      <w:start w:val="1"/>
      <w:numFmt w:val="bullet"/>
      <w:lvlText w:val=""/>
      <w:lvlJc w:val="left"/>
      <w:pPr>
        <w:ind w:left="375" w:hanging="375"/>
      </w:pPr>
      <w:rPr>
        <w:rFonts w:ascii="Symbol" w:hAnsi="Symbol" w:hint="default"/>
      </w:rPr>
    </w:lvl>
    <w:lvl w:ilvl="1">
      <w:start w:val="1"/>
      <w:numFmt w:val="decimal"/>
      <w:lvlText w:val="%1.%2"/>
      <w:lvlJc w:val="left"/>
      <w:pPr>
        <w:ind w:left="108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4">
    <w:nsid w:val="27A23A6F"/>
    <w:multiLevelType w:val="multilevel"/>
    <w:tmpl w:val="EB68A2B4"/>
    <w:lvl w:ilvl="0">
      <w:start w:val="4"/>
      <w:numFmt w:val="decimal"/>
      <w:lvlText w:val="%1."/>
      <w:lvlJc w:val="left"/>
      <w:pPr>
        <w:ind w:left="900" w:hanging="360"/>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5">
    <w:nsid w:val="2F95164B"/>
    <w:multiLevelType w:val="multilevel"/>
    <w:tmpl w:val="053C4F3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6"/>
      <w:numFmt w:val="upperRoman"/>
      <w:lvlText w:val="%2."/>
      <w:lvlJc w:val="left"/>
      <w:pPr>
        <w:ind w:left="1800" w:hanging="720"/>
      </w:pPr>
      <w:rPr>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nsid w:val="31F53E2E"/>
    <w:multiLevelType w:val="hybridMultilevel"/>
    <w:tmpl w:val="31387AB2"/>
    <w:lvl w:ilvl="0" w:tplc="04190001">
      <w:start w:val="1"/>
      <w:numFmt w:val="bullet"/>
      <w:lvlText w:val=""/>
      <w:lvlJc w:val="left"/>
      <w:pPr>
        <w:ind w:left="723" w:hanging="360"/>
      </w:pPr>
      <w:rPr>
        <w:rFonts w:ascii="Symbol" w:hAnsi="Symbol" w:hint="default"/>
      </w:rPr>
    </w:lvl>
    <w:lvl w:ilvl="1" w:tplc="04190003">
      <w:start w:val="1"/>
      <w:numFmt w:val="bullet"/>
      <w:lvlText w:val="o"/>
      <w:lvlJc w:val="left"/>
      <w:pPr>
        <w:ind w:left="1443" w:hanging="360"/>
      </w:pPr>
      <w:rPr>
        <w:rFonts w:ascii="Courier New" w:hAnsi="Courier New" w:cs="Courier New" w:hint="default"/>
      </w:rPr>
    </w:lvl>
    <w:lvl w:ilvl="2" w:tplc="04190005">
      <w:start w:val="1"/>
      <w:numFmt w:val="bullet"/>
      <w:lvlText w:val=""/>
      <w:lvlJc w:val="left"/>
      <w:pPr>
        <w:ind w:left="2163" w:hanging="360"/>
      </w:pPr>
      <w:rPr>
        <w:rFonts w:ascii="Wingdings" w:hAnsi="Wingdings" w:hint="default"/>
      </w:rPr>
    </w:lvl>
    <w:lvl w:ilvl="3" w:tplc="04190001">
      <w:start w:val="1"/>
      <w:numFmt w:val="bullet"/>
      <w:lvlText w:val=""/>
      <w:lvlJc w:val="left"/>
      <w:pPr>
        <w:ind w:left="2883" w:hanging="360"/>
      </w:pPr>
      <w:rPr>
        <w:rFonts w:ascii="Symbol" w:hAnsi="Symbol" w:hint="default"/>
      </w:rPr>
    </w:lvl>
    <w:lvl w:ilvl="4" w:tplc="04190003">
      <w:start w:val="1"/>
      <w:numFmt w:val="bullet"/>
      <w:lvlText w:val="o"/>
      <w:lvlJc w:val="left"/>
      <w:pPr>
        <w:ind w:left="3603" w:hanging="360"/>
      </w:pPr>
      <w:rPr>
        <w:rFonts w:ascii="Courier New" w:hAnsi="Courier New" w:cs="Courier New" w:hint="default"/>
      </w:rPr>
    </w:lvl>
    <w:lvl w:ilvl="5" w:tplc="04190005">
      <w:start w:val="1"/>
      <w:numFmt w:val="bullet"/>
      <w:lvlText w:val=""/>
      <w:lvlJc w:val="left"/>
      <w:pPr>
        <w:ind w:left="4323" w:hanging="360"/>
      </w:pPr>
      <w:rPr>
        <w:rFonts w:ascii="Wingdings" w:hAnsi="Wingdings" w:hint="default"/>
      </w:rPr>
    </w:lvl>
    <w:lvl w:ilvl="6" w:tplc="04190001">
      <w:start w:val="1"/>
      <w:numFmt w:val="bullet"/>
      <w:lvlText w:val=""/>
      <w:lvlJc w:val="left"/>
      <w:pPr>
        <w:ind w:left="5043" w:hanging="360"/>
      </w:pPr>
      <w:rPr>
        <w:rFonts w:ascii="Symbol" w:hAnsi="Symbol" w:hint="default"/>
      </w:rPr>
    </w:lvl>
    <w:lvl w:ilvl="7" w:tplc="04190003">
      <w:start w:val="1"/>
      <w:numFmt w:val="bullet"/>
      <w:lvlText w:val="o"/>
      <w:lvlJc w:val="left"/>
      <w:pPr>
        <w:ind w:left="5763" w:hanging="360"/>
      </w:pPr>
      <w:rPr>
        <w:rFonts w:ascii="Courier New" w:hAnsi="Courier New" w:cs="Courier New" w:hint="default"/>
      </w:rPr>
    </w:lvl>
    <w:lvl w:ilvl="8" w:tplc="04190005">
      <w:start w:val="1"/>
      <w:numFmt w:val="bullet"/>
      <w:lvlText w:val=""/>
      <w:lvlJc w:val="left"/>
      <w:pPr>
        <w:ind w:left="6483" w:hanging="360"/>
      </w:pPr>
      <w:rPr>
        <w:rFonts w:ascii="Wingdings" w:hAnsi="Wingdings" w:hint="default"/>
      </w:rPr>
    </w:lvl>
  </w:abstractNum>
  <w:abstractNum w:abstractNumId="7">
    <w:nsid w:val="3A307614"/>
    <w:multiLevelType w:val="multilevel"/>
    <w:tmpl w:val="6F3E1524"/>
    <w:lvl w:ilvl="0">
      <w:start w:val="6"/>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8">
    <w:nsid w:val="3A7149B7"/>
    <w:multiLevelType w:val="multilevel"/>
    <w:tmpl w:val="52F02F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3C6A756D"/>
    <w:multiLevelType w:val="multilevel"/>
    <w:tmpl w:val="2E783D92"/>
    <w:lvl w:ilvl="0">
      <w:start w:val="1"/>
      <w:numFmt w:val="decimal"/>
      <w:lvlText w:val="%1."/>
      <w:lvlJc w:val="left"/>
      <w:pPr>
        <w:ind w:left="364" w:hanging="360"/>
      </w:pPr>
      <w:rPr>
        <w:vertAlign w:val="baseline"/>
      </w:rPr>
    </w:lvl>
    <w:lvl w:ilvl="1">
      <w:start w:val="1"/>
      <w:numFmt w:val="lowerLetter"/>
      <w:lvlText w:val="%2."/>
      <w:lvlJc w:val="left"/>
      <w:pPr>
        <w:ind w:left="1084" w:hanging="360"/>
      </w:pPr>
      <w:rPr>
        <w:vertAlign w:val="baseline"/>
      </w:rPr>
    </w:lvl>
    <w:lvl w:ilvl="2">
      <w:start w:val="1"/>
      <w:numFmt w:val="lowerRoman"/>
      <w:lvlText w:val="%3."/>
      <w:lvlJc w:val="right"/>
      <w:pPr>
        <w:ind w:left="1804" w:hanging="180"/>
      </w:pPr>
      <w:rPr>
        <w:vertAlign w:val="baseline"/>
      </w:rPr>
    </w:lvl>
    <w:lvl w:ilvl="3">
      <w:start w:val="1"/>
      <w:numFmt w:val="decimal"/>
      <w:lvlText w:val="%4."/>
      <w:lvlJc w:val="left"/>
      <w:pPr>
        <w:ind w:left="2524" w:hanging="360"/>
      </w:pPr>
      <w:rPr>
        <w:vertAlign w:val="baseline"/>
      </w:rPr>
    </w:lvl>
    <w:lvl w:ilvl="4">
      <w:start w:val="1"/>
      <w:numFmt w:val="lowerLetter"/>
      <w:lvlText w:val="%5."/>
      <w:lvlJc w:val="left"/>
      <w:pPr>
        <w:ind w:left="3244" w:hanging="360"/>
      </w:pPr>
      <w:rPr>
        <w:vertAlign w:val="baseline"/>
      </w:rPr>
    </w:lvl>
    <w:lvl w:ilvl="5">
      <w:start w:val="1"/>
      <w:numFmt w:val="lowerRoman"/>
      <w:lvlText w:val="%6."/>
      <w:lvlJc w:val="right"/>
      <w:pPr>
        <w:ind w:left="3964" w:hanging="180"/>
      </w:pPr>
      <w:rPr>
        <w:vertAlign w:val="baseline"/>
      </w:rPr>
    </w:lvl>
    <w:lvl w:ilvl="6">
      <w:start w:val="1"/>
      <w:numFmt w:val="decimal"/>
      <w:lvlText w:val="%7."/>
      <w:lvlJc w:val="left"/>
      <w:pPr>
        <w:ind w:left="4684" w:hanging="360"/>
      </w:pPr>
      <w:rPr>
        <w:vertAlign w:val="baseline"/>
      </w:rPr>
    </w:lvl>
    <w:lvl w:ilvl="7">
      <w:start w:val="1"/>
      <w:numFmt w:val="lowerLetter"/>
      <w:lvlText w:val="%8."/>
      <w:lvlJc w:val="left"/>
      <w:pPr>
        <w:ind w:left="5404" w:hanging="360"/>
      </w:pPr>
      <w:rPr>
        <w:vertAlign w:val="baseline"/>
      </w:rPr>
    </w:lvl>
    <w:lvl w:ilvl="8">
      <w:start w:val="1"/>
      <w:numFmt w:val="lowerRoman"/>
      <w:lvlText w:val="%9."/>
      <w:lvlJc w:val="right"/>
      <w:pPr>
        <w:ind w:left="6124" w:hanging="180"/>
      </w:pPr>
      <w:rPr>
        <w:vertAlign w:val="baseline"/>
      </w:rPr>
    </w:lvl>
  </w:abstractNum>
  <w:abstractNum w:abstractNumId="10">
    <w:nsid w:val="480F1827"/>
    <w:multiLevelType w:val="multilevel"/>
    <w:tmpl w:val="7794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BB56E4"/>
    <w:multiLevelType w:val="multilevel"/>
    <w:tmpl w:val="8656390E"/>
    <w:lvl w:ilvl="0">
      <w:start w:val="1"/>
      <w:numFmt w:val="decimal"/>
      <w:lvlText w:val="%1."/>
      <w:lvlJc w:val="left"/>
      <w:pPr>
        <w:ind w:left="900" w:hanging="360"/>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12">
    <w:nsid w:val="707C0C3D"/>
    <w:multiLevelType w:val="multilevel"/>
    <w:tmpl w:val="662862A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73316C13"/>
    <w:multiLevelType w:val="multilevel"/>
    <w:tmpl w:val="CE96F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78B6628"/>
    <w:multiLevelType w:val="multilevel"/>
    <w:tmpl w:val="6F3E1524"/>
    <w:lvl w:ilvl="0">
      <w:start w:val="6"/>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11"/>
  </w:num>
  <w:num w:numId="2">
    <w:abstractNumId w:val="4"/>
  </w:num>
  <w:num w:numId="3">
    <w:abstractNumId w:val="9"/>
  </w:num>
  <w:num w:numId="4">
    <w:abstractNumId w:val="5"/>
  </w:num>
  <w:num w:numId="5">
    <w:abstractNumId w:val="12"/>
  </w:num>
  <w:num w:numId="6">
    <w:abstractNumId w:val="8"/>
  </w:num>
  <w:num w:numId="7">
    <w:abstractNumId w:val="13"/>
  </w:num>
  <w:num w:numId="8">
    <w:abstractNumId w:val="1"/>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6"/>
  </w:num>
  <w:num w:numId="14">
    <w:abstractNumId w:val="10"/>
  </w:num>
  <w:num w:numId="15">
    <w:abstractNumId w:val="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E2138"/>
    <w:rsid w:val="000132B4"/>
    <w:rsid w:val="00061D18"/>
    <w:rsid w:val="00082E16"/>
    <w:rsid w:val="000F202C"/>
    <w:rsid w:val="00163C50"/>
    <w:rsid w:val="00273031"/>
    <w:rsid w:val="00311045"/>
    <w:rsid w:val="00327372"/>
    <w:rsid w:val="003F3336"/>
    <w:rsid w:val="004C54B7"/>
    <w:rsid w:val="004D70E2"/>
    <w:rsid w:val="00500F8D"/>
    <w:rsid w:val="00534B2E"/>
    <w:rsid w:val="005402E9"/>
    <w:rsid w:val="00570614"/>
    <w:rsid w:val="00596882"/>
    <w:rsid w:val="005F6959"/>
    <w:rsid w:val="006B7DD7"/>
    <w:rsid w:val="00716A62"/>
    <w:rsid w:val="00786981"/>
    <w:rsid w:val="00937373"/>
    <w:rsid w:val="009A1307"/>
    <w:rsid w:val="009A78B8"/>
    <w:rsid w:val="009C6872"/>
    <w:rsid w:val="009D4E61"/>
    <w:rsid w:val="009E2138"/>
    <w:rsid w:val="00A055C3"/>
    <w:rsid w:val="00A340AD"/>
    <w:rsid w:val="00A61D3C"/>
    <w:rsid w:val="00A77173"/>
    <w:rsid w:val="00AB664D"/>
    <w:rsid w:val="00AF45C7"/>
    <w:rsid w:val="00B77AB9"/>
    <w:rsid w:val="00BB7697"/>
    <w:rsid w:val="00C14A34"/>
    <w:rsid w:val="00C96F7F"/>
    <w:rsid w:val="00CF17E4"/>
    <w:rsid w:val="00D13A5E"/>
    <w:rsid w:val="00E6354F"/>
    <w:rsid w:val="00F856E4"/>
    <w:rsid w:val="00FD38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3885"/>
  </w:style>
  <w:style w:type="paragraph" w:styleId="1">
    <w:name w:val="heading 1"/>
    <w:basedOn w:val="a"/>
    <w:next w:val="a"/>
    <w:rsid w:val="00FD3885"/>
    <w:pPr>
      <w:keepNext/>
      <w:keepLines/>
      <w:spacing w:before="480" w:after="120"/>
      <w:outlineLvl w:val="0"/>
    </w:pPr>
    <w:rPr>
      <w:b/>
      <w:sz w:val="48"/>
      <w:szCs w:val="48"/>
    </w:rPr>
  </w:style>
  <w:style w:type="paragraph" w:styleId="2">
    <w:name w:val="heading 2"/>
    <w:basedOn w:val="a"/>
    <w:next w:val="a"/>
    <w:rsid w:val="00FD3885"/>
    <w:pPr>
      <w:keepNext/>
      <w:keepLines/>
      <w:spacing w:before="360" w:after="80"/>
      <w:outlineLvl w:val="1"/>
    </w:pPr>
    <w:rPr>
      <w:b/>
      <w:sz w:val="36"/>
      <w:szCs w:val="36"/>
    </w:rPr>
  </w:style>
  <w:style w:type="paragraph" w:styleId="3">
    <w:name w:val="heading 3"/>
    <w:basedOn w:val="a"/>
    <w:next w:val="a"/>
    <w:rsid w:val="00FD3885"/>
    <w:pPr>
      <w:keepNext/>
      <w:keepLines/>
      <w:spacing w:before="280" w:after="80"/>
      <w:outlineLvl w:val="2"/>
    </w:pPr>
    <w:rPr>
      <w:b/>
    </w:rPr>
  </w:style>
  <w:style w:type="paragraph" w:styleId="4">
    <w:name w:val="heading 4"/>
    <w:basedOn w:val="a"/>
    <w:next w:val="a"/>
    <w:rsid w:val="00FD3885"/>
    <w:pPr>
      <w:keepNext/>
      <w:keepLines/>
      <w:spacing w:before="240" w:after="40"/>
      <w:outlineLvl w:val="3"/>
    </w:pPr>
    <w:rPr>
      <w:b/>
      <w:sz w:val="24"/>
      <w:szCs w:val="24"/>
    </w:rPr>
  </w:style>
  <w:style w:type="paragraph" w:styleId="5">
    <w:name w:val="heading 5"/>
    <w:basedOn w:val="a"/>
    <w:next w:val="a"/>
    <w:rsid w:val="00FD3885"/>
    <w:pPr>
      <w:keepNext/>
      <w:keepLines/>
      <w:spacing w:before="220" w:after="40"/>
      <w:outlineLvl w:val="4"/>
    </w:pPr>
    <w:rPr>
      <w:b/>
      <w:sz w:val="22"/>
      <w:szCs w:val="22"/>
    </w:rPr>
  </w:style>
  <w:style w:type="paragraph" w:styleId="6">
    <w:name w:val="heading 6"/>
    <w:basedOn w:val="a"/>
    <w:next w:val="a"/>
    <w:rsid w:val="00FD388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D3885"/>
    <w:tblPr>
      <w:tblCellMar>
        <w:top w:w="0" w:type="dxa"/>
        <w:left w:w="0" w:type="dxa"/>
        <w:bottom w:w="0" w:type="dxa"/>
        <w:right w:w="0" w:type="dxa"/>
      </w:tblCellMar>
    </w:tblPr>
  </w:style>
  <w:style w:type="paragraph" w:styleId="a3">
    <w:name w:val="Title"/>
    <w:basedOn w:val="a"/>
    <w:next w:val="a"/>
    <w:rsid w:val="00FD3885"/>
    <w:pPr>
      <w:keepNext/>
      <w:keepLines/>
      <w:spacing w:before="480" w:after="120"/>
    </w:pPr>
    <w:rPr>
      <w:b/>
      <w:sz w:val="72"/>
      <w:szCs w:val="72"/>
    </w:rPr>
  </w:style>
  <w:style w:type="paragraph" w:styleId="a4">
    <w:name w:val="Subtitle"/>
    <w:basedOn w:val="a"/>
    <w:next w:val="a"/>
    <w:rsid w:val="00FD3885"/>
    <w:pPr>
      <w:keepNext/>
      <w:keepLines/>
      <w:spacing w:before="360" w:after="80"/>
    </w:pPr>
    <w:rPr>
      <w:rFonts w:ascii="Georgia" w:eastAsia="Georgia" w:hAnsi="Georgia" w:cs="Georgia"/>
      <w:i/>
      <w:color w:val="666666"/>
      <w:sz w:val="48"/>
      <w:szCs w:val="48"/>
    </w:rPr>
  </w:style>
  <w:style w:type="table" w:customStyle="1" w:styleId="a5">
    <w:basedOn w:val="TableNormal"/>
    <w:rsid w:val="00FD3885"/>
    <w:tblPr>
      <w:tblStyleRowBandSize w:val="1"/>
      <w:tblStyleColBandSize w:val="1"/>
      <w:tblCellMar>
        <w:top w:w="0" w:type="dxa"/>
        <w:left w:w="108" w:type="dxa"/>
        <w:bottom w:w="0" w:type="dxa"/>
        <w:right w:w="108" w:type="dxa"/>
      </w:tblCellMar>
    </w:tblPr>
  </w:style>
  <w:style w:type="table" w:customStyle="1" w:styleId="a6">
    <w:basedOn w:val="TableNormal"/>
    <w:rsid w:val="00FD3885"/>
    <w:tblPr>
      <w:tblStyleRowBandSize w:val="1"/>
      <w:tblStyleColBandSize w:val="1"/>
      <w:tblCellMar>
        <w:top w:w="0" w:type="dxa"/>
        <w:left w:w="108" w:type="dxa"/>
        <w:bottom w:w="0" w:type="dxa"/>
        <w:right w:w="108" w:type="dxa"/>
      </w:tblCellMar>
    </w:tblPr>
  </w:style>
  <w:style w:type="table" w:customStyle="1" w:styleId="a7">
    <w:basedOn w:val="TableNormal"/>
    <w:rsid w:val="00FD3885"/>
    <w:tblPr>
      <w:tblStyleRowBandSize w:val="1"/>
      <w:tblStyleColBandSize w:val="1"/>
      <w:tblCellMar>
        <w:top w:w="0" w:type="dxa"/>
        <w:left w:w="108" w:type="dxa"/>
        <w:bottom w:w="0" w:type="dxa"/>
        <w:right w:w="108" w:type="dxa"/>
      </w:tblCellMar>
    </w:tblPr>
  </w:style>
  <w:style w:type="paragraph" w:styleId="a8">
    <w:name w:val="List Paragraph"/>
    <w:basedOn w:val="a"/>
    <w:uiPriority w:val="34"/>
    <w:qFormat/>
    <w:rsid w:val="000132B4"/>
    <w:pPr>
      <w:ind w:left="720"/>
      <w:contextualSpacing/>
    </w:pPr>
  </w:style>
  <w:style w:type="paragraph" w:styleId="a9">
    <w:name w:val="Normal (Web)"/>
    <w:basedOn w:val="a"/>
    <w:uiPriority w:val="99"/>
    <w:semiHidden/>
    <w:unhideWhenUsed/>
    <w:rsid w:val="00AF45C7"/>
    <w:pPr>
      <w:spacing w:before="100" w:beforeAutospacing="1" w:after="100" w:afterAutospacing="1" w:line="240" w:lineRule="auto"/>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paragraph" w:styleId="a8">
    <w:name w:val="List Paragraph"/>
    <w:basedOn w:val="a"/>
    <w:uiPriority w:val="34"/>
    <w:qFormat/>
    <w:rsid w:val="000132B4"/>
    <w:pPr>
      <w:ind w:left="720"/>
      <w:contextualSpacing/>
    </w:pPr>
  </w:style>
  <w:style w:type="paragraph" w:styleId="a9">
    <w:name w:val="Normal (Web)"/>
    <w:basedOn w:val="a"/>
    <w:uiPriority w:val="99"/>
    <w:semiHidden/>
    <w:unhideWhenUsed/>
    <w:rsid w:val="00AF45C7"/>
    <w:pPr>
      <w:spacing w:before="100" w:beforeAutospacing="1" w:after="100" w:afterAutospacing="1" w:line="240" w:lineRule="auto"/>
      <w:jc w:val="left"/>
    </w:pPr>
    <w:rPr>
      <w:sz w:val="24"/>
      <w:szCs w:val="24"/>
    </w:rPr>
  </w:style>
</w:styles>
</file>

<file path=word/webSettings.xml><?xml version="1.0" encoding="utf-8"?>
<w:webSettings xmlns:r="http://schemas.openxmlformats.org/officeDocument/2006/relationships" xmlns:w="http://schemas.openxmlformats.org/wordprocessingml/2006/main">
  <w:divs>
    <w:div w:id="35128073">
      <w:bodyDiv w:val="1"/>
      <w:marLeft w:val="0"/>
      <w:marRight w:val="0"/>
      <w:marTop w:val="0"/>
      <w:marBottom w:val="0"/>
      <w:divBdr>
        <w:top w:val="none" w:sz="0" w:space="0" w:color="auto"/>
        <w:left w:val="none" w:sz="0" w:space="0" w:color="auto"/>
        <w:bottom w:val="none" w:sz="0" w:space="0" w:color="auto"/>
        <w:right w:val="none" w:sz="0" w:space="0" w:color="auto"/>
      </w:divBdr>
    </w:div>
    <w:div w:id="65762592">
      <w:bodyDiv w:val="1"/>
      <w:marLeft w:val="0"/>
      <w:marRight w:val="0"/>
      <w:marTop w:val="0"/>
      <w:marBottom w:val="0"/>
      <w:divBdr>
        <w:top w:val="none" w:sz="0" w:space="0" w:color="auto"/>
        <w:left w:val="none" w:sz="0" w:space="0" w:color="auto"/>
        <w:bottom w:val="none" w:sz="0" w:space="0" w:color="auto"/>
        <w:right w:val="none" w:sz="0" w:space="0" w:color="auto"/>
      </w:divBdr>
    </w:div>
    <w:div w:id="161360370">
      <w:bodyDiv w:val="1"/>
      <w:marLeft w:val="0"/>
      <w:marRight w:val="0"/>
      <w:marTop w:val="0"/>
      <w:marBottom w:val="0"/>
      <w:divBdr>
        <w:top w:val="none" w:sz="0" w:space="0" w:color="auto"/>
        <w:left w:val="none" w:sz="0" w:space="0" w:color="auto"/>
        <w:bottom w:val="none" w:sz="0" w:space="0" w:color="auto"/>
        <w:right w:val="none" w:sz="0" w:space="0" w:color="auto"/>
      </w:divBdr>
    </w:div>
    <w:div w:id="218631194">
      <w:bodyDiv w:val="1"/>
      <w:marLeft w:val="0"/>
      <w:marRight w:val="0"/>
      <w:marTop w:val="0"/>
      <w:marBottom w:val="0"/>
      <w:divBdr>
        <w:top w:val="none" w:sz="0" w:space="0" w:color="auto"/>
        <w:left w:val="none" w:sz="0" w:space="0" w:color="auto"/>
        <w:bottom w:val="none" w:sz="0" w:space="0" w:color="auto"/>
        <w:right w:val="none" w:sz="0" w:space="0" w:color="auto"/>
      </w:divBdr>
    </w:div>
    <w:div w:id="248661273">
      <w:bodyDiv w:val="1"/>
      <w:marLeft w:val="0"/>
      <w:marRight w:val="0"/>
      <w:marTop w:val="0"/>
      <w:marBottom w:val="0"/>
      <w:divBdr>
        <w:top w:val="none" w:sz="0" w:space="0" w:color="auto"/>
        <w:left w:val="none" w:sz="0" w:space="0" w:color="auto"/>
        <w:bottom w:val="none" w:sz="0" w:space="0" w:color="auto"/>
        <w:right w:val="none" w:sz="0" w:space="0" w:color="auto"/>
      </w:divBdr>
    </w:div>
    <w:div w:id="585071275">
      <w:bodyDiv w:val="1"/>
      <w:marLeft w:val="0"/>
      <w:marRight w:val="0"/>
      <w:marTop w:val="0"/>
      <w:marBottom w:val="0"/>
      <w:divBdr>
        <w:top w:val="none" w:sz="0" w:space="0" w:color="auto"/>
        <w:left w:val="none" w:sz="0" w:space="0" w:color="auto"/>
        <w:bottom w:val="none" w:sz="0" w:space="0" w:color="auto"/>
        <w:right w:val="none" w:sz="0" w:space="0" w:color="auto"/>
      </w:divBdr>
    </w:div>
    <w:div w:id="1127431160">
      <w:bodyDiv w:val="1"/>
      <w:marLeft w:val="0"/>
      <w:marRight w:val="0"/>
      <w:marTop w:val="0"/>
      <w:marBottom w:val="0"/>
      <w:divBdr>
        <w:top w:val="none" w:sz="0" w:space="0" w:color="auto"/>
        <w:left w:val="none" w:sz="0" w:space="0" w:color="auto"/>
        <w:bottom w:val="none" w:sz="0" w:space="0" w:color="auto"/>
        <w:right w:val="none" w:sz="0" w:space="0" w:color="auto"/>
      </w:divBdr>
    </w:div>
    <w:div w:id="1166480046">
      <w:bodyDiv w:val="1"/>
      <w:marLeft w:val="0"/>
      <w:marRight w:val="0"/>
      <w:marTop w:val="0"/>
      <w:marBottom w:val="0"/>
      <w:divBdr>
        <w:top w:val="none" w:sz="0" w:space="0" w:color="auto"/>
        <w:left w:val="none" w:sz="0" w:space="0" w:color="auto"/>
        <w:bottom w:val="none" w:sz="0" w:space="0" w:color="auto"/>
        <w:right w:val="none" w:sz="0" w:space="0" w:color="auto"/>
      </w:divBdr>
    </w:div>
    <w:div w:id="1207373184">
      <w:bodyDiv w:val="1"/>
      <w:marLeft w:val="0"/>
      <w:marRight w:val="0"/>
      <w:marTop w:val="0"/>
      <w:marBottom w:val="0"/>
      <w:divBdr>
        <w:top w:val="none" w:sz="0" w:space="0" w:color="auto"/>
        <w:left w:val="none" w:sz="0" w:space="0" w:color="auto"/>
        <w:bottom w:val="none" w:sz="0" w:space="0" w:color="auto"/>
        <w:right w:val="none" w:sz="0" w:space="0" w:color="auto"/>
      </w:divBdr>
    </w:div>
    <w:div w:id="1241672206">
      <w:bodyDiv w:val="1"/>
      <w:marLeft w:val="0"/>
      <w:marRight w:val="0"/>
      <w:marTop w:val="0"/>
      <w:marBottom w:val="0"/>
      <w:divBdr>
        <w:top w:val="none" w:sz="0" w:space="0" w:color="auto"/>
        <w:left w:val="none" w:sz="0" w:space="0" w:color="auto"/>
        <w:bottom w:val="none" w:sz="0" w:space="0" w:color="auto"/>
        <w:right w:val="none" w:sz="0" w:space="0" w:color="auto"/>
      </w:divBdr>
    </w:div>
    <w:div w:id="1582062959">
      <w:bodyDiv w:val="1"/>
      <w:marLeft w:val="0"/>
      <w:marRight w:val="0"/>
      <w:marTop w:val="0"/>
      <w:marBottom w:val="0"/>
      <w:divBdr>
        <w:top w:val="none" w:sz="0" w:space="0" w:color="auto"/>
        <w:left w:val="none" w:sz="0" w:space="0" w:color="auto"/>
        <w:bottom w:val="none" w:sz="0" w:space="0" w:color="auto"/>
        <w:right w:val="none" w:sz="0" w:space="0" w:color="auto"/>
      </w:divBdr>
    </w:div>
    <w:div w:id="1810123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edu.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ge.ed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ge.edu.r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5597</Words>
  <Characters>31906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LOIRO-26</dc:creator>
  <cp:lastModifiedBy>Пользователь</cp:lastModifiedBy>
  <cp:revision>3</cp:revision>
  <dcterms:created xsi:type="dcterms:W3CDTF">2019-11-07T11:00:00Z</dcterms:created>
  <dcterms:modified xsi:type="dcterms:W3CDTF">2020-06-05T08:35:00Z</dcterms:modified>
</cp:coreProperties>
</file>