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9B" w:rsidRPr="0056199B" w:rsidRDefault="0056199B" w:rsidP="0056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РМО учителей русского языка и литературы</w:t>
      </w:r>
    </w:p>
    <w:p w:rsidR="0056199B" w:rsidRPr="0056199B" w:rsidRDefault="0056199B" w:rsidP="0056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Pr="0056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учебный год</w:t>
      </w:r>
    </w:p>
    <w:p w:rsidR="0056199B" w:rsidRPr="0056199B" w:rsidRDefault="0056199B" w:rsidP="0056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99B" w:rsidRPr="0038107A" w:rsidRDefault="0056199B" w:rsidP="0056199B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8107A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38107A">
        <w:rPr>
          <w:rFonts w:eastAsia="Times New Roman"/>
          <w:color w:val="000000"/>
          <w:sz w:val="28"/>
          <w:szCs w:val="28"/>
          <w:lang w:eastAsia="ru-RU"/>
        </w:rPr>
        <w:t>Работа РМО</w:t>
      </w:r>
      <w:r w:rsidR="00F5480E" w:rsidRPr="0038107A">
        <w:rPr>
          <w:rFonts w:eastAsia="Times New Roman"/>
          <w:color w:val="000000"/>
          <w:sz w:val="28"/>
          <w:szCs w:val="28"/>
          <w:lang w:eastAsia="ru-RU"/>
        </w:rPr>
        <w:t xml:space="preserve"> учителей русского языка и литературы</w:t>
      </w:r>
      <w:r w:rsidRPr="0038107A">
        <w:rPr>
          <w:rFonts w:eastAsia="Times New Roman"/>
          <w:color w:val="000000"/>
          <w:sz w:val="28"/>
          <w:szCs w:val="28"/>
          <w:lang w:eastAsia="ru-RU"/>
        </w:rPr>
        <w:t xml:space="preserve"> была нацелена на эффективное использование и развитие профессионального потенциала учителей, на сплочение и координацию их усилий по совершенствованию методики преподавания русского языка и литературы.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повышения профессиональной компетентности учителей русского языка и литературы осуществляется через вовлечение их в работу районного методического объединения, деятельность которого ориентирована, прежде всего, на развитие личности каждого учителя с учётом его интересов и потребностей. Заседаниям районных методических объединений характерна практическая направленность: учителя обмениваются опытом работы, посещают открытые уроки. Грамотно организованная методическая работа помогает учителям строить учебный процесс с учётом современных тенденций в преподавании русского языка, главная из которых – развитие языковых компетенций у учащихся.   Достижение этой цели возможно при решении следующих задач: 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учителей;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внедрение новых компьютерных технологий в преподавании русского языка;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и методов работы, способствующих повышению мотивации к изучению русского языка;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организации исследовательской работы учащихся и учителей.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Основной состав учителей – это творчески работающие личности, способные к полной самоотдаче, готовые к постоянной и систематической работе над собой и повышением своего педагогического мастерства. Учителя русского языка принимают активное участие на фестивалях методических идей, показывая интересные приёмы и формы работы. </w:t>
      </w:r>
    </w:p>
    <w:p w:rsidR="0056199B" w:rsidRPr="0027211B" w:rsidRDefault="00DA5786" w:rsidP="0027211B">
      <w:pPr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2019-2020</w:t>
      </w:r>
      <w:r w:rsidR="0056199B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методическое объединение работало активно и плодотворно над темой </w:t>
      </w:r>
      <w:r w:rsidR="0056199B" w:rsidRPr="003810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199B" w:rsidRPr="00381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6199B" w:rsidRPr="00381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Внедрение в практику наиболее эффективных информационно – коммуникативных технологий, направленных на повышение качества обучения и развитие познавательной компетентности обучающихся».</w:t>
      </w:r>
    </w:p>
    <w:p w:rsidR="0056199B" w:rsidRPr="0038107A" w:rsidRDefault="0056199B" w:rsidP="0056199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107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работы:</w:t>
      </w:r>
      <w:r w:rsidRPr="0038107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8107A">
        <w:rPr>
          <w:rFonts w:ascii="Times New Roman" w:hAnsi="Times New Roman" w:cs="Times New Roman"/>
          <w:sz w:val="28"/>
          <w:szCs w:val="28"/>
        </w:rPr>
        <w:t xml:space="preserve">Повышение  качества образования  через  обеспечение  обновления образовательного процесса  в условиях   развития  системы  образования  </w:t>
      </w:r>
    </w:p>
    <w:p w:rsidR="0056199B" w:rsidRPr="0038107A" w:rsidRDefault="0056199B" w:rsidP="0056199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10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56199B" w:rsidRPr="0038107A" w:rsidRDefault="0056199B" w:rsidP="005619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1)  </w:t>
      </w:r>
      <w:r w:rsidRPr="0038107A">
        <w:rPr>
          <w:rFonts w:ascii="Times New Roman" w:hAnsi="Times New Roman" w:cs="Times New Roman"/>
          <w:sz w:val="28"/>
          <w:szCs w:val="28"/>
        </w:rPr>
        <w:t>повышение  качества образова</w:t>
      </w:r>
      <w:r w:rsidRPr="0038107A">
        <w:rPr>
          <w:rFonts w:ascii="Times New Roman" w:hAnsi="Times New Roman" w:cs="Times New Roman"/>
          <w:sz w:val="28"/>
          <w:szCs w:val="28"/>
        </w:rPr>
        <w:softHyphen/>
        <w:t>ния через обновление содержания на основе результатов оценочных процедур  (ЕГЭ, ОГЭ,  мониторинговых,  национальных исследований и т.д.),   изменений запросов обучающихся, социума;</w:t>
      </w:r>
    </w:p>
    <w:p w:rsidR="0056199B" w:rsidRPr="0038107A" w:rsidRDefault="0056199B" w:rsidP="0056199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99B" w:rsidRPr="0038107A" w:rsidRDefault="0056199B" w:rsidP="0056199B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56199B" w:rsidRPr="0038107A" w:rsidRDefault="0056199B" w:rsidP="0056199B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методические материалы по вопросам обновления содержания образования в контексте федеральных государственных образовательных стандартов;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Обеспечить оперативное информирование педагогов о новом содержании образования, инновационных образовательных и воспитательных технологиях.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</w:rPr>
        <w:t>Постоянно повышать профессиональное мастерство педагогов.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</w:rPr>
        <w:t>Усилить воспитательный потенциал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</w:rPr>
        <w:t>Обеспечить научно-методическую подготовку учителей по подготовке учащихся к государственной аттестации в форме ОГЭ и ЕГЭ, ВПР.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педагогов с одарёнными детьми путём привлечения их к активной проектной и исследовательской деятельности.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>Организовать методическую поддержку педагогов-словесников, работающих в 5-10-х классах в условиях ФГОС.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>Активизировать работу по обобщению и представлению передового педагогического опыта педагогов-словесников на муниципальном и областном уровне</w:t>
      </w:r>
    </w:p>
    <w:p w:rsidR="0056199B" w:rsidRPr="0038107A" w:rsidRDefault="0056199B" w:rsidP="0056199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8107A">
        <w:rPr>
          <w:rFonts w:ascii="Times New Roman" w:hAnsi="Times New Roman" w:cs="Times New Roman"/>
          <w:sz w:val="28"/>
          <w:szCs w:val="28"/>
        </w:rPr>
        <w:t>Повысить   качество образова</w:t>
      </w:r>
      <w:r w:rsidRPr="0038107A">
        <w:rPr>
          <w:rFonts w:ascii="Times New Roman" w:hAnsi="Times New Roman" w:cs="Times New Roman"/>
          <w:sz w:val="28"/>
          <w:szCs w:val="28"/>
        </w:rPr>
        <w:softHyphen/>
        <w:t>ния через обновление содержания на основе результатов оценочных процедур  (ЕГЭ, ОГЭ,  мониторинговых,  национальных исследований и т.д.),   изменений запросов обучающихся, социума;</w:t>
      </w:r>
    </w:p>
    <w:p w:rsidR="0056199B" w:rsidRPr="0038107A" w:rsidRDefault="0056199B" w:rsidP="005619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работы:</w:t>
      </w:r>
    </w:p>
    <w:p w:rsidR="0056199B" w:rsidRPr="0038107A" w:rsidRDefault="0056199B" w:rsidP="0056199B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деятельность;</w:t>
      </w:r>
    </w:p>
    <w:p w:rsidR="0056199B" w:rsidRPr="0038107A" w:rsidRDefault="0056199B" w:rsidP="0056199B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деятельность;</w:t>
      </w:r>
    </w:p>
    <w:p w:rsidR="0056199B" w:rsidRPr="0038107A" w:rsidRDefault="0056199B" w:rsidP="0056199B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деятельность;</w:t>
      </w:r>
    </w:p>
    <w:p w:rsidR="0056199B" w:rsidRPr="0038107A" w:rsidRDefault="0056199B" w:rsidP="0056199B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деятельность.</w:t>
      </w:r>
    </w:p>
    <w:p w:rsidR="0056199B" w:rsidRPr="0038107A" w:rsidRDefault="0056199B" w:rsidP="0056199B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методической работы: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 Открытые уроки.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Творческие отчеты.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Работа учителей над темами самообразования.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Предметные олимпиады.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Семинары.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Консультации по организации и проведении современного урока.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Организационная работа с одаренными детьми.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Разработка методических рекомендаций в помощь учителю по внедрению школьной    документации, организации, проведению и анализу современного урока.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Организация и контроль курсовой системы повышения квалификации.</w:t>
      </w:r>
    </w:p>
    <w:p w:rsidR="0056199B" w:rsidRPr="0038107A" w:rsidRDefault="0056199B" w:rsidP="0056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Аттестация педагогических кадров</w:t>
      </w:r>
    </w:p>
    <w:p w:rsidR="00F87DA2" w:rsidRPr="0038107A" w:rsidRDefault="00F87DA2" w:rsidP="00F87DA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</w:t>
      </w:r>
    </w:p>
    <w:p w:rsidR="00F87DA2" w:rsidRPr="0038107A" w:rsidRDefault="00F87DA2" w:rsidP="00F87DA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 учителей русского языка организует свою деятельность в следующих направлениях: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документации и методических рекомендаций по предметам;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профессиональных и информационных потребностей педагогов через реализацию Программы мониторинга;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 по русскому языку и литературе;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распространение актуального педагогического опыта;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внешкольной работы с учащимися по русскому языку и литературе;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состояния преподавания русского языка и литературы;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подготовки педагогов к единому государственному экзамену;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молодыми педагогами;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средств </w:t>
      </w:r>
      <w:proofErr w:type="gramStart"/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предметам</w:t>
      </w:r>
      <w:proofErr w:type="gramEnd"/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современными требованиями к учебному кабинету, к оснащению урока;</w:t>
      </w:r>
    </w:p>
    <w:p w:rsidR="00F87DA2" w:rsidRPr="0038107A" w:rsidRDefault="00F87DA2" w:rsidP="00F87D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отчетов о профессиональном самообразовании учителей, работе на курсах повышения квалификации.</w:t>
      </w:r>
    </w:p>
    <w:p w:rsidR="00F87DA2" w:rsidRPr="0038107A" w:rsidRDefault="00F87DA2" w:rsidP="00F87D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DA2" w:rsidRPr="0038107A" w:rsidRDefault="00F87DA2" w:rsidP="00F87DA2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810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 районного методического объединения была направлена на реализацию поставленных задач. На заседаниях рассматривались теоретические и решались практические вопросы. Деятельность РМО строилась в соответствии с планом работы РМО, утвержденным на первом заседании. Заседания РМО проходили в разных формах. </w:t>
      </w:r>
    </w:p>
    <w:p w:rsidR="00F87DA2" w:rsidRPr="0038107A" w:rsidRDefault="00F87DA2" w:rsidP="00F87DA2">
      <w:pPr>
        <w:spacing w:after="160" w:line="259" w:lineRule="auto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38107A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Организационно-педагогическая деятельность</w:t>
      </w:r>
      <w:r w:rsidRPr="0038107A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: проведение заседаний МО, методические семинары, открытые уроки, мастер-классы, заседания </w:t>
      </w:r>
      <w:r w:rsidRPr="0038107A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районного МО; организация и проведение предметных олимпиад разного уровня, творческих конкурсов. </w:t>
      </w:r>
    </w:p>
    <w:p w:rsidR="00F87DA2" w:rsidRPr="0038107A" w:rsidRDefault="00F87DA2" w:rsidP="00F87DA2">
      <w:pPr>
        <w:spacing w:after="160" w:line="259" w:lineRule="auto"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38107A">
        <w:rPr>
          <w:rFonts w:ascii="Times New Roman" w:eastAsia="Calibri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Информационная деятельность</w:t>
      </w:r>
      <w:r w:rsidRPr="0038107A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: изучение нормативных документов, информирование членов МО о новинках методической литературы; создание банка данных об уровне профессиональной компетенции педагогов.</w:t>
      </w:r>
    </w:p>
    <w:p w:rsidR="00F87DA2" w:rsidRPr="0038107A" w:rsidRDefault="00F87DA2" w:rsidP="00F87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810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Научно-методическая деятельность</w:t>
      </w:r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изучение нормативных документов, методических рекомендаций по преподаванию предметов гуманитарного цикла; подборка дидактического обеспечения учебных программ, разработка рабочих программ по предметам гуманитарного цикла; составление планов самообразования; планирование учебной деятельности с учетом личностных и индивидуальных особенностей обучающихся; организация и проведение контроля знаний обучающихся,  контрольных работ по предметам; организация работы с </w:t>
      </w:r>
      <w:proofErr w:type="spellStart"/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низкомотивированными</w:t>
      </w:r>
      <w:proofErr w:type="spellEnd"/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обучающимися;</w:t>
      </w:r>
      <w:proofErr w:type="gramEnd"/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изучение нормативных документов и методических рекомендаций по итоговой аттестации обучающихся 9, 11 классов; проведение заседаний МО, участие в подготовке и проведении РМО.</w:t>
      </w:r>
    </w:p>
    <w:p w:rsidR="00F87DA2" w:rsidRPr="0038107A" w:rsidRDefault="00F87DA2" w:rsidP="00F87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7DA2" w:rsidRPr="0038107A" w:rsidRDefault="00F87DA2" w:rsidP="00F87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810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Диагностико</w:t>
      </w:r>
      <w:proofErr w:type="spellEnd"/>
      <w:r w:rsidRPr="003810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-аналитическая деятельность</w:t>
      </w:r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контроль качества преподавания, анализ состояния преподаваемых предметов; диагностические исследования: профессиональные затруднения педагогов, опыт самодиагностики; анализ уровня </w:t>
      </w:r>
      <w:proofErr w:type="spellStart"/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обученности</w:t>
      </w:r>
      <w:proofErr w:type="spellEnd"/>
      <w:r w:rsidRPr="003810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5-11 классов (по результатам контрольных работ, срезов знаний); анализ работы МО учителей по темам самообразования.</w:t>
      </w:r>
    </w:p>
    <w:p w:rsidR="00DA5786" w:rsidRPr="0038107A" w:rsidRDefault="00DA5786" w:rsidP="00DA5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каждом учебном учреждении работали школьные методические объединения и творческие группы, в которых учителя приобретали навыки оптимального выбора и сочетания педагогических технологий и интенсивных приемов для повышения качества учебно-воспитательного процесса.</w:t>
      </w:r>
    </w:p>
    <w:p w:rsidR="00DA5786" w:rsidRPr="0038107A" w:rsidRDefault="00DA5786" w:rsidP="00DA5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Сложившаяся в районе система методической работы с педагогическими кадрами оправдывает себя, дает положительные результаты в активизации творческого потенциала учителей, повышении их профессионального уровня и эффективности преподавания.</w:t>
      </w:r>
    </w:p>
    <w:p w:rsidR="00DA5786" w:rsidRPr="0038107A" w:rsidRDefault="00DA5786" w:rsidP="00DA5786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и задачи, поставленные РМО, выполнены. Все запланированные вопросы рассмотрены и обсуждены. Заседания МО проводились регулярно. Все инструкции, приказы, положения, информации были рассмотрены на заседаниях РМО, приняты за основу и выполнялись. </w:t>
      </w:r>
    </w:p>
    <w:p w:rsidR="00DA5786" w:rsidRPr="0038107A" w:rsidRDefault="00DA5786" w:rsidP="00F87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A5786" w:rsidRPr="0038107A" w:rsidRDefault="00DA5786" w:rsidP="00DA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педагогов по предмету.</w:t>
      </w:r>
    </w:p>
    <w:p w:rsidR="00DA5786" w:rsidRPr="0038107A" w:rsidRDefault="00DA5786" w:rsidP="00D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Модернизация образования требует от каждого усилий и активного повышения квалификации.  В нашем объединении систематически проводится работа по повышению квалификации педагогов. Все учителя занимаются самообразованием, периодически учатся на курсах повышения квалификации. </w:t>
      </w:r>
    </w:p>
    <w:p w:rsidR="00DA5786" w:rsidRPr="0038107A" w:rsidRDefault="0038107A" w:rsidP="00DA5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Во втором полугодии 2019-2020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и проведением мероприятий по обеспечению объективности проведения Всероссийских проверочных работ организова</w:t>
      </w:r>
      <w:r w:rsidR="007719CC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обучение учителей – экспертов-</w:t>
      </w:r>
      <w:proofErr w:type="spellStart"/>
      <w:r w:rsidR="007719CC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ВПР  по русском</w:t>
      </w:r>
      <w:r w:rsidR="007719CC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языку 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обучающих семинарах (</w:t>
      </w:r>
      <w:r w:rsidR="007719CC" w:rsidRPr="0038107A">
        <w:rPr>
          <w:rFonts w:ascii="Times New Roman" w:eastAsia="Calibri" w:hAnsi="Times New Roman" w:cs="Times New Roman"/>
          <w:sz w:val="28"/>
          <w:szCs w:val="28"/>
        </w:rPr>
        <w:t xml:space="preserve"> обучающие семинар</w:t>
      </w:r>
      <w:proofErr w:type="gramStart"/>
      <w:r w:rsidR="007719CC" w:rsidRPr="0038107A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="007719CC" w:rsidRPr="0038107A">
        <w:rPr>
          <w:rFonts w:ascii="Times New Roman" w:eastAsia="Calibri" w:hAnsi="Times New Roman" w:cs="Times New Roman"/>
          <w:sz w:val="28"/>
          <w:szCs w:val="28"/>
        </w:rPr>
        <w:t>всего-13 чел.) 6</w:t>
      </w:r>
      <w:r w:rsidR="00DA5786" w:rsidRPr="0038107A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7719CC" w:rsidRPr="0038107A">
        <w:rPr>
          <w:rFonts w:ascii="Times New Roman" w:eastAsia="Calibri" w:hAnsi="Times New Roman" w:cs="Times New Roman"/>
          <w:sz w:val="28"/>
          <w:szCs w:val="28"/>
        </w:rPr>
        <w:t>(05.03, 23.03,09.04), 7 человек(19.03,17.04)</w:t>
      </w:r>
      <w:r w:rsidR="00DA5786"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ЛОИРО.</w:t>
      </w:r>
    </w:p>
    <w:p w:rsidR="0038107A" w:rsidRPr="0038107A" w:rsidRDefault="0038107A" w:rsidP="00D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ЛОИРО  учителя русского языка и литературы проходят курсы повышения квалификации</w:t>
      </w:r>
    </w:p>
    <w:p w:rsidR="00DA5786" w:rsidRPr="0038107A" w:rsidRDefault="00DA5786" w:rsidP="00DA578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семинары.</w:t>
      </w:r>
    </w:p>
    <w:p w:rsidR="00DA5786" w:rsidRPr="0038107A" w:rsidRDefault="00DA5786" w:rsidP="00D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учебного года учителя РМО принимали активное участие в практических семинарах, которые были проведены согласно плану работы.</w:t>
      </w:r>
    </w:p>
    <w:p w:rsidR="0038107A" w:rsidRDefault="00F075D1" w:rsidP="00F07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сентябре 2019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базе МОУ СОШ № 6 было проведено первое</w:t>
      </w:r>
      <w:r w:rsidR="00DA5786" w:rsidRPr="0038107A">
        <w:rPr>
          <w:rFonts w:ascii="Times New Roman" w:eastAsia="Calibri" w:hAnsi="Times New Roman" w:cs="Times New Roman"/>
          <w:sz w:val="28"/>
          <w:szCs w:val="28"/>
        </w:rPr>
        <w:t xml:space="preserve"> заседание руководителей ШМО.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5D1" w:rsidRPr="0038107A" w:rsidRDefault="00F075D1" w:rsidP="003810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2019 г. прошел </w:t>
      </w:r>
      <w:r w:rsidRPr="0038107A">
        <w:rPr>
          <w:rFonts w:ascii="Times New Roman" w:eastAsia="Calibri" w:hAnsi="Times New Roman" w:cs="Times New Roman"/>
          <w:sz w:val="28"/>
          <w:szCs w:val="28"/>
        </w:rPr>
        <w:t>с</w:t>
      </w:r>
      <w:r w:rsidR="0038107A">
        <w:rPr>
          <w:rFonts w:ascii="Times New Roman" w:eastAsia="Calibri" w:hAnsi="Times New Roman" w:cs="Times New Roman"/>
          <w:sz w:val="28"/>
          <w:szCs w:val="28"/>
        </w:rPr>
        <w:t xml:space="preserve">еминар (для всех учителей). На </w:t>
      </w:r>
      <w:proofErr w:type="gramStart"/>
      <w:r w:rsidR="0038107A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="0038107A">
        <w:rPr>
          <w:rFonts w:ascii="Times New Roman" w:eastAsia="Calibri" w:hAnsi="Times New Roman" w:cs="Times New Roman"/>
          <w:sz w:val="28"/>
          <w:szCs w:val="28"/>
        </w:rPr>
        <w:t xml:space="preserve"> рассматривались в</w:t>
      </w:r>
      <w:r w:rsidRPr="0038107A">
        <w:rPr>
          <w:rFonts w:ascii="Times New Roman" w:eastAsia="Calibri" w:hAnsi="Times New Roman" w:cs="Times New Roman"/>
          <w:sz w:val="28"/>
          <w:szCs w:val="28"/>
        </w:rPr>
        <w:t>опросы: 1.</w:t>
      </w:r>
      <w:r w:rsidRPr="00381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«Подготовка к устному собеседованию»,2.</w:t>
      </w:r>
      <w:r w:rsidRPr="0038107A">
        <w:rPr>
          <w:rFonts w:ascii="Times New Roman" w:eastAsia="Calibri" w:hAnsi="Times New Roman" w:cs="Times New Roman"/>
          <w:sz w:val="28"/>
          <w:szCs w:val="28"/>
        </w:rPr>
        <w:t xml:space="preserve"> «Особенности подготовки, проведения итогового сочинения в 2019-2020 учебном году» 3. Практикум по проверке ВПР.  </w:t>
      </w:r>
    </w:p>
    <w:p w:rsidR="00F075D1" w:rsidRPr="0038107A" w:rsidRDefault="00F075D1" w:rsidP="00381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 xml:space="preserve">В ноябре 2019 г. на базе МБОУ СОШ № 5 прошел 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«Современный урок русского языка (литературы) с учётом требований ФГОС: подходы, технологии, методы», где  учителями школы были даны уроки русского языка в 5 и 6 классах. </w:t>
      </w:r>
    </w:p>
    <w:p w:rsidR="00DA5786" w:rsidRPr="0038107A" w:rsidRDefault="00F075D1" w:rsidP="0038107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>В декабре 2019 г. на базе МОУ СОШ № 6 прошел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семинар для учителей русского языка по подготовке и проведению итогового  собеседования по русскому языку в 9-х классах</w:t>
      </w:r>
      <w:r w:rsidRPr="0038107A">
        <w:rPr>
          <w:rFonts w:ascii="Times New Roman" w:eastAsia="Calibri" w:hAnsi="Times New Roman" w:cs="Times New Roman"/>
          <w:sz w:val="28"/>
          <w:szCs w:val="28"/>
        </w:rPr>
        <w:t>. На этом семинаре</w:t>
      </w:r>
      <w:r w:rsidR="00EF2943" w:rsidRPr="0038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9BF" w:rsidRPr="0038107A">
        <w:rPr>
          <w:rFonts w:ascii="Times New Roman" w:eastAsia="Calibri" w:hAnsi="Times New Roman" w:cs="Times New Roman"/>
          <w:sz w:val="28"/>
          <w:szCs w:val="28"/>
        </w:rPr>
        <w:t>были по</w:t>
      </w:r>
      <w:r w:rsidR="00EF2943" w:rsidRPr="0038107A">
        <w:rPr>
          <w:rFonts w:ascii="Times New Roman" w:eastAsia="Calibri" w:hAnsi="Times New Roman" w:cs="Times New Roman"/>
          <w:sz w:val="28"/>
          <w:szCs w:val="28"/>
        </w:rPr>
        <w:t>дведены итоги</w:t>
      </w:r>
      <w:r w:rsidR="00CE19BF" w:rsidRPr="0038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07A">
        <w:rPr>
          <w:rFonts w:ascii="Times New Roman" w:eastAsia="Calibri" w:hAnsi="Times New Roman" w:cs="Times New Roman"/>
          <w:sz w:val="28"/>
          <w:szCs w:val="28"/>
        </w:rPr>
        <w:t xml:space="preserve"> 1 полугодия»</w:t>
      </w:r>
      <w:r w:rsidR="00CE19BF" w:rsidRPr="0038107A">
        <w:rPr>
          <w:rFonts w:ascii="Times New Roman" w:eastAsia="Calibri" w:hAnsi="Times New Roman" w:cs="Times New Roman"/>
          <w:sz w:val="28"/>
          <w:szCs w:val="28"/>
        </w:rPr>
        <w:t>.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72C" w:rsidRPr="00BA272C" w:rsidRDefault="00BA272C" w:rsidP="0038107A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>В январе 2020 г. проведено з</w:t>
      </w:r>
      <w:r w:rsidRPr="00BA272C">
        <w:rPr>
          <w:rFonts w:ascii="Times New Roman" w:eastAsia="Calibri" w:hAnsi="Times New Roman" w:cs="Times New Roman"/>
          <w:sz w:val="28"/>
          <w:szCs w:val="28"/>
        </w:rPr>
        <w:t>аседание РМО</w:t>
      </w:r>
      <w:r w:rsidRPr="0038107A">
        <w:rPr>
          <w:rFonts w:ascii="Times New Roman" w:eastAsia="Calibri" w:hAnsi="Times New Roman" w:cs="Times New Roman"/>
          <w:sz w:val="28"/>
          <w:szCs w:val="28"/>
        </w:rPr>
        <w:t>, на котором рассматривались такие вопросы:</w:t>
      </w:r>
    </w:p>
    <w:p w:rsidR="00BA272C" w:rsidRPr="0038107A" w:rsidRDefault="00BA272C" w:rsidP="00BA272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1.Создание образовательной среды школы для детей с высокими интеллектуальными способностями.</w:t>
      </w:r>
      <w:r w:rsidRPr="0038107A">
        <w:rPr>
          <w:rFonts w:ascii="Times New Roman" w:eastAsia="Calibri" w:hAnsi="Times New Roman" w:cs="Times New Roman"/>
          <w:sz w:val="28"/>
          <w:szCs w:val="28"/>
        </w:rPr>
        <w:t xml:space="preserve"> 2.Итоги районных туров олимпиад по русскому языку и литературе, игры «Русский медвежонок».</w:t>
      </w:r>
    </w:p>
    <w:p w:rsidR="00BA272C" w:rsidRPr="0038107A" w:rsidRDefault="00BA272C" w:rsidP="0038107A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>В феврале 2020 г. на базе МОУ «</w:t>
      </w:r>
      <w:proofErr w:type="spellStart"/>
      <w:r w:rsidRPr="0038107A">
        <w:rPr>
          <w:rFonts w:ascii="Times New Roman" w:eastAsia="Calibri" w:hAnsi="Times New Roman" w:cs="Times New Roman"/>
          <w:sz w:val="28"/>
          <w:szCs w:val="28"/>
        </w:rPr>
        <w:t>Заклинская</w:t>
      </w:r>
      <w:proofErr w:type="spellEnd"/>
      <w:r w:rsidRPr="0038107A">
        <w:rPr>
          <w:rFonts w:ascii="Times New Roman" w:eastAsia="Calibri" w:hAnsi="Times New Roman" w:cs="Times New Roman"/>
          <w:sz w:val="28"/>
          <w:szCs w:val="28"/>
        </w:rPr>
        <w:t xml:space="preserve"> СОШ» проведен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«Современный урок русского языка (литературы) с учётом требований ФГОС: подходы, технологии, методы». Был дан урок литературы в 9 классе и внеклассное мероприятие в 6 классе</w:t>
      </w:r>
    </w:p>
    <w:p w:rsidR="00DA5786" w:rsidRPr="0038107A" w:rsidRDefault="00DA5786" w:rsidP="00381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декабре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апробация собеседования устного экзамена как допуска к государственной итоговой аттестации по русскому языку в 9 классах.</w:t>
      </w:r>
    </w:p>
    <w:p w:rsidR="00DA5786" w:rsidRPr="0038107A" w:rsidRDefault="00DA5786" w:rsidP="00DA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ab/>
        <w:t xml:space="preserve">В январе на базе МОУ СОШ №6 прошло заседание РМО по теме </w:t>
      </w:r>
    </w:p>
    <w:p w:rsidR="00DA5786" w:rsidRPr="0038107A" w:rsidRDefault="00DA5786" w:rsidP="00DA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«Создание образовательной среды школы для детей с высокими интеллектуальными способностями.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районных туров олимпиад по русскому языку и литературе, игры «Русский медвежонок»</w:t>
      </w:r>
    </w:p>
    <w:p w:rsidR="00DA5786" w:rsidRPr="0038107A" w:rsidRDefault="00DA5786" w:rsidP="00DA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107A">
        <w:rPr>
          <w:rFonts w:ascii="Times New Roman" w:eastAsia="Calibri" w:hAnsi="Times New Roman" w:cs="Times New Roman"/>
          <w:sz w:val="28"/>
          <w:szCs w:val="28"/>
        </w:rPr>
        <w:tab/>
      </w:r>
      <w:r w:rsidRPr="0038107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семинарах анализировались результаты пробных ВПР, РЭ, ОГЭ, ЕГЭ. Грамотная работа учителей объединения позволила добиться положительных результатов. Учителя серьёзное внимание уделяли подготовке школьников к предметным олимпиадам, конкурсам.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самого начала учебного года учителя 5-11 классов начали активную подготовку учащихся к ежегодным предметным олимпиадам, Всероссийским конкурсам сочинений, итоговому собеседованию, итоговому сочинению, итоговой аттестации выпускников.</w:t>
      </w:r>
    </w:p>
    <w:p w:rsidR="00DA5786" w:rsidRPr="0038107A" w:rsidRDefault="0038107A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2019-2020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проведены: репетиционное сочинение (изложение) для обучающихся 11 (12) классов общеобразовательных организаций </w:t>
      </w:r>
      <w:proofErr w:type="spellStart"/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EF2943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(октябрь)</w:t>
      </w:r>
      <w:r w:rsidR="00DA5786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943" w:rsidRPr="0038107A" w:rsidRDefault="00EF2943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-муниципальная диагностическая работа по русскому языку в формате ОГЭ для обучающихся 9-х классов  (октябрь);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для обучающихся 11 (12) классов </w:t>
      </w:r>
      <w:r w:rsidR="00BA272C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</w:t>
      </w:r>
      <w:r w:rsidR="00EF2943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</w:t>
      </w:r>
      <w:r w:rsidR="00EF2943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еседование по русскому языку в 9 классах (декабрь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г.)</w:t>
      </w:r>
    </w:p>
    <w:p w:rsidR="00EF2943" w:rsidRPr="0038107A" w:rsidRDefault="00EF2943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итоговое собеседование (9класс февраль</w:t>
      </w:r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</w:t>
      </w:r>
      <w:r w:rsidR="0027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РЭ</w:t>
      </w:r>
      <w:r w:rsidR="00BA272C"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11 классе (январь</w:t>
      </w:r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A5786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сентябре - октябре учителя - словесники провели школьный и районный этапы Всероссийского конкурса сочинений, школьные предметные олимпиады по русскому языку и литературе среди учеников 5-11 </w:t>
      </w:r>
      <w:proofErr w:type="spellStart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.,  по итогам которых на районные олимпиады были отправлены победители. Затем победители 2 этапа готовились к региональным олимпиада</w:t>
      </w:r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приняли участие в январе 2020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E3E20" w:rsidRPr="0038107A" w:rsidRDefault="008E3E20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4 четверти 2019-2020 учебного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вместе с учениками работали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дистанционно, используя разные методические приёмы.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Школы города и района принимали участие во Всероссийском конкурсе «Русский медвежонок», во Всероссийских конкурсах сочинений, конкурсах любителей русской словесности, «Живая классика» и многих других.</w:t>
      </w:r>
    </w:p>
    <w:p w:rsidR="00DA5786" w:rsidRPr="0038107A" w:rsidRDefault="00DA5786" w:rsidP="00D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течение всего учебного года уделялось много внимания вопросу подготовки к ЕГЭ, ОГЭ, итоговому сочинению. Подготовка старшеклассников к ЕГЭ, ОГЭ осуществляется согласно плану экзаменационной работы  следующим образом:</w:t>
      </w:r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все лингвистические нормы, умения и навыки части 1 и 2 отрабатываются  по </w:t>
      </w:r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определенному плану: рассматривается  теоретический материал, представляется в виде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в тетрад</w:t>
      </w:r>
      <w:proofErr w:type="gramStart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справочник, закрепляется  по подборке заданий в тетрадях на печатной основе ( тетради- тесты, тетради- практикумы). Затем решаются аналогичные </w:t>
      </w:r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задания в </w:t>
      </w:r>
      <w:proofErr w:type="spellStart"/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КИМах</w:t>
      </w:r>
      <w:proofErr w:type="spellEnd"/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(тетради на печатной основе по подготовке к ЕГЭ, ОГЭ).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подготовке к написанию части 2 отрабатываются навыки и умения согласно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 по определенному плану сочинени</w:t>
      </w:r>
      <w:proofErr w:type="gramStart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рассуждения. Работы учащихся проверяются по </w:t>
      </w:r>
      <w:proofErr w:type="gramStart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proofErr w:type="gramEnd"/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учителем, так и самими учащимися. У каждого ученика есть своя папка документов по подготовке к ЕГЭ, ОГЭ, итоговому сочинению. Учителями проводятся дополнительные занятия, </w:t>
      </w:r>
      <w:r w:rsidRPr="003810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несколько часов дополнительных занятий отводится на заполнение образцов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ЕГЭ. </w:t>
      </w:r>
      <w:proofErr w:type="gramStart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Учителя и выпускники работают по пособиям </w:t>
      </w:r>
      <w:proofErr w:type="spellStart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Цыбулько</w:t>
      </w:r>
      <w:proofErr w:type="spellEnd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И.П., Н.А. Сениной, Л.И. Пучковой,  Д.И. </w:t>
      </w:r>
      <w:proofErr w:type="spellStart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Архаровой</w:t>
      </w:r>
      <w:proofErr w:type="spellEnd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Н.М. Кабановой, Л.П. Прокофьевой, Г.Т</w:t>
      </w:r>
      <w:r w:rsidR="0027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Егораевой</w:t>
      </w:r>
      <w:proofErr w:type="spellEnd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272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М.В. </w:t>
      </w:r>
      <w:proofErr w:type="spellStart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Козулиной</w:t>
      </w:r>
      <w:proofErr w:type="spellEnd"/>
      <w:r w:rsidRPr="003810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др.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улучшить качество знаний выпускников учителя проводили диагностические контрольные работы, делали анализ этих работ и работу над ошибками.</w:t>
      </w:r>
      <w:proofErr w:type="gramEnd"/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учебного года учителя вместе со своими учениками активно принимали участие в конкурсах, конференциях муниципального, регионального и федерального уровней, получили призовые места и подарки.  </w:t>
      </w:r>
    </w:p>
    <w:p w:rsidR="00DA5786" w:rsidRPr="0038107A" w:rsidRDefault="00DA5786" w:rsidP="00DA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87DA2" w:rsidRPr="0038107A" w:rsidRDefault="00DA5786" w:rsidP="00DA57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РМО</w:t>
      </w:r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Сувви</w:t>
      </w:r>
      <w:proofErr w:type="spellEnd"/>
      <w:r w:rsidR="003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765C3A" w:rsidRPr="0038107A" w:rsidRDefault="00765C3A" w:rsidP="00F87DA2">
      <w:pPr>
        <w:spacing w:after="0" w:line="270" w:lineRule="auto"/>
        <w:ind w:right="120"/>
        <w:rPr>
          <w:rFonts w:ascii="Times New Roman" w:hAnsi="Times New Roman" w:cs="Times New Roman"/>
          <w:sz w:val="28"/>
          <w:szCs w:val="28"/>
        </w:rPr>
      </w:pPr>
    </w:p>
    <w:sectPr w:rsidR="00765C3A" w:rsidRPr="0038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541"/>
    <w:multiLevelType w:val="multilevel"/>
    <w:tmpl w:val="D7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E10BC"/>
    <w:multiLevelType w:val="hybridMultilevel"/>
    <w:tmpl w:val="71E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B"/>
    <w:rsid w:val="0027211B"/>
    <w:rsid w:val="002F51B6"/>
    <w:rsid w:val="0038107A"/>
    <w:rsid w:val="0056199B"/>
    <w:rsid w:val="00765C3A"/>
    <w:rsid w:val="007719CC"/>
    <w:rsid w:val="008E3E20"/>
    <w:rsid w:val="00BA272C"/>
    <w:rsid w:val="00CE19BF"/>
    <w:rsid w:val="00DA5786"/>
    <w:rsid w:val="00EF2943"/>
    <w:rsid w:val="00F075D1"/>
    <w:rsid w:val="00F5480E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4</cp:revision>
  <dcterms:created xsi:type="dcterms:W3CDTF">2020-07-27T18:30:00Z</dcterms:created>
  <dcterms:modified xsi:type="dcterms:W3CDTF">2020-07-28T20:02:00Z</dcterms:modified>
</cp:coreProperties>
</file>