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81" w:rsidRDefault="00623517" w:rsidP="00E91681">
      <w:pPr>
        <w:spacing w:after="0" w:line="360" w:lineRule="auto"/>
        <w:ind w:firstLine="709"/>
        <w:jc w:val="center"/>
        <w:rPr>
          <w:rFonts w:ascii="Times New Roman" w:hAnsi="Times New Roman" w:cs="Times New Roman"/>
          <w:b/>
          <w:sz w:val="28"/>
          <w:szCs w:val="28"/>
        </w:rPr>
      </w:pPr>
      <w:r w:rsidRPr="00623517">
        <w:rPr>
          <w:rFonts w:ascii="Times New Roman" w:hAnsi="Times New Roman" w:cs="Times New Roman"/>
          <w:b/>
          <w:sz w:val="28"/>
          <w:szCs w:val="28"/>
        </w:rPr>
        <w:t>Аналитический отчет о состоянии муниципальных программ поддержки школ с низкими результатами подготовки обучающихся</w:t>
      </w:r>
      <w:r w:rsidR="00E91681">
        <w:rPr>
          <w:rFonts w:ascii="Times New Roman" w:hAnsi="Times New Roman" w:cs="Times New Roman"/>
          <w:b/>
          <w:sz w:val="28"/>
          <w:szCs w:val="28"/>
        </w:rPr>
        <w:t xml:space="preserve"> и находящихся в сложных социальных условиях по их переводу в эффективный режим развития</w:t>
      </w:r>
    </w:p>
    <w:p w:rsidR="00E91681" w:rsidRDefault="00E91681" w:rsidP="00E91681">
      <w:pPr>
        <w:spacing w:after="0" w:line="360" w:lineRule="auto"/>
        <w:ind w:firstLine="709"/>
        <w:jc w:val="center"/>
        <w:rPr>
          <w:rFonts w:ascii="Times New Roman" w:hAnsi="Times New Roman" w:cs="Times New Roman"/>
          <w:b/>
          <w:sz w:val="28"/>
          <w:szCs w:val="28"/>
        </w:rPr>
      </w:pPr>
    </w:p>
    <w:p w:rsidR="00623517" w:rsidRDefault="00E91681" w:rsidP="00E91681">
      <w:pPr>
        <w:spacing w:after="0" w:line="360" w:lineRule="auto"/>
        <w:ind w:firstLine="709"/>
        <w:jc w:val="both"/>
        <w:rPr>
          <w:rFonts w:ascii="Times New Roman" w:hAnsi="Times New Roman" w:cs="Times New Roman"/>
          <w:sz w:val="28"/>
          <w:szCs w:val="28"/>
        </w:rPr>
      </w:pPr>
      <w:r w:rsidRPr="00E91681">
        <w:rPr>
          <w:rFonts w:ascii="Times New Roman" w:hAnsi="Times New Roman" w:cs="Times New Roman"/>
          <w:sz w:val="28"/>
          <w:szCs w:val="28"/>
        </w:rPr>
        <w:t>В</w:t>
      </w:r>
      <w:r w:rsidR="00BA396D">
        <w:rPr>
          <w:rFonts w:ascii="Times New Roman" w:hAnsi="Times New Roman" w:cs="Times New Roman"/>
          <w:sz w:val="28"/>
          <w:szCs w:val="28"/>
        </w:rPr>
        <w:t xml:space="preserve"> </w:t>
      </w:r>
      <w:r w:rsidR="00623517" w:rsidRPr="00623517">
        <w:rPr>
          <w:rFonts w:ascii="Times New Roman" w:hAnsi="Times New Roman" w:cs="Times New Roman"/>
          <w:sz w:val="28"/>
          <w:szCs w:val="28"/>
        </w:rPr>
        <w:t>данный отчет включены результаты экспертизы муниципальных программ 1</w:t>
      </w:r>
      <w:r w:rsidR="009571D6">
        <w:rPr>
          <w:rFonts w:ascii="Times New Roman" w:hAnsi="Times New Roman" w:cs="Times New Roman"/>
          <w:sz w:val="28"/>
          <w:szCs w:val="28"/>
        </w:rPr>
        <w:t>8</w:t>
      </w:r>
      <w:r w:rsidR="00623517" w:rsidRPr="00623517">
        <w:rPr>
          <w:rFonts w:ascii="Times New Roman" w:hAnsi="Times New Roman" w:cs="Times New Roman"/>
          <w:sz w:val="28"/>
          <w:szCs w:val="28"/>
        </w:rPr>
        <w:t xml:space="preserve"> районов Ленинградской области</w:t>
      </w:r>
      <w:r w:rsidR="00623517">
        <w:rPr>
          <w:rFonts w:ascii="Times New Roman" w:hAnsi="Times New Roman" w:cs="Times New Roman"/>
          <w:sz w:val="28"/>
          <w:szCs w:val="28"/>
        </w:rPr>
        <w:t>.</w:t>
      </w:r>
    </w:p>
    <w:p w:rsidR="00B21DF5" w:rsidRPr="00B21DF5" w:rsidRDefault="00B21DF5" w:rsidP="00D57315">
      <w:pPr>
        <w:spacing w:after="0" w:line="360" w:lineRule="auto"/>
        <w:ind w:firstLine="709"/>
        <w:jc w:val="center"/>
        <w:rPr>
          <w:rFonts w:ascii="Times New Roman" w:hAnsi="Times New Roman" w:cs="Times New Roman"/>
          <w:b/>
          <w:sz w:val="28"/>
          <w:szCs w:val="28"/>
        </w:rPr>
      </w:pPr>
      <w:r w:rsidRPr="00B21DF5">
        <w:rPr>
          <w:rFonts w:ascii="Times New Roman" w:hAnsi="Times New Roman" w:cs="Times New Roman"/>
          <w:b/>
          <w:sz w:val="28"/>
          <w:szCs w:val="28"/>
        </w:rPr>
        <w:t>Концептуальное обоснование экспертизы муниципальных программ</w:t>
      </w:r>
    </w:p>
    <w:p w:rsidR="00623517" w:rsidRDefault="00623517" w:rsidP="00D573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экспертизы построена на требованиях к структуре и содержанию программ на основе программно-целевого подхода. Критерии оценки программ предусматрива</w:t>
      </w:r>
      <w:r w:rsidR="00E91681">
        <w:rPr>
          <w:rFonts w:ascii="Times New Roman" w:hAnsi="Times New Roman" w:cs="Times New Roman"/>
          <w:sz w:val="28"/>
          <w:szCs w:val="28"/>
        </w:rPr>
        <w:t>ют</w:t>
      </w:r>
      <w:r>
        <w:rPr>
          <w:rFonts w:ascii="Times New Roman" w:hAnsi="Times New Roman" w:cs="Times New Roman"/>
          <w:sz w:val="28"/>
          <w:szCs w:val="28"/>
        </w:rPr>
        <w:t xml:space="preserve"> анализ как необходимых структурных компонентов </w:t>
      </w:r>
      <w:r w:rsidR="008F512F">
        <w:rPr>
          <w:rFonts w:ascii="Times New Roman" w:hAnsi="Times New Roman" w:cs="Times New Roman"/>
          <w:sz w:val="28"/>
          <w:szCs w:val="28"/>
        </w:rPr>
        <w:t xml:space="preserve">программ </w:t>
      </w:r>
      <w:r>
        <w:rPr>
          <w:rFonts w:ascii="Times New Roman" w:hAnsi="Times New Roman" w:cs="Times New Roman"/>
          <w:sz w:val="28"/>
          <w:szCs w:val="28"/>
        </w:rPr>
        <w:t>в соответствии с требованиями программно-целевого подхода,</w:t>
      </w:r>
      <w:r w:rsidR="00E91681">
        <w:rPr>
          <w:rFonts w:ascii="Times New Roman" w:hAnsi="Times New Roman" w:cs="Times New Roman"/>
          <w:sz w:val="28"/>
          <w:szCs w:val="28"/>
        </w:rPr>
        <w:t xml:space="preserve"> так и</w:t>
      </w:r>
      <w:r w:rsidR="00BA396D">
        <w:rPr>
          <w:rFonts w:ascii="Times New Roman" w:hAnsi="Times New Roman" w:cs="Times New Roman"/>
          <w:sz w:val="28"/>
          <w:szCs w:val="28"/>
        </w:rPr>
        <w:t xml:space="preserve"> </w:t>
      </w:r>
      <w:r w:rsidR="00D61956">
        <w:rPr>
          <w:rFonts w:ascii="Times New Roman" w:hAnsi="Times New Roman" w:cs="Times New Roman"/>
          <w:sz w:val="28"/>
          <w:szCs w:val="28"/>
        </w:rPr>
        <w:t>к</w:t>
      </w:r>
      <w:r>
        <w:rPr>
          <w:rFonts w:ascii="Times New Roman" w:hAnsi="Times New Roman" w:cs="Times New Roman"/>
          <w:sz w:val="28"/>
          <w:szCs w:val="28"/>
        </w:rPr>
        <w:t>ачественн</w:t>
      </w:r>
      <w:r w:rsidR="00D61956">
        <w:rPr>
          <w:rFonts w:ascii="Times New Roman" w:hAnsi="Times New Roman" w:cs="Times New Roman"/>
          <w:sz w:val="28"/>
          <w:szCs w:val="28"/>
        </w:rPr>
        <w:t>ый</w:t>
      </w:r>
      <w:r>
        <w:rPr>
          <w:rFonts w:ascii="Times New Roman" w:hAnsi="Times New Roman" w:cs="Times New Roman"/>
          <w:sz w:val="28"/>
          <w:szCs w:val="28"/>
        </w:rPr>
        <w:t xml:space="preserve"> анализ входящих в программу структурных компонентов.</w:t>
      </w:r>
    </w:p>
    <w:p w:rsidR="0043520E" w:rsidRDefault="0043520E" w:rsidP="00D573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Программно-целевой подход предусматривает организацию проектирования в соответствии с заданной целью и предполагает планирование и использование всех видов ресурсов под заданную цель. </w:t>
      </w:r>
    </w:p>
    <w:p w:rsidR="00623517" w:rsidRDefault="00623517" w:rsidP="00D573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основных структурных компонентов муниципальных программ </w:t>
      </w:r>
      <w:r w:rsidR="0097528E">
        <w:rPr>
          <w:rFonts w:ascii="Times New Roman" w:hAnsi="Times New Roman" w:cs="Times New Roman"/>
          <w:sz w:val="28"/>
          <w:szCs w:val="28"/>
        </w:rPr>
        <w:t xml:space="preserve">в рамках данного подхода </w:t>
      </w:r>
      <w:r>
        <w:rPr>
          <w:rFonts w:ascii="Times New Roman" w:hAnsi="Times New Roman" w:cs="Times New Roman"/>
          <w:sz w:val="28"/>
          <w:szCs w:val="28"/>
        </w:rPr>
        <w:t>рассматривались:</w:t>
      </w:r>
    </w:p>
    <w:p w:rsidR="00786F42" w:rsidRPr="0097528E" w:rsidRDefault="00786F42" w:rsidP="00D57315">
      <w:pPr>
        <w:pStyle w:val="a6"/>
        <w:numPr>
          <w:ilvl w:val="0"/>
          <w:numId w:val="4"/>
        </w:numPr>
        <w:spacing w:line="360" w:lineRule="auto"/>
        <w:ind w:left="0" w:firstLine="709"/>
        <w:jc w:val="both"/>
        <w:textAlignment w:val="baseline"/>
        <w:rPr>
          <w:color w:val="003366"/>
          <w:sz w:val="28"/>
          <w:szCs w:val="28"/>
        </w:rPr>
      </w:pPr>
      <w:r w:rsidRPr="0097528E">
        <w:rPr>
          <w:rFonts w:eastAsiaTheme="minorEastAsia"/>
          <w:color w:val="000000" w:themeColor="text1"/>
          <w:sz w:val="28"/>
          <w:szCs w:val="28"/>
        </w:rPr>
        <w:t>Паспорт программы</w:t>
      </w:r>
    </w:p>
    <w:p w:rsidR="00786F42" w:rsidRPr="0097528E" w:rsidRDefault="00786F42" w:rsidP="00D57315">
      <w:pPr>
        <w:pStyle w:val="a6"/>
        <w:numPr>
          <w:ilvl w:val="0"/>
          <w:numId w:val="4"/>
        </w:numPr>
        <w:spacing w:line="360" w:lineRule="auto"/>
        <w:ind w:left="0" w:firstLine="709"/>
        <w:jc w:val="both"/>
        <w:textAlignment w:val="baseline"/>
        <w:rPr>
          <w:color w:val="003366"/>
          <w:sz w:val="28"/>
          <w:szCs w:val="28"/>
        </w:rPr>
      </w:pPr>
      <w:r w:rsidRPr="0097528E">
        <w:rPr>
          <w:rFonts w:eastAsiaTheme="minorEastAsia"/>
          <w:color w:val="000000" w:themeColor="text1"/>
          <w:sz w:val="28"/>
          <w:szCs w:val="28"/>
        </w:rPr>
        <w:t>Анализ ситуации, обоснование целей и задач программы (оценка и анализ исходной ситуации, цели и задачи программы)</w:t>
      </w:r>
    </w:p>
    <w:p w:rsidR="00786F42" w:rsidRPr="0097528E" w:rsidRDefault="00786F42" w:rsidP="00D57315">
      <w:pPr>
        <w:pStyle w:val="a6"/>
        <w:numPr>
          <w:ilvl w:val="0"/>
          <w:numId w:val="4"/>
        </w:numPr>
        <w:spacing w:line="360" w:lineRule="auto"/>
        <w:ind w:left="0" w:firstLine="709"/>
        <w:jc w:val="both"/>
        <w:textAlignment w:val="baseline"/>
        <w:rPr>
          <w:color w:val="003366"/>
          <w:sz w:val="28"/>
          <w:szCs w:val="28"/>
        </w:rPr>
      </w:pPr>
      <w:r w:rsidRPr="0097528E">
        <w:rPr>
          <w:rFonts w:eastAsiaTheme="minorEastAsia"/>
          <w:color w:val="000000" w:themeColor="text1"/>
          <w:sz w:val="28"/>
          <w:szCs w:val="28"/>
        </w:rPr>
        <w:t>Сроки и этапы реализации программы</w:t>
      </w:r>
    </w:p>
    <w:p w:rsidR="00786F42" w:rsidRPr="0097528E" w:rsidRDefault="00786F42" w:rsidP="00D57315">
      <w:pPr>
        <w:pStyle w:val="a6"/>
        <w:numPr>
          <w:ilvl w:val="0"/>
          <w:numId w:val="4"/>
        </w:numPr>
        <w:spacing w:line="360" w:lineRule="auto"/>
        <w:ind w:left="0" w:firstLine="709"/>
        <w:jc w:val="both"/>
        <w:textAlignment w:val="baseline"/>
        <w:rPr>
          <w:color w:val="003366"/>
          <w:sz w:val="28"/>
          <w:szCs w:val="28"/>
        </w:rPr>
      </w:pPr>
      <w:r w:rsidRPr="0097528E">
        <w:rPr>
          <w:rFonts w:eastAsiaTheme="minorEastAsia"/>
          <w:color w:val="000000" w:themeColor="text1"/>
          <w:sz w:val="28"/>
          <w:szCs w:val="28"/>
        </w:rPr>
        <w:t>Система программных мероприятий (основные направления реализации программы)</w:t>
      </w:r>
    </w:p>
    <w:p w:rsidR="00786F42" w:rsidRPr="0097528E" w:rsidRDefault="00786F42" w:rsidP="00D57315">
      <w:pPr>
        <w:pStyle w:val="a6"/>
        <w:numPr>
          <w:ilvl w:val="0"/>
          <w:numId w:val="4"/>
        </w:numPr>
        <w:spacing w:line="360" w:lineRule="auto"/>
        <w:ind w:left="0" w:firstLine="709"/>
        <w:jc w:val="both"/>
        <w:textAlignment w:val="baseline"/>
        <w:rPr>
          <w:color w:val="003366"/>
          <w:sz w:val="28"/>
          <w:szCs w:val="28"/>
        </w:rPr>
      </w:pPr>
      <w:r w:rsidRPr="0097528E">
        <w:rPr>
          <w:rFonts w:eastAsiaTheme="minorEastAsia"/>
          <w:color w:val="000000" w:themeColor="text1"/>
          <w:sz w:val="28"/>
          <w:szCs w:val="28"/>
        </w:rPr>
        <w:t>Ресурсное обеспечение программы</w:t>
      </w:r>
    </w:p>
    <w:p w:rsidR="00786F42" w:rsidRPr="0097528E" w:rsidRDefault="00786F42" w:rsidP="00D57315">
      <w:pPr>
        <w:pStyle w:val="a6"/>
        <w:numPr>
          <w:ilvl w:val="0"/>
          <w:numId w:val="4"/>
        </w:numPr>
        <w:spacing w:line="360" w:lineRule="auto"/>
        <w:ind w:left="0" w:firstLine="709"/>
        <w:jc w:val="both"/>
        <w:textAlignment w:val="baseline"/>
        <w:rPr>
          <w:color w:val="003366"/>
          <w:sz w:val="28"/>
          <w:szCs w:val="28"/>
        </w:rPr>
      </w:pPr>
      <w:r w:rsidRPr="0097528E">
        <w:rPr>
          <w:rFonts w:eastAsiaTheme="minorEastAsia"/>
          <w:color w:val="000000" w:themeColor="text1"/>
          <w:sz w:val="28"/>
          <w:szCs w:val="28"/>
        </w:rPr>
        <w:t>Ожидаемые результаты</w:t>
      </w:r>
    </w:p>
    <w:p w:rsidR="00786F42" w:rsidRPr="0097528E" w:rsidRDefault="00786F42" w:rsidP="00D57315">
      <w:pPr>
        <w:pStyle w:val="a6"/>
        <w:numPr>
          <w:ilvl w:val="0"/>
          <w:numId w:val="4"/>
        </w:numPr>
        <w:spacing w:line="360" w:lineRule="auto"/>
        <w:ind w:left="0" w:firstLine="709"/>
        <w:jc w:val="both"/>
        <w:textAlignment w:val="baseline"/>
        <w:rPr>
          <w:color w:val="003366"/>
          <w:sz w:val="28"/>
          <w:szCs w:val="28"/>
        </w:rPr>
      </w:pPr>
      <w:r w:rsidRPr="0097528E">
        <w:rPr>
          <w:rFonts w:eastAsiaTheme="minorEastAsia"/>
          <w:color w:val="000000" w:themeColor="text1"/>
          <w:sz w:val="28"/>
          <w:szCs w:val="28"/>
        </w:rPr>
        <w:t>Оценка эффективности программы</w:t>
      </w:r>
    </w:p>
    <w:p w:rsidR="00786F42" w:rsidRPr="0097528E" w:rsidRDefault="00786F42" w:rsidP="00D57315">
      <w:pPr>
        <w:pStyle w:val="a6"/>
        <w:numPr>
          <w:ilvl w:val="0"/>
          <w:numId w:val="4"/>
        </w:numPr>
        <w:spacing w:line="360" w:lineRule="auto"/>
        <w:ind w:left="0" w:firstLine="709"/>
        <w:jc w:val="both"/>
        <w:textAlignment w:val="baseline"/>
        <w:rPr>
          <w:color w:val="003366"/>
          <w:sz w:val="28"/>
          <w:szCs w:val="28"/>
        </w:rPr>
      </w:pPr>
      <w:r w:rsidRPr="0097528E">
        <w:rPr>
          <w:rFonts w:eastAsiaTheme="minorEastAsia"/>
          <w:color w:val="000000" w:themeColor="text1"/>
          <w:sz w:val="28"/>
          <w:szCs w:val="28"/>
        </w:rPr>
        <w:lastRenderedPageBreak/>
        <w:t xml:space="preserve">Управление программой. Состав, функции и полномочия участников реализации программы. Контроль за реализацией программы </w:t>
      </w:r>
    </w:p>
    <w:p w:rsidR="00786F42" w:rsidRDefault="00786F42" w:rsidP="00D57315">
      <w:pPr>
        <w:spacing w:after="0" w:line="360" w:lineRule="auto"/>
        <w:ind w:firstLine="709"/>
        <w:jc w:val="both"/>
        <w:rPr>
          <w:rFonts w:ascii="Times New Roman" w:hAnsi="Times New Roman" w:cs="Times New Roman"/>
          <w:sz w:val="28"/>
          <w:szCs w:val="28"/>
        </w:rPr>
      </w:pPr>
    </w:p>
    <w:p w:rsidR="00632816" w:rsidRDefault="00623517" w:rsidP="00D573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критериев, позволяющих сделать выводы о качестве подготовки </w:t>
      </w:r>
      <w:r w:rsidR="0097528E">
        <w:rPr>
          <w:rFonts w:ascii="Times New Roman" w:hAnsi="Times New Roman" w:cs="Times New Roman"/>
          <w:sz w:val="28"/>
          <w:szCs w:val="28"/>
        </w:rPr>
        <w:t xml:space="preserve">всех компонентов </w:t>
      </w:r>
      <w:r>
        <w:rPr>
          <w:rFonts w:ascii="Times New Roman" w:hAnsi="Times New Roman" w:cs="Times New Roman"/>
          <w:sz w:val="28"/>
          <w:szCs w:val="28"/>
        </w:rPr>
        <w:t>программ</w:t>
      </w:r>
      <w:r w:rsidR="0097528E">
        <w:rPr>
          <w:rFonts w:ascii="Times New Roman" w:hAnsi="Times New Roman" w:cs="Times New Roman"/>
          <w:sz w:val="28"/>
          <w:szCs w:val="28"/>
        </w:rPr>
        <w:t xml:space="preserve"> и их связей</w:t>
      </w:r>
      <w:r>
        <w:rPr>
          <w:rFonts w:ascii="Times New Roman" w:hAnsi="Times New Roman" w:cs="Times New Roman"/>
          <w:sz w:val="28"/>
          <w:szCs w:val="28"/>
        </w:rPr>
        <w:t xml:space="preserve">, были определены: </w:t>
      </w:r>
    </w:p>
    <w:p w:rsidR="00632816" w:rsidRPr="00296291" w:rsidRDefault="00296291" w:rsidP="00D57315">
      <w:pPr>
        <w:spacing w:after="0" w:line="360" w:lineRule="auto"/>
        <w:ind w:firstLine="709"/>
        <w:jc w:val="both"/>
        <w:textAlignment w:val="baseline"/>
        <w:rPr>
          <w:rFonts w:ascii="Times New Roman" w:hAnsi="Times New Roman" w:cs="Times New Roman"/>
          <w:color w:val="003366"/>
          <w:sz w:val="28"/>
          <w:szCs w:val="28"/>
        </w:rPr>
      </w:pPr>
      <w:r w:rsidRPr="00296291">
        <w:rPr>
          <w:rFonts w:ascii="Times New Roman" w:eastAsiaTheme="minorEastAsia" w:hAnsi="Times New Roman" w:cs="Times New Roman"/>
          <w:b/>
          <w:color w:val="000000" w:themeColor="text1"/>
          <w:kern w:val="24"/>
          <w:sz w:val="28"/>
          <w:szCs w:val="28"/>
        </w:rPr>
        <w:t>О</w:t>
      </w:r>
      <w:r w:rsidR="00632816" w:rsidRPr="00296291">
        <w:rPr>
          <w:rFonts w:ascii="Times New Roman" w:eastAsiaTheme="minorEastAsia" w:hAnsi="Times New Roman" w:cs="Times New Roman"/>
          <w:b/>
          <w:color w:val="000000" w:themeColor="text1"/>
          <w:kern w:val="24"/>
          <w:sz w:val="28"/>
          <w:szCs w:val="28"/>
        </w:rPr>
        <w:t>бщие критерии</w:t>
      </w:r>
      <w:r w:rsidR="00632816" w:rsidRPr="00296291">
        <w:rPr>
          <w:rFonts w:ascii="Times New Roman" w:eastAsiaTheme="minorEastAsia" w:hAnsi="Times New Roman" w:cs="Times New Roman"/>
          <w:color w:val="000000" w:themeColor="text1"/>
          <w:kern w:val="24"/>
          <w:sz w:val="28"/>
          <w:szCs w:val="28"/>
        </w:rPr>
        <w:t>: оценка значимости про</w:t>
      </w:r>
      <w:r w:rsidRPr="00296291">
        <w:rPr>
          <w:rFonts w:ascii="Times New Roman" w:eastAsiaTheme="minorEastAsia" w:hAnsi="Times New Roman" w:cs="Times New Roman"/>
          <w:color w:val="000000" w:themeColor="text1"/>
          <w:kern w:val="24"/>
          <w:sz w:val="28"/>
          <w:szCs w:val="28"/>
        </w:rPr>
        <w:t>граммы</w:t>
      </w:r>
      <w:r w:rsidR="00632816" w:rsidRPr="00296291">
        <w:rPr>
          <w:rFonts w:ascii="Times New Roman" w:eastAsiaTheme="minorEastAsia" w:hAnsi="Times New Roman" w:cs="Times New Roman"/>
          <w:color w:val="000000" w:themeColor="text1"/>
          <w:kern w:val="24"/>
          <w:sz w:val="28"/>
          <w:szCs w:val="28"/>
        </w:rPr>
        <w:t xml:space="preserve"> с точки зрения основных </w:t>
      </w:r>
      <w:r w:rsidR="005649BE">
        <w:rPr>
          <w:rFonts w:ascii="Times New Roman" w:eastAsiaTheme="minorEastAsia" w:hAnsi="Times New Roman" w:cs="Times New Roman"/>
          <w:color w:val="000000" w:themeColor="text1"/>
          <w:kern w:val="24"/>
          <w:sz w:val="28"/>
          <w:szCs w:val="28"/>
        </w:rPr>
        <w:t>тенденций,</w:t>
      </w:r>
      <w:r w:rsidR="00632816" w:rsidRPr="00296291">
        <w:rPr>
          <w:rFonts w:ascii="Times New Roman" w:eastAsiaTheme="minorEastAsia" w:hAnsi="Times New Roman" w:cs="Times New Roman"/>
          <w:color w:val="000000" w:themeColor="text1"/>
          <w:kern w:val="24"/>
          <w:sz w:val="28"/>
          <w:szCs w:val="28"/>
        </w:rPr>
        <w:t xml:space="preserve"> целей и направлений </w:t>
      </w:r>
      <w:r w:rsidR="00AC241D">
        <w:rPr>
          <w:rFonts w:ascii="Times New Roman" w:eastAsiaTheme="minorEastAsia" w:hAnsi="Times New Roman" w:cs="Times New Roman"/>
          <w:color w:val="000000" w:themeColor="text1"/>
          <w:kern w:val="24"/>
          <w:sz w:val="28"/>
          <w:szCs w:val="28"/>
        </w:rPr>
        <w:t>деятельности согласно изучаемой тем</w:t>
      </w:r>
      <w:r w:rsidR="005649BE">
        <w:rPr>
          <w:rFonts w:ascii="Times New Roman" w:eastAsiaTheme="minorEastAsia" w:hAnsi="Times New Roman" w:cs="Times New Roman"/>
          <w:color w:val="000000" w:themeColor="text1"/>
          <w:kern w:val="24"/>
          <w:sz w:val="28"/>
          <w:szCs w:val="28"/>
        </w:rPr>
        <w:t>атики</w:t>
      </w:r>
      <w:r>
        <w:rPr>
          <w:rFonts w:ascii="Times New Roman" w:eastAsiaTheme="minorEastAsia" w:hAnsi="Times New Roman" w:cs="Times New Roman"/>
          <w:color w:val="000000" w:themeColor="text1"/>
          <w:kern w:val="24"/>
          <w:sz w:val="28"/>
          <w:szCs w:val="28"/>
        </w:rPr>
        <w:t>:</w:t>
      </w:r>
    </w:p>
    <w:p w:rsidR="00632816" w:rsidRPr="0097528E" w:rsidRDefault="00632816" w:rsidP="00D57315">
      <w:pPr>
        <w:pStyle w:val="a6"/>
        <w:numPr>
          <w:ilvl w:val="0"/>
          <w:numId w:val="1"/>
        </w:numPr>
        <w:spacing w:line="360" w:lineRule="auto"/>
        <w:ind w:left="0" w:firstLine="709"/>
        <w:jc w:val="both"/>
        <w:textAlignment w:val="baseline"/>
        <w:rPr>
          <w:color w:val="003366"/>
          <w:sz w:val="28"/>
          <w:szCs w:val="28"/>
        </w:rPr>
      </w:pPr>
      <w:r w:rsidRPr="0097528E">
        <w:rPr>
          <w:rFonts w:eastAsiaTheme="minorEastAsia"/>
          <w:color w:val="000000" w:themeColor="text1"/>
          <w:kern w:val="24"/>
          <w:sz w:val="28"/>
          <w:szCs w:val="28"/>
        </w:rPr>
        <w:t>Актуальность</w:t>
      </w:r>
    </w:p>
    <w:p w:rsidR="00632816" w:rsidRPr="005649BE" w:rsidRDefault="00632816" w:rsidP="00D57315">
      <w:pPr>
        <w:pStyle w:val="a6"/>
        <w:numPr>
          <w:ilvl w:val="0"/>
          <w:numId w:val="1"/>
        </w:numPr>
        <w:spacing w:line="360" w:lineRule="auto"/>
        <w:ind w:left="0" w:firstLine="709"/>
        <w:jc w:val="both"/>
        <w:textAlignment w:val="baseline"/>
        <w:rPr>
          <w:color w:val="003366"/>
          <w:sz w:val="28"/>
          <w:szCs w:val="28"/>
        </w:rPr>
      </w:pPr>
      <w:r w:rsidRPr="0097528E">
        <w:rPr>
          <w:rFonts w:eastAsiaTheme="minorEastAsia"/>
          <w:color w:val="000000" w:themeColor="text1"/>
          <w:kern w:val="24"/>
          <w:sz w:val="28"/>
          <w:szCs w:val="28"/>
        </w:rPr>
        <w:t>Новизна (оригинальность)</w:t>
      </w:r>
      <w:r w:rsidR="00ED4B18">
        <w:rPr>
          <w:rFonts w:eastAsiaTheme="minorEastAsia"/>
          <w:color w:val="000000" w:themeColor="text1"/>
          <w:kern w:val="24"/>
          <w:sz w:val="28"/>
          <w:szCs w:val="28"/>
        </w:rPr>
        <w:t xml:space="preserve"> предложенных</w:t>
      </w:r>
      <w:r w:rsidRPr="0097528E">
        <w:rPr>
          <w:rFonts w:eastAsiaTheme="minorEastAsia"/>
          <w:color w:val="000000" w:themeColor="text1"/>
          <w:kern w:val="24"/>
          <w:sz w:val="28"/>
          <w:szCs w:val="28"/>
        </w:rPr>
        <w:t xml:space="preserve"> иде</w:t>
      </w:r>
      <w:r w:rsidR="00ED4B18">
        <w:rPr>
          <w:rFonts w:eastAsiaTheme="minorEastAsia"/>
          <w:color w:val="000000" w:themeColor="text1"/>
          <w:kern w:val="24"/>
          <w:sz w:val="28"/>
          <w:szCs w:val="28"/>
        </w:rPr>
        <w:t>й</w:t>
      </w:r>
    </w:p>
    <w:p w:rsidR="00632816" w:rsidRPr="0097528E" w:rsidRDefault="00C43685" w:rsidP="00D57315">
      <w:pPr>
        <w:pStyle w:val="a6"/>
        <w:numPr>
          <w:ilvl w:val="0"/>
          <w:numId w:val="1"/>
        </w:numPr>
        <w:spacing w:line="360" w:lineRule="auto"/>
        <w:ind w:left="0" w:firstLine="709"/>
        <w:jc w:val="both"/>
        <w:textAlignment w:val="baseline"/>
        <w:rPr>
          <w:color w:val="003366"/>
          <w:sz w:val="28"/>
          <w:szCs w:val="28"/>
        </w:rPr>
      </w:pPr>
      <w:r>
        <w:rPr>
          <w:rFonts w:eastAsiaTheme="minorEastAsia"/>
          <w:color w:val="000000" w:themeColor="text1"/>
          <w:kern w:val="24"/>
          <w:sz w:val="28"/>
          <w:szCs w:val="28"/>
        </w:rPr>
        <w:t>Сист</w:t>
      </w:r>
      <w:r w:rsidR="00632816" w:rsidRPr="0097528E">
        <w:rPr>
          <w:rFonts w:eastAsiaTheme="minorEastAsia"/>
          <w:color w:val="000000" w:themeColor="text1"/>
          <w:kern w:val="24"/>
          <w:sz w:val="28"/>
          <w:szCs w:val="28"/>
        </w:rPr>
        <w:t>емность</w:t>
      </w:r>
    </w:p>
    <w:p w:rsidR="00632816" w:rsidRPr="0097528E" w:rsidRDefault="00632816" w:rsidP="00D57315">
      <w:pPr>
        <w:pStyle w:val="a6"/>
        <w:numPr>
          <w:ilvl w:val="0"/>
          <w:numId w:val="1"/>
        </w:numPr>
        <w:spacing w:line="360" w:lineRule="auto"/>
        <w:ind w:left="0" w:firstLine="709"/>
        <w:jc w:val="both"/>
        <w:textAlignment w:val="baseline"/>
        <w:rPr>
          <w:color w:val="003366"/>
          <w:sz w:val="28"/>
          <w:szCs w:val="28"/>
        </w:rPr>
      </w:pPr>
      <w:r w:rsidRPr="0097528E">
        <w:rPr>
          <w:rFonts w:eastAsiaTheme="minorEastAsia"/>
          <w:color w:val="000000" w:themeColor="text1"/>
          <w:kern w:val="24"/>
          <w:sz w:val="28"/>
          <w:szCs w:val="28"/>
        </w:rPr>
        <w:t>Эффективность</w:t>
      </w:r>
    </w:p>
    <w:p w:rsidR="003C1BDD" w:rsidRPr="00296291" w:rsidRDefault="00C43685" w:rsidP="00D57315">
      <w:pPr>
        <w:spacing w:after="0" w:line="360" w:lineRule="auto"/>
        <w:ind w:firstLine="709"/>
        <w:jc w:val="both"/>
        <w:textAlignment w:val="baseline"/>
        <w:rPr>
          <w:rFonts w:ascii="Times New Roman" w:hAnsi="Times New Roman" w:cs="Times New Roman"/>
          <w:color w:val="003366"/>
          <w:sz w:val="28"/>
          <w:szCs w:val="28"/>
        </w:rPr>
      </w:pPr>
      <w:r>
        <w:rPr>
          <w:rFonts w:ascii="Times New Roman" w:eastAsiaTheme="minorEastAsia" w:hAnsi="Times New Roman" w:cs="Times New Roman"/>
          <w:b/>
          <w:color w:val="000000" w:themeColor="text1"/>
          <w:kern w:val="24"/>
          <w:sz w:val="28"/>
          <w:szCs w:val="28"/>
        </w:rPr>
        <w:t>Специа</w:t>
      </w:r>
      <w:r w:rsidR="003C1BDD" w:rsidRPr="00296291">
        <w:rPr>
          <w:rFonts w:ascii="Times New Roman" w:eastAsiaTheme="minorEastAsia" w:hAnsi="Times New Roman" w:cs="Times New Roman"/>
          <w:b/>
          <w:color w:val="000000" w:themeColor="text1"/>
          <w:kern w:val="24"/>
          <w:sz w:val="28"/>
          <w:szCs w:val="28"/>
        </w:rPr>
        <w:t>льные критерии</w:t>
      </w:r>
      <w:r w:rsidR="003C1BDD" w:rsidRPr="00296291">
        <w:rPr>
          <w:rFonts w:ascii="Times New Roman" w:eastAsiaTheme="minorEastAsia" w:hAnsi="Times New Roman" w:cs="Times New Roman"/>
          <w:color w:val="000000" w:themeColor="text1"/>
          <w:kern w:val="24"/>
          <w:sz w:val="28"/>
          <w:szCs w:val="28"/>
        </w:rPr>
        <w:t>: оценка компетентности автор</w:t>
      </w:r>
      <w:r w:rsidR="0050555C">
        <w:rPr>
          <w:rFonts w:ascii="Times New Roman" w:eastAsiaTheme="minorEastAsia" w:hAnsi="Times New Roman" w:cs="Times New Roman"/>
          <w:color w:val="000000" w:themeColor="text1"/>
          <w:kern w:val="24"/>
          <w:sz w:val="28"/>
          <w:szCs w:val="28"/>
        </w:rPr>
        <w:t>ов</w:t>
      </w:r>
      <w:r w:rsidR="003C1BDD" w:rsidRPr="00296291">
        <w:rPr>
          <w:rFonts w:ascii="Times New Roman" w:eastAsiaTheme="minorEastAsia" w:hAnsi="Times New Roman" w:cs="Times New Roman"/>
          <w:color w:val="000000" w:themeColor="text1"/>
          <w:kern w:val="24"/>
          <w:sz w:val="28"/>
          <w:szCs w:val="28"/>
        </w:rPr>
        <w:t xml:space="preserve"> проектной идеи и содержа</w:t>
      </w:r>
      <w:r w:rsidR="00C36329">
        <w:rPr>
          <w:rFonts w:ascii="Times New Roman" w:eastAsiaTheme="minorEastAsia" w:hAnsi="Times New Roman" w:cs="Times New Roman"/>
          <w:color w:val="000000" w:themeColor="text1"/>
          <w:kern w:val="24"/>
          <w:sz w:val="28"/>
          <w:szCs w:val="28"/>
        </w:rPr>
        <w:t>ния</w:t>
      </w:r>
      <w:r w:rsidR="003C1BDD" w:rsidRPr="00296291">
        <w:rPr>
          <w:rFonts w:ascii="Times New Roman" w:eastAsiaTheme="minorEastAsia" w:hAnsi="Times New Roman" w:cs="Times New Roman"/>
          <w:color w:val="000000" w:themeColor="text1"/>
          <w:kern w:val="24"/>
          <w:sz w:val="28"/>
          <w:szCs w:val="28"/>
        </w:rPr>
        <w:t xml:space="preserve"> про</w:t>
      </w:r>
      <w:r w:rsidR="0097528E" w:rsidRPr="00296291">
        <w:rPr>
          <w:rFonts w:ascii="Times New Roman" w:eastAsiaTheme="minorEastAsia" w:hAnsi="Times New Roman" w:cs="Times New Roman"/>
          <w:color w:val="000000" w:themeColor="text1"/>
          <w:kern w:val="24"/>
          <w:sz w:val="28"/>
          <w:szCs w:val="28"/>
        </w:rPr>
        <w:t>граммы</w:t>
      </w:r>
      <w:r w:rsidR="003C1BDD" w:rsidRPr="00296291">
        <w:rPr>
          <w:rFonts w:ascii="Times New Roman" w:eastAsiaTheme="minorEastAsia" w:hAnsi="Times New Roman" w:cs="Times New Roman"/>
          <w:color w:val="000000" w:themeColor="text1"/>
          <w:kern w:val="24"/>
          <w:sz w:val="28"/>
          <w:szCs w:val="28"/>
        </w:rPr>
        <w:t xml:space="preserve"> с точки зрения е</w:t>
      </w:r>
      <w:r w:rsidR="0050555C">
        <w:rPr>
          <w:rFonts w:ascii="Times New Roman" w:eastAsiaTheme="minorEastAsia" w:hAnsi="Times New Roman" w:cs="Times New Roman"/>
          <w:color w:val="000000" w:themeColor="text1"/>
          <w:kern w:val="24"/>
          <w:sz w:val="28"/>
          <w:szCs w:val="28"/>
        </w:rPr>
        <w:t>ё</w:t>
      </w:r>
      <w:r w:rsidR="003C1BDD" w:rsidRPr="00296291">
        <w:rPr>
          <w:rFonts w:ascii="Times New Roman" w:eastAsiaTheme="minorEastAsia" w:hAnsi="Times New Roman" w:cs="Times New Roman"/>
          <w:color w:val="000000" w:themeColor="text1"/>
          <w:kern w:val="24"/>
          <w:sz w:val="28"/>
          <w:szCs w:val="28"/>
        </w:rPr>
        <w:t xml:space="preserve"> полноты, соответствия нормативным требованиям</w:t>
      </w:r>
    </w:p>
    <w:p w:rsidR="003C1BDD" w:rsidRPr="0097528E" w:rsidRDefault="003C1BDD" w:rsidP="00D57315">
      <w:pPr>
        <w:pStyle w:val="a6"/>
        <w:numPr>
          <w:ilvl w:val="0"/>
          <w:numId w:val="2"/>
        </w:numPr>
        <w:spacing w:line="360" w:lineRule="auto"/>
        <w:ind w:left="0" w:firstLine="709"/>
        <w:jc w:val="both"/>
        <w:textAlignment w:val="baseline"/>
        <w:rPr>
          <w:color w:val="003366"/>
          <w:sz w:val="28"/>
          <w:szCs w:val="28"/>
        </w:rPr>
      </w:pPr>
      <w:r w:rsidRPr="0097528E">
        <w:rPr>
          <w:rFonts w:eastAsiaTheme="minorEastAsia"/>
          <w:color w:val="000000" w:themeColor="text1"/>
          <w:kern w:val="24"/>
          <w:sz w:val="28"/>
          <w:szCs w:val="28"/>
        </w:rPr>
        <w:t>Полнота структуры про</w:t>
      </w:r>
      <w:r w:rsidR="0097528E">
        <w:rPr>
          <w:rFonts w:eastAsiaTheme="minorEastAsia"/>
          <w:color w:val="000000" w:themeColor="text1"/>
          <w:kern w:val="24"/>
          <w:sz w:val="28"/>
          <w:szCs w:val="28"/>
        </w:rPr>
        <w:t>граммы</w:t>
      </w:r>
    </w:p>
    <w:p w:rsidR="003C1BDD" w:rsidRPr="0097528E" w:rsidRDefault="003C1BDD" w:rsidP="00D57315">
      <w:pPr>
        <w:pStyle w:val="a6"/>
        <w:numPr>
          <w:ilvl w:val="0"/>
          <w:numId w:val="2"/>
        </w:numPr>
        <w:spacing w:line="360" w:lineRule="auto"/>
        <w:ind w:left="0" w:firstLine="709"/>
        <w:jc w:val="both"/>
        <w:textAlignment w:val="baseline"/>
        <w:rPr>
          <w:color w:val="003366"/>
          <w:sz w:val="28"/>
          <w:szCs w:val="28"/>
        </w:rPr>
      </w:pPr>
      <w:r w:rsidRPr="0097528E">
        <w:rPr>
          <w:rFonts w:eastAsiaTheme="minorEastAsia"/>
          <w:color w:val="000000" w:themeColor="text1"/>
          <w:kern w:val="24"/>
          <w:sz w:val="28"/>
          <w:szCs w:val="28"/>
        </w:rPr>
        <w:t>Степень проработанности структурных компонентов</w:t>
      </w:r>
    </w:p>
    <w:p w:rsidR="003C1BDD" w:rsidRPr="0097528E" w:rsidRDefault="003C1BDD" w:rsidP="00D57315">
      <w:pPr>
        <w:pStyle w:val="a6"/>
        <w:numPr>
          <w:ilvl w:val="0"/>
          <w:numId w:val="2"/>
        </w:numPr>
        <w:spacing w:line="360" w:lineRule="auto"/>
        <w:ind w:left="0" w:firstLine="709"/>
        <w:jc w:val="both"/>
        <w:textAlignment w:val="baseline"/>
        <w:rPr>
          <w:color w:val="003366"/>
          <w:sz w:val="28"/>
          <w:szCs w:val="28"/>
        </w:rPr>
      </w:pPr>
      <w:r w:rsidRPr="0097528E">
        <w:rPr>
          <w:rFonts w:eastAsiaTheme="minorEastAsia"/>
          <w:color w:val="000000" w:themeColor="text1"/>
          <w:kern w:val="24"/>
          <w:sz w:val="28"/>
          <w:szCs w:val="28"/>
        </w:rPr>
        <w:t xml:space="preserve">Согласованность структурных частей </w:t>
      </w:r>
    </w:p>
    <w:p w:rsidR="001C7123" w:rsidRPr="00296291" w:rsidRDefault="00296291" w:rsidP="00D57315">
      <w:pPr>
        <w:spacing w:after="0" w:line="360" w:lineRule="auto"/>
        <w:ind w:firstLine="709"/>
        <w:jc w:val="both"/>
        <w:textAlignment w:val="baseline"/>
        <w:rPr>
          <w:rFonts w:ascii="Times New Roman" w:hAnsi="Times New Roman" w:cs="Times New Roman"/>
          <w:color w:val="003366"/>
          <w:sz w:val="28"/>
          <w:szCs w:val="28"/>
        </w:rPr>
      </w:pPr>
      <w:r w:rsidRPr="00296291">
        <w:rPr>
          <w:rFonts w:ascii="Times New Roman" w:eastAsiaTheme="minorEastAsia" w:hAnsi="Times New Roman" w:cs="Times New Roman"/>
          <w:b/>
          <w:color w:val="000000" w:themeColor="text1"/>
          <w:kern w:val="24"/>
          <w:sz w:val="28"/>
          <w:szCs w:val="28"/>
        </w:rPr>
        <w:t>К</w:t>
      </w:r>
      <w:r w:rsidR="001C7123" w:rsidRPr="00296291">
        <w:rPr>
          <w:rFonts w:ascii="Times New Roman" w:eastAsiaTheme="minorEastAsia" w:hAnsi="Times New Roman" w:cs="Times New Roman"/>
          <w:b/>
          <w:color w:val="000000" w:themeColor="text1"/>
          <w:kern w:val="24"/>
          <w:sz w:val="28"/>
          <w:szCs w:val="28"/>
        </w:rPr>
        <w:t>онкретные (практические) критерии</w:t>
      </w:r>
      <w:r w:rsidR="001C7123" w:rsidRPr="00296291">
        <w:rPr>
          <w:rFonts w:ascii="Times New Roman" w:eastAsiaTheme="minorEastAsia" w:hAnsi="Times New Roman" w:cs="Times New Roman"/>
          <w:color w:val="000000" w:themeColor="text1"/>
          <w:kern w:val="24"/>
          <w:sz w:val="28"/>
          <w:szCs w:val="28"/>
        </w:rPr>
        <w:t>: оценка степени обоснованности про</w:t>
      </w:r>
      <w:r w:rsidR="0097528E" w:rsidRPr="00296291">
        <w:rPr>
          <w:rFonts w:ascii="Times New Roman" w:eastAsiaTheme="minorEastAsia" w:hAnsi="Times New Roman" w:cs="Times New Roman"/>
          <w:color w:val="000000" w:themeColor="text1"/>
          <w:kern w:val="24"/>
          <w:sz w:val="28"/>
          <w:szCs w:val="28"/>
        </w:rPr>
        <w:t>граммы</w:t>
      </w:r>
      <w:r w:rsidR="001C7123" w:rsidRPr="00296291">
        <w:rPr>
          <w:rFonts w:ascii="Times New Roman" w:eastAsiaTheme="minorEastAsia" w:hAnsi="Times New Roman" w:cs="Times New Roman"/>
          <w:color w:val="000000" w:themeColor="text1"/>
          <w:kern w:val="24"/>
          <w:sz w:val="28"/>
          <w:szCs w:val="28"/>
        </w:rPr>
        <w:t xml:space="preserve"> с точки зрения возможностей его воплощения и жизнеспособности</w:t>
      </w:r>
    </w:p>
    <w:p w:rsidR="001C7123" w:rsidRPr="0097528E" w:rsidRDefault="001C7123" w:rsidP="00D57315">
      <w:pPr>
        <w:pStyle w:val="a6"/>
        <w:numPr>
          <w:ilvl w:val="0"/>
          <w:numId w:val="3"/>
        </w:numPr>
        <w:spacing w:line="360" w:lineRule="auto"/>
        <w:ind w:left="0" w:firstLine="709"/>
        <w:jc w:val="both"/>
        <w:textAlignment w:val="baseline"/>
        <w:rPr>
          <w:color w:val="003366"/>
          <w:sz w:val="28"/>
          <w:szCs w:val="28"/>
        </w:rPr>
      </w:pPr>
      <w:r w:rsidRPr="0097528E">
        <w:rPr>
          <w:rFonts w:eastAsiaTheme="minorEastAsia"/>
          <w:color w:val="000000" w:themeColor="text1"/>
          <w:kern w:val="24"/>
          <w:sz w:val="28"/>
          <w:szCs w:val="28"/>
        </w:rPr>
        <w:t>Реалистичность</w:t>
      </w:r>
    </w:p>
    <w:p w:rsidR="001C7123" w:rsidRPr="0097528E" w:rsidRDefault="001C7123" w:rsidP="00D57315">
      <w:pPr>
        <w:pStyle w:val="a6"/>
        <w:numPr>
          <w:ilvl w:val="0"/>
          <w:numId w:val="3"/>
        </w:numPr>
        <w:spacing w:line="360" w:lineRule="auto"/>
        <w:ind w:left="0" w:firstLine="709"/>
        <w:jc w:val="both"/>
        <w:textAlignment w:val="baseline"/>
        <w:rPr>
          <w:color w:val="003366"/>
          <w:sz w:val="28"/>
          <w:szCs w:val="28"/>
        </w:rPr>
      </w:pPr>
      <w:r w:rsidRPr="0097528E">
        <w:rPr>
          <w:rFonts w:eastAsiaTheme="minorEastAsia"/>
          <w:color w:val="000000" w:themeColor="text1"/>
          <w:kern w:val="24"/>
          <w:sz w:val="28"/>
          <w:szCs w:val="28"/>
        </w:rPr>
        <w:t>Реализуемость</w:t>
      </w:r>
    </w:p>
    <w:p w:rsidR="001C7123" w:rsidRPr="00005AA1" w:rsidRDefault="001C7123" w:rsidP="00D57315">
      <w:pPr>
        <w:pStyle w:val="a6"/>
        <w:numPr>
          <w:ilvl w:val="0"/>
          <w:numId w:val="3"/>
        </w:numPr>
        <w:spacing w:line="360" w:lineRule="auto"/>
        <w:ind w:left="0" w:firstLine="709"/>
        <w:jc w:val="both"/>
        <w:textAlignment w:val="baseline"/>
        <w:rPr>
          <w:color w:val="003366"/>
          <w:sz w:val="28"/>
          <w:szCs w:val="28"/>
        </w:rPr>
      </w:pPr>
      <w:r w:rsidRPr="0097528E">
        <w:rPr>
          <w:rFonts w:eastAsiaTheme="minorEastAsia"/>
          <w:color w:val="000000" w:themeColor="text1"/>
          <w:kern w:val="24"/>
          <w:sz w:val="28"/>
          <w:szCs w:val="28"/>
        </w:rPr>
        <w:t>Инструментальность</w:t>
      </w:r>
    </w:p>
    <w:p w:rsidR="00005AA1" w:rsidRDefault="00005AA1" w:rsidP="00D57315">
      <w:pPr>
        <w:spacing w:after="0" w:line="360" w:lineRule="auto"/>
        <w:ind w:firstLine="709"/>
        <w:jc w:val="both"/>
        <w:textAlignment w:val="baseline"/>
        <w:rPr>
          <w:color w:val="003366"/>
          <w:sz w:val="28"/>
          <w:szCs w:val="28"/>
        </w:rPr>
      </w:pPr>
    </w:p>
    <w:p w:rsidR="00005AA1" w:rsidRDefault="006C06A2" w:rsidP="00D57315">
      <w:pPr>
        <w:spacing w:after="0" w:line="360" w:lineRule="auto"/>
        <w:ind w:firstLine="709"/>
        <w:jc w:val="both"/>
        <w:textAlignment w:val="baseline"/>
        <w:rPr>
          <w:rFonts w:ascii="Times New Roman" w:hAnsi="Times New Roman" w:cs="Times New Roman"/>
          <w:sz w:val="28"/>
          <w:szCs w:val="28"/>
        </w:rPr>
      </w:pPr>
      <w:r w:rsidRPr="006C06A2">
        <w:rPr>
          <w:rFonts w:ascii="Times New Roman" w:hAnsi="Times New Roman" w:cs="Times New Roman"/>
          <w:sz w:val="28"/>
          <w:szCs w:val="28"/>
        </w:rPr>
        <w:t>Для проведения анализа содержания программ в соответствии с выше заданными направлениями и критериями оценки</w:t>
      </w:r>
      <w:r w:rsidR="005B35C2">
        <w:rPr>
          <w:rFonts w:ascii="Times New Roman" w:hAnsi="Times New Roman" w:cs="Times New Roman"/>
          <w:sz w:val="28"/>
          <w:szCs w:val="28"/>
        </w:rPr>
        <w:t xml:space="preserve">учитывались актуальные </w:t>
      </w:r>
      <w:r>
        <w:rPr>
          <w:rFonts w:ascii="Times New Roman" w:hAnsi="Times New Roman" w:cs="Times New Roman"/>
          <w:sz w:val="28"/>
          <w:szCs w:val="28"/>
        </w:rPr>
        <w:t xml:space="preserve">направления деятельности </w:t>
      </w:r>
      <w:r w:rsidR="005942F8">
        <w:rPr>
          <w:rFonts w:ascii="Times New Roman" w:hAnsi="Times New Roman" w:cs="Times New Roman"/>
          <w:sz w:val="28"/>
          <w:szCs w:val="28"/>
        </w:rPr>
        <w:t xml:space="preserve">муниципальных органов управления образованием и методических служб согласно общей тематике программ – поддержка школ, показавших низкие результаты подготовки обучающихся </w:t>
      </w:r>
      <w:r w:rsidR="005942F8">
        <w:rPr>
          <w:rFonts w:ascii="Times New Roman" w:hAnsi="Times New Roman" w:cs="Times New Roman"/>
          <w:sz w:val="28"/>
          <w:szCs w:val="28"/>
        </w:rPr>
        <w:lastRenderedPageBreak/>
        <w:t>по итогам оценочных процедур</w:t>
      </w:r>
      <w:r w:rsidR="00C43685">
        <w:rPr>
          <w:rFonts w:ascii="Times New Roman" w:hAnsi="Times New Roman" w:cs="Times New Roman"/>
          <w:sz w:val="28"/>
          <w:szCs w:val="28"/>
        </w:rPr>
        <w:t xml:space="preserve"> по переводу их в эффективный режим развития</w:t>
      </w:r>
      <w:r w:rsidR="005942F8">
        <w:rPr>
          <w:rFonts w:ascii="Times New Roman" w:hAnsi="Times New Roman" w:cs="Times New Roman"/>
          <w:sz w:val="28"/>
          <w:szCs w:val="28"/>
        </w:rPr>
        <w:t>.</w:t>
      </w:r>
    </w:p>
    <w:p w:rsidR="005942F8" w:rsidRDefault="00577037" w:rsidP="00D57315">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Исходя из предназначения муниципальных программ</w:t>
      </w:r>
      <w:r w:rsidR="008F1C5C">
        <w:rPr>
          <w:rFonts w:ascii="Times New Roman" w:hAnsi="Times New Roman" w:cs="Times New Roman"/>
          <w:sz w:val="28"/>
          <w:szCs w:val="28"/>
        </w:rPr>
        <w:t>, для проектировщикови исполнителей важно согласование совместных действий в контексте сущностного раскрытия</w:t>
      </w:r>
      <w:r>
        <w:rPr>
          <w:rFonts w:ascii="Times New Roman" w:hAnsi="Times New Roman" w:cs="Times New Roman"/>
          <w:sz w:val="28"/>
          <w:szCs w:val="28"/>
        </w:rPr>
        <w:t xml:space="preserve"> так</w:t>
      </w:r>
      <w:r w:rsidR="008F1C5C">
        <w:rPr>
          <w:rFonts w:ascii="Times New Roman" w:hAnsi="Times New Roman" w:cs="Times New Roman"/>
          <w:sz w:val="28"/>
          <w:szCs w:val="28"/>
        </w:rPr>
        <w:t>ого</w:t>
      </w:r>
      <w:r>
        <w:rPr>
          <w:rFonts w:ascii="Times New Roman" w:hAnsi="Times New Roman" w:cs="Times New Roman"/>
          <w:sz w:val="28"/>
          <w:szCs w:val="28"/>
        </w:rPr>
        <w:t xml:space="preserve"> поняти</w:t>
      </w:r>
      <w:r w:rsidR="008F1C5C">
        <w:rPr>
          <w:rFonts w:ascii="Times New Roman" w:hAnsi="Times New Roman" w:cs="Times New Roman"/>
          <w:sz w:val="28"/>
          <w:szCs w:val="28"/>
        </w:rPr>
        <w:t>я</w:t>
      </w:r>
      <w:r>
        <w:rPr>
          <w:rFonts w:ascii="Times New Roman" w:hAnsi="Times New Roman" w:cs="Times New Roman"/>
          <w:sz w:val="28"/>
          <w:szCs w:val="28"/>
        </w:rPr>
        <w:t xml:space="preserve"> как поддержка. </w:t>
      </w:r>
      <w:r w:rsidR="008F1C5C">
        <w:rPr>
          <w:rFonts w:ascii="Times New Roman" w:hAnsi="Times New Roman" w:cs="Times New Roman"/>
          <w:sz w:val="28"/>
          <w:szCs w:val="28"/>
        </w:rPr>
        <w:t>Ответ на вопрос «</w:t>
      </w:r>
      <w:r>
        <w:rPr>
          <w:rFonts w:ascii="Times New Roman" w:hAnsi="Times New Roman" w:cs="Times New Roman"/>
          <w:sz w:val="28"/>
          <w:szCs w:val="28"/>
        </w:rPr>
        <w:t>В чем выражается его содержательное наполнение для образовательных систем муниципального уровня, куда входят большое число образовательных организаций, действующих как автономно, так и способных выстраивать многочисленные связи со своими сетевыми и социальными партнерами в решении актуальных для них задач</w:t>
      </w:r>
      <w:r w:rsidR="008F1C5C">
        <w:rPr>
          <w:rFonts w:ascii="Times New Roman" w:hAnsi="Times New Roman" w:cs="Times New Roman"/>
          <w:sz w:val="28"/>
          <w:szCs w:val="28"/>
        </w:rPr>
        <w:t>?» определяет содержание и логику действий всех участников большой совместной работы</w:t>
      </w:r>
      <w:r>
        <w:rPr>
          <w:rFonts w:ascii="Times New Roman" w:hAnsi="Times New Roman" w:cs="Times New Roman"/>
          <w:sz w:val="28"/>
          <w:szCs w:val="28"/>
        </w:rPr>
        <w:t xml:space="preserve">. </w:t>
      </w:r>
    </w:p>
    <w:p w:rsidR="00A03D18" w:rsidRPr="00FF3E8E" w:rsidRDefault="001B446E" w:rsidP="00D57315">
      <w:pPr>
        <w:spacing w:after="0" w:line="360" w:lineRule="auto"/>
        <w:ind w:firstLine="709"/>
        <w:jc w:val="both"/>
        <w:textAlignment w:val="baseline"/>
        <w:rPr>
          <w:rFonts w:ascii="Times New Roman" w:hAnsi="Times New Roman" w:cs="Times New Roman"/>
          <w:color w:val="003366"/>
          <w:sz w:val="28"/>
          <w:szCs w:val="28"/>
        </w:rPr>
      </w:pPr>
      <w:r w:rsidRPr="00FF3E8E">
        <w:rPr>
          <w:rFonts w:ascii="Times New Roman" w:eastAsiaTheme="minorEastAsia" w:hAnsi="Times New Roman" w:cs="Times New Roman"/>
          <w:bCs/>
          <w:color w:val="000000" w:themeColor="text1"/>
          <w:kern w:val="24"/>
          <w:sz w:val="28"/>
          <w:szCs w:val="28"/>
        </w:rPr>
        <w:t>В педагогическом контексте о</w:t>
      </w:r>
      <w:r w:rsidR="00A03D18" w:rsidRPr="00FF3E8E">
        <w:rPr>
          <w:rFonts w:ascii="Times New Roman" w:eastAsiaTheme="minorEastAsia" w:hAnsi="Times New Roman" w:cs="Times New Roman"/>
          <w:bCs/>
          <w:color w:val="000000" w:themeColor="text1"/>
          <w:kern w:val="24"/>
          <w:sz w:val="28"/>
          <w:szCs w:val="28"/>
        </w:rPr>
        <w:t>сновн</w:t>
      </w:r>
      <w:r w:rsidRPr="00FF3E8E">
        <w:rPr>
          <w:rFonts w:ascii="Times New Roman" w:eastAsiaTheme="minorEastAsia" w:hAnsi="Times New Roman" w:cs="Times New Roman"/>
          <w:bCs/>
          <w:color w:val="000000" w:themeColor="text1"/>
          <w:kern w:val="24"/>
          <w:sz w:val="28"/>
          <w:szCs w:val="28"/>
        </w:rPr>
        <w:t>ой</w:t>
      </w:r>
      <w:r w:rsidR="00A03D18" w:rsidRPr="00FF3E8E">
        <w:rPr>
          <w:rFonts w:ascii="Times New Roman" w:eastAsiaTheme="minorEastAsia" w:hAnsi="Times New Roman" w:cs="Times New Roman"/>
          <w:bCs/>
          <w:color w:val="000000" w:themeColor="text1"/>
          <w:kern w:val="24"/>
          <w:sz w:val="28"/>
          <w:szCs w:val="28"/>
        </w:rPr>
        <w:t xml:space="preserve"> характеристик</w:t>
      </w:r>
      <w:r w:rsidRPr="00FF3E8E">
        <w:rPr>
          <w:rFonts w:ascii="Times New Roman" w:eastAsiaTheme="minorEastAsia" w:hAnsi="Times New Roman" w:cs="Times New Roman"/>
          <w:bCs/>
          <w:color w:val="000000" w:themeColor="text1"/>
          <w:kern w:val="24"/>
          <w:sz w:val="28"/>
          <w:szCs w:val="28"/>
        </w:rPr>
        <w:t>ой</w:t>
      </w:r>
      <w:r w:rsidR="00A03D18" w:rsidRPr="00FF3E8E">
        <w:rPr>
          <w:rFonts w:ascii="Times New Roman" w:eastAsiaTheme="minorEastAsia" w:hAnsi="Times New Roman" w:cs="Times New Roman"/>
          <w:color w:val="000000" w:themeColor="text1"/>
          <w:kern w:val="24"/>
          <w:sz w:val="28"/>
          <w:szCs w:val="28"/>
        </w:rPr>
        <w:t xml:space="preserve"> поддерживающей деятельности</w:t>
      </w:r>
      <w:r w:rsidRPr="00FF3E8E">
        <w:rPr>
          <w:rFonts w:ascii="Times New Roman" w:eastAsiaTheme="minorEastAsia" w:hAnsi="Times New Roman" w:cs="Times New Roman"/>
          <w:color w:val="000000" w:themeColor="text1"/>
          <w:kern w:val="24"/>
          <w:sz w:val="28"/>
          <w:szCs w:val="28"/>
        </w:rPr>
        <w:t xml:space="preserve"> является </w:t>
      </w:r>
      <w:r w:rsidR="00A03D18" w:rsidRPr="00FF3E8E">
        <w:rPr>
          <w:rFonts w:ascii="Times New Roman" w:eastAsiaTheme="minorEastAsia" w:hAnsi="Times New Roman" w:cs="Times New Roman"/>
          <w:color w:val="000000" w:themeColor="text1"/>
          <w:kern w:val="24"/>
          <w:sz w:val="28"/>
          <w:szCs w:val="28"/>
        </w:rPr>
        <w:t xml:space="preserve">взаимодействие </w:t>
      </w:r>
      <w:r w:rsidR="00467506">
        <w:rPr>
          <w:rFonts w:ascii="Times New Roman" w:eastAsiaTheme="minorEastAsia" w:hAnsi="Times New Roman" w:cs="Times New Roman"/>
          <w:color w:val="000000" w:themeColor="text1"/>
          <w:kern w:val="24"/>
          <w:sz w:val="28"/>
          <w:szCs w:val="28"/>
        </w:rPr>
        <w:t>участников образовательных отношений</w:t>
      </w:r>
      <w:r w:rsidR="00A03D18" w:rsidRPr="00FF3E8E">
        <w:rPr>
          <w:rFonts w:ascii="Times New Roman" w:eastAsiaTheme="minorEastAsia" w:hAnsi="Times New Roman" w:cs="Times New Roman"/>
          <w:color w:val="000000" w:themeColor="text1"/>
          <w:kern w:val="24"/>
          <w:sz w:val="28"/>
          <w:szCs w:val="28"/>
        </w:rPr>
        <w:t>.</w:t>
      </w:r>
      <w:r w:rsidR="00717AF3">
        <w:rPr>
          <w:rFonts w:ascii="Times New Roman" w:eastAsiaTheme="minorEastAsia" w:hAnsi="Times New Roman" w:cs="Times New Roman"/>
          <w:color w:val="000000" w:themeColor="text1"/>
          <w:kern w:val="24"/>
          <w:sz w:val="28"/>
          <w:szCs w:val="28"/>
        </w:rPr>
        <w:t xml:space="preserve"> </w:t>
      </w:r>
      <w:r w:rsidR="00FF3E8E">
        <w:rPr>
          <w:rFonts w:ascii="Times New Roman" w:eastAsiaTheme="minorEastAsia" w:hAnsi="Times New Roman" w:cs="Times New Roman"/>
          <w:color w:val="000000" w:themeColor="text1"/>
          <w:kern w:val="24"/>
          <w:sz w:val="28"/>
          <w:szCs w:val="28"/>
        </w:rPr>
        <w:t>Важно, что п</w:t>
      </w:r>
      <w:r w:rsidR="00A03D18" w:rsidRPr="00FF3E8E">
        <w:rPr>
          <w:rFonts w:ascii="Times New Roman" w:eastAsiaTheme="minorEastAsia" w:hAnsi="Times New Roman" w:cs="Times New Roman"/>
          <w:color w:val="000000" w:themeColor="text1"/>
          <w:kern w:val="24"/>
          <w:sz w:val="28"/>
          <w:szCs w:val="28"/>
        </w:rPr>
        <w:t xml:space="preserve">едагогическая </w:t>
      </w:r>
      <w:r w:rsidR="00A03D18" w:rsidRPr="00FF3E8E">
        <w:rPr>
          <w:rFonts w:ascii="Times New Roman" w:eastAsiaTheme="minorEastAsia" w:hAnsi="Times New Roman" w:cs="Times New Roman"/>
          <w:bCs/>
          <w:color w:val="000000" w:themeColor="text1"/>
          <w:kern w:val="24"/>
          <w:sz w:val="28"/>
          <w:szCs w:val="28"/>
        </w:rPr>
        <w:t>поддержка</w:t>
      </w:r>
      <w:r w:rsidR="00FF3E8E">
        <w:rPr>
          <w:rFonts w:ascii="Times New Roman" w:eastAsiaTheme="minorEastAsia" w:hAnsi="Times New Roman" w:cs="Times New Roman"/>
          <w:bCs/>
          <w:color w:val="000000" w:themeColor="text1"/>
          <w:kern w:val="24"/>
          <w:sz w:val="28"/>
          <w:szCs w:val="28"/>
        </w:rPr>
        <w:t xml:space="preserve"> осуществляется </w:t>
      </w:r>
      <w:r w:rsidR="00A03D18" w:rsidRPr="00FF3E8E">
        <w:rPr>
          <w:rFonts w:ascii="Times New Roman" w:eastAsiaTheme="minorEastAsia" w:hAnsi="Times New Roman" w:cs="Times New Roman"/>
          <w:color w:val="000000" w:themeColor="text1"/>
          <w:kern w:val="24"/>
          <w:sz w:val="28"/>
          <w:szCs w:val="28"/>
        </w:rPr>
        <w:t xml:space="preserve">в том случае, если </w:t>
      </w:r>
      <w:r w:rsidR="00467506">
        <w:rPr>
          <w:rFonts w:ascii="Times New Roman" w:eastAsiaTheme="minorEastAsia" w:hAnsi="Times New Roman" w:cs="Times New Roman"/>
          <w:color w:val="000000" w:themeColor="text1"/>
          <w:kern w:val="24"/>
          <w:sz w:val="28"/>
          <w:szCs w:val="28"/>
        </w:rPr>
        <w:t>фиксируется наличие</w:t>
      </w:r>
      <w:r w:rsidR="00A03D18" w:rsidRPr="00FF3E8E">
        <w:rPr>
          <w:rFonts w:ascii="Times New Roman" w:eastAsiaTheme="minorEastAsia" w:hAnsi="Times New Roman" w:cs="Times New Roman"/>
          <w:color w:val="000000" w:themeColor="text1"/>
          <w:kern w:val="24"/>
          <w:sz w:val="28"/>
          <w:szCs w:val="28"/>
        </w:rPr>
        <w:t xml:space="preserve"> запрос</w:t>
      </w:r>
      <w:r w:rsidR="00467506">
        <w:rPr>
          <w:rFonts w:ascii="Times New Roman" w:eastAsiaTheme="minorEastAsia" w:hAnsi="Times New Roman" w:cs="Times New Roman"/>
          <w:color w:val="000000" w:themeColor="text1"/>
          <w:kern w:val="24"/>
          <w:sz w:val="28"/>
          <w:szCs w:val="28"/>
        </w:rPr>
        <w:t xml:space="preserve">а на оказание помощи, </w:t>
      </w:r>
      <w:r w:rsidR="00A03D18" w:rsidRPr="00FF3E8E">
        <w:rPr>
          <w:rFonts w:ascii="Times New Roman" w:eastAsiaTheme="minorEastAsia" w:hAnsi="Times New Roman" w:cs="Times New Roman"/>
          <w:color w:val="000000" w:themeColor="text1"/>
          <w:kern w:val="24"/>
          <w:sz w:val="28"/>
          <w:szCs w:val="28"/>
        </w:rPr>
        <w:t xml:space="preserve">когда </w:t>
      </w:r>
      <w:r w:rsidR="00467506">
        <w:rPr>
          <w:rFonts w:ascii="Times New Roman" w:eastAsiaTheme="minorEastAsia" w:hAnsi="Times New Roman" w:cs="Times New Roman"/>
          <w:color w:val="000000" w:themeColor="text1"/>
          <w:kern w:val="24"/>
          <w:sz w:val="28"/>
          <w:szCs w:val="28"/>
        </w:rPr>
        <w:t>тот, кому предлагается помощь, не может сам решить свои проблемы, сделать</w:t>
      </w:r>
      <w:r w:rsidR="00A03D18" w:rsidRPr="00FF3E8E">
        <w:rPr>
          <w:rFonts w:ascii="Times New Roman" w:eastAsiaTheme="minorEastAsia" w:hAnsi="Times New Roman" w:cs="Times New Roman"/>
          <w:color w:val="000000" w:themeColor="text1"/>
          <w:kern w:val="24"/>
          <w:sz w:val="28"/>
          <w:szCs w:val="28"/>
        </w:rPr>
        <w:t xml:space="preserve"> правильн</w:t>
      </w:r>
      <w:r w:rsidR="00467506">
        <w:rPr>
          <w:rFonts w:ascii="Times New Roman" w:eastAsiaTheme="minorEastAsia" w:hAnsi="Times New Roman" w:cs="Times New Roman"/>
          <w:color w:val="000000" w:themeColor="text1"/>
          <w:kern w:val="24"/>
          <w:sz w:val="28"/>
          <w:szCs w:val="28"/>
        </w:rPr>
        <w:t>ый</w:t>
      </w:r>
      <w:r w:rsidR="00A03D18" w:rsidRPr="00FF3E8E">
        <w:rPr>
          <w:rFonts w:ascii="Times New Roman" w:eastAsiaTheme="minorEastAsia" w:hAnsi="Times New Roman" w:cs="Times New Roman"/>
          <w:color w:val="000000" w:themeColor="text1"/>
          <w:kern w:val="24"/>
          <w:sz w:val="28"/>
          <w:szCs w:val="28"/>
        </w:rPr>
        <w:t xml:space="preserve"> выбор</w:t>
      </w:r>
      <w:r w:rsidR="00467506">
        <w:rPr>
          <w:rFonts w:ascii="Times New Roman" w:eastAsiaTheme="minorEastAsia" w:hAnsi="Times New Roman" w:cs="Times New Roman"/>
          <w:color w:val="000000" w:themeColor="text1"/>
          <w:kern w:val="24"/>
          <w:sz w:val="28"/>
          <w:szCs w:val="28"/>
        </w:rPr>
        <w:t xml:space="preserve"> способа </w:t>
      </w:r>
      <w:r w:rsidR="001E2792">
        <w:rPr>
          <w:rFonts w:ascii="Times New Roman" w:eastAsiaTheme="minorEastAsia" w:hAnsi="Times New Roman" w:cs="Times New Roman"/>
          <w:color w:val="000000" w:themeColor="text1"/>
          <w:kern w:val="24"/>
          <w:sz w:val="28"/>
          <w:szCs w:val="28"/>
        </w:rPr>
        <w:t xml:space="preserve">их </w:t>
      </w:r>
      <w:r w:rsidR="00467506">
        <w:rPr>
          <w:rFonts w:ascii="Times New Roman" w:eastAsiaTheme="minorEastAsia" w:hAnsi="Times New Roman" w:cs="Times New Roman"/>
          <w:color w:val="000000" w:themeColor="text1"/>
          <w:kern w:val="24"/>
          <w:sz w:val="28"/>
          <w:szCs w:val="28"/>
        </w:rPr>
        <w:t>решения</w:t>
      </w:r>
      <w:r w:rsidR="00A03D18" w:rsidRPr="00FF3E8E">
        <w:rPr>
          <w:rFonts w:ascii="Times New Roman" w:eastAsiaTheme="minorEastAsia" w:hAnsi="Times New Roman" w:cs="Times New Roman"/>
          <w:color w:val="000000" w:themeColor="text1"/>
          <w:kern w:val="24"/>
          <w:sz w:val="28"/>
          <w:szCs w:val="28"/>
        </w:rPr>
        <w:t xml:space="preserve">. </w:t>
      </w:r>
      <w:r w:rsidR="00FF3E8E">
        <w:rPr>
          <w:rFonts w:ascii="Times New Roman" w:eastAsiaTheme="minorEastAsia" w:hAnsi="Times New Roman" w:cs="Times New Roman"/>
          <w:color w:val="000000" w:themeColor="text1"/>
          <w:kern w:val="24"/>
          <w:sz w:val="28"/>
          <w:szCs w:val="28"/>
        </w:rPr>
        <w:t>В этом случае</w:t>
      </w:r>
      <w:r w:rsidR="00467506">
        <w:rPr>
          <w:rFonts w:ascii="Times New Roman" w:eastAsiaTheme="minorEastAsia" w:hAnsi="Times New Roman" w:cs="Times New Roman"/>
          <w:color w:val="000000" w:themeColor="text1"/>
          <w:kern w:val="24"/>
          <w:sz w:val="28"/>
          <w:szCs w:val="28"/>
        </w:rPr>
        <w:t xml:space="preserve"> поддержка ассоциируется с выполнением ролей</w:t>
      </w:r>
      <w:r w:rsidR="00717AF3">
        <w:rPr>
          <w:rFonts w:ascii="Times New Roman" w:eastAsiaTheme="minorEastAsia" w:hAnsi="Times New Roman" w:cs="Times New Roman"/>
          <w:color w:val="000000" w:themeColor="text1"/>
          <w:kern w:val="24"/>
          <w:sz w:val="28"/>
          <w:szCs w:val="28"/>
        </w:rPr>
        <w:t xml:space="preserve"> </w:t>
      </w:r>
      <w:r w:rsidR="00A03D18" w:rsidRPr="00FF3E8E">
        <w:rPr>
          <w:rFonts w:ascii="Times New Roman" w:eastAsiaTheme="minorEastAsia" w:hAnsi="Times New Roman" w:cs="Times New Roman"/>
          <w:bCs/>
          <w:color w:val="000000" w:themeColor="text1"/>
          <w:kern w:val="24"/>
          <w:sz w:val="28"/>
          <w:szCs w:val="28"/>
        </w:rPr>
        <w:t>консультант</w:t>
      </w:r>
      <w:r w:rsidR="00467506">
        <w:rPr>
          <w:rFonts w:ascii="Times New Roman" w:eastAsiaTheme="minorEastAsia" w:hAnsi="Times New Roman" w:cs="Times New Roman"/>
          <w:bCs/>
          <w:color w:val="000000" w:themeColor="text1"/>
          <w:kern w:val="24"/>
          <w:sz w:val="28"/>
          <w:szCs w:val="28"/>
        </w:rPr>
        <w:t>а</w:t>
      </w:r>
      <w:r w:rsidR="00A03D18" w:rsidRPr="00FF3E8E">
        <w:rPr>
          <w:rFonts w:ascii="Times New Roman" w:eastAsiaTheme="minorEastAsia" w:hAnsi="Times New Roman" w:cs="Times New Roman"/>
          <w:bCs/>
          <w:color w:val="000000" w:themeColor="text1"/>
          <w:kern w:val="24"/>
          <w:sz w:val="28"/>
          <w:szCs w:val="28"/>
        </w:rPr>
        <w:t>, катализатор</w:t>
      </w:r>
      <w:r w:rsidR="00467506">
        <w:rPr>
          <w:rFonts w:ascii="Times New Roman" w:eastAsiaTheme="minorEastAsia" w:hAnsi="Times New Roman" w:cs="Times New Roman"/>
          <w:bCs/>
          <w:color w:val="000000" w:themeColor="text1"/>
          <w:kern w:val="24"/>
          <w:sz w:val="28"/>
          <w:szCs w:val="28"/>
        </w:rPr>
        <w:t>а решения задач</w:t>
      </w:r>
      <w:r w:rsidR="00A03D18" w:rsidRPr="00FF3E8E">
        <w:rPr>
          <w:rFonts w:ascii="Times New Roman" w:eastAsiaTheme="minorEastAsia" w:hAnsi="Times New Roman" w:cs="Times New Roman"/>
          <w:color w:val="000000" w:themeColor="text1"/>
          <w:kern w:val="24"/>
          <w:sz w:val="28"/>
          <w:szCs w:val="28"/>
        </w:rPr>
        <w:t>.</w:t>
      </w:r>
    </w:p>
    <w:p w:rsidR="007B3487" w:rsidRDefault="00467506" w:rsidP="00D57315">
      <w:pPr>
        <w:spacing w:after="0" w:line="360" w:lineRule="auto"/>
        <w:ind w:firstLine="709"/>
        <w:jc w:val="both"/>
        <w:textAlignment w:val="baseline"/>
        <w:rPr>
          <w:rFonts w:ascii="Times New Roman" w:eastAsiaTheme="minorEastAsia" w:hAnsi="Times New Roman" w:cs="Times New Roman"/>
          <w:color w:val="000000" w:themeColor="text1"/>
          <w:kern w:val="24"/>
          <w:sz w:val="28"/>
          <w:szCs w:val="28"/>
        </w:rPr>
      </w:pPr>
      <w:r w:rsidRPr="00467506">
        <w:rPr>
          <w:rFonts w:ascii="Times New Roman" w:eastAsiaTheme="minorEastAsia" w:hAnsi="Times New Roman" w:cs="Times New Roman"/>
          <w:color w:val="000000" w:themeColor="text1"/>
          <w:kern w:val="24"/>
          <w:sz w:val="28"/>
          <w:szCs w:val="28"/>
        </w:rPr>
        <w:t>По мнению Е.А. Александровой, с</w:t>
      </w:r>
      <w:r w:rsidR="00867ED8" w:rsidRPr="00467506">
        <w:rPr>
          <w:rFonts w:ascii="Times New Roman" w:eastAsiaTheme="minorEastAsia" w:hAnsi="Times New Roman" w:cs="Times New Roman"/>
          <w:bCs/>
          <w:color w:val="000000" w:themeColor="text1"/>
          <w:kern w:val="24"/>
          <w:sz w:val="28"/>
          <w:szCs w:val="28"/>
        </w:rPr>
        <w:t>ущность педагогической поддержки</w:t>
      </w:r>
      <w:r w:rsidR="00717AF3">
        <w:rPr>
          <w:rFonts w:ascii="Times New Roman" w:eastAsiaTheme="minorEastAsia" w:hAnsi="Times New Roman" w:cs="Times New Roman"/>
          <w:bCs/>
          <w:color w:val="000000" w:themeColor="text1"/>
          <w:kern w:val="24"/>
          <w:sz w:val="28"/>
          <w:szCs w:val="28"/>
        </w:rPr>
        <w:t xml:space="preserve"> </w:t>
      </w:r>
      <w:r>
        <w:rPr>
          <w:rFonts w:ascii="Times New Roman" w:eastAsiaTheme="minorEastAsia" w:hAnsi="Times New Roman" w:cs="Times New Roman"/>
          <w:color w:val="000000" w:themeColor="text1"/>
          <w:kern w:val="24"/>
          <w:sz w:val="28"/>
          <w:szCs w:val="28"/>
        </w:rPr>
        <w:t xml:space="preserve">заключается прежде всего в </w:t>
      </w:r>
      <w:r w:rsidR="00867ED8" w:rsidRPr="00467506">
        <w:rPr>
          <w:rFonts w:ascii="Times New Roman" w:eastAsiaTheme="minorEastAsia" w:hAnsi="Times New Roman" w:cs="Times New Roman"/>
          <w:bCs/>
          <w:color w:val="000000" w:themeColor="text1"/>
          <w:kern w:val="24"/>
          <w:sz w:val="28"/>
          <w:szCs w:val="28"/>
        </w:rPr>
        <w:t>создани</w:t>
      </w:r>
      <w:r>
        <w:rPr>
          <w:rFonts w:ascii="Times New Roman" w:eastAsiaTheme="minorEastAsia" w:hAnsi="Times New Roman" w:cs="Times New Roman"/>
          <w:bCs/>
          <w:color w:val="000000" w:themeColor="text1"/>
          <w:kern w:val="24"/>
          <w:sz w:val="28"/>
          <w:szCs w:val="28"/>
        </w:rPr>
        <w:t>и</w:t>
      </w:r>
      <w:r w:rsidR="00867ED8" w:rsidRPr="00467506">
        <w:rPr>
          <w:rFonts w:ascii="Times New Roman" w:eastAsiaTheme="minorEastAsia" w:hAnsi="Times New Roman" w:cs="Times New Roman"/>
          <w:bCs/>
          <w:color w:val="000000" w:themeColor="text1"/>
          <w:kern w:val="24"/>
          <w:sz w:val="28"/>
          <w:szCs w:val="28"/>
        </w:rPr>
        <w:t xml:space="preserve"> условий для </w:t>
      </w:r>
      <w:r>
        <w:rPr>
          <w:rFonts w:ascii="Times New Roman" w:eastAsiaTheme="minorEastAsia" w:hAnsi="Times New Roman" w:cs="Times New Roman"/>
          <w:bCs/>
          <w:color w:val="000000" w:themeColor="text1"/>
          <w:kern w:val="24"/>
          <w:sz w:val="28"/>
          <w:szCs w:val="28"/>
        </w:rPr>
        <w:t xml:space="preserve">совместного </w:t>
      </w:r>
      <w:r w:rsidR="00867ED8" w:rsidRPr="00467506">
        <w:rPr>
          <w:rFonts w:ascii="Times New Roman" w:eastAsiaTheme="minorEastAsia" w:hAnsi="Times New Roman" w:cs="Times New Roman"/>
          <w:bCs/>
          <w:color w:val="000000" w:themeColor="text1"/>
          <w:kern w:val="24"/>
          <w:sz w:val="28"/>
          <w:szCs w:val="28"/>
        </w:rPr>
        <w:t>понимания</w:t>
      </w:r>
      <w:r w:rsidR="00867ED8" w:rsidRPr="00467506">
        <w:rPr>
          <w:rFonts w:ascii="Times New Roman" w:eastAsiaTheme="minorEastAsia" w:hAnsi="Times New Roman" w:cs="Times New Roman"/>
          <w:color w:val="000000" w:themeColor="text1"/>
          <w:kern w:val="24"/>
          <w:sz w:val="28"/>
          <w:szCs w:val="28"/>
        </w:rPr>
        <w:t xml:space="preserve"> смыслов </w:t>
      </w:r>
      <w:r>
        <w:rPr>
          <w:rFonts w:ascii="Times New Roman" w:eastAsiaTheme="minorEastAsia" w:hAnsi="Times New Roman" w:cs="Times New Roman"/>
          <w:color w:val="000000" w:themeColor="text1"/>
          <w:kern w:val="24"/>
          <w:sz w:val="28"/>
          <w:szCs w:val="28"/>
        </w:rPr>
        <w:t>жизнедеятельности</w:t>
      </w:r>
      <w:r w:rsidR="00867ED8" w:rsidRPr="00467506">
        <w:rPr>
          <w:rFonts w:ascii="Times New Roman" w:eastAsiaTheme="minorEastAsia" w:hAnsi="Times New Roman" w:cs="Times New Roman"/>
          <w:color w:val="000000" w:themeColor="text1"/>
          <w:kern w:val="24"/>
          <w:sz w:val="28"/>
          <w:szCs w:val="28"/>
        </w:rPr>
        <w:t xml:space="preserve">, </w:t>
      </w:r>
      <w:r>
        <w:rPr>
          <w:rFonts w:ascii="Times New Roman" w:eastAsiaTheme="minorEastAsia" w:hAnsi="Times New Roman" w:cs="Times New Roman"/>
          <w:color w:val="000000" w:themeColor="text1"/>
          <w:kern w:val="24"/>
          <w:sz w:val="28"/>
          <w:szCs w:val="28"/>
        </w:rPr>
        <w:t>«…п</w:t>
      </w:r>
      <w:r w:rsidR="00867ED8" w:rsidRPr="00467506">
        <w:rPr>
          <w:rFonts w:ascii="Times New Roman" w:eastAsiaTheme="minorEastAsia" w:hAnsi="Times New Roman" w:cs="Times New Roman"/>
          <w:color w:val="000000" w:themeColor="text1"/>
          <w:kern w:val="24"/>
          <w:sz w:val="28"/>
          <w:szCs w:val="28"/>
        </w:rPr>
        <w:t>роцесса разработки и прогнозирования результатов индивидуальной стратегии поведения и учения, её реализации, преодоления обучающимся личностно значимых проблем</w:t>
      </w:r>
      <w:r>
        <w:rPr>
          <w:rFonts w:ascii="Times New Roman" w:eastAsiaTheme="minorEastAsia" w:hAnsi="Times New Roman" w:cs="Times New Roman"/>
          <w:color w:val="000000" w:themeColor="text1"/>
          <w:kern w:val="24"/>
          <w:sz w:val="28"/>
          <w:szCs w:val="28"/>
        </w:rPr>
        <w:t>»</w:t>
      </w:r>
      <w:r w:rsidR="007B3487">
        <w:rPr>
          <w:rStyle w:val="af1"/>
          <w:rFonts w:ascii="Times New Roman" w:eastAsiaTheme="minorEastAsia" w:hAnsi="Times New Roman" w:cs="Times New Roman"/>
          <w:color w:val="000000" w:themeColor="text1"/>
          <w:kern w:val="24"/>
          <w:sz w:val="28"/>
          <w:szCs w:val="28"/>
        </w:rPr>
        <w:footnoteReference w:id="2"/>
      </w:r>
    </w:p>
    <w:p w:rsidR="00A03D18" w:rsidRDefault="00467506" w:rsidP="00D57315">
      <w:pPr>
        <w:spacing w:after="0" w:line="360" w:lineRule="auto"/>
        <w:ind w:firstLine="709"/>
        <w:jc w:val="both"/>
        <w:textAlignment w:val="baseline"/>
        <w:rPr>
          <w:rFonts w:ascii="Times New Roman" w:hAnsi="Times New Roman" w:cs="Times New Roman"/>
          <w:sz w:val="28"/>
          <w:szCs w:val="28"/>
        </w:rPr>
      </w:pPr>
      <w:r>
        <w:rPr>
          <w:rFonts w:ascii="Times New Roman" w:eastAsiaTheme="minorEastAsia" w:hAnsi="Times New Roman" w:cs="Times New Roman"/>
          <w:color w:val="000000" w:themeColor="text1"/>
          <w:kern w:val="24"/>
          <w:sz w:val="28"/>
          <w:szCs w:val="28"/>
        </w:rPr>
        <w:t xml:space="preserve">В управленческом контексте – смысловое наполнение поддержки также сопряжено с раскрытием понятия «условия», которые необходимо создать, чтобы обеспечить возможность для тех, кому оказывается помощь, </w:t>
      </w:r>
      <w:r>
        <w:rPr>
          <w:rFonts w:ascii="Times New Roman" w:eastAsiaTheme="minorEastAsia" w:hAnsi="Times New Roman" w:cs="Times New Roman"/>
          <w:color w:val="000000" w:themeColor="text1"/>
          <w:kern w:val="24"/>
          <w:sz w:val="28"/>
          <w:szCs w:val="28"/>
        </w:rPr>
        <w:lastRenderedPageBreak/>
        <w:t xml:space="preserve">разобраться в сущности возникших проблем в своей организации и суметь </w:t>
      </w:r>
      <w:r w:rsidR="00075949">
        <w:rPr>
          <w:rFonts w:ascii="Times New Roman" w:eastAsiaTheme="minorEastAsia" w:hAnsi="Times New Roman" w:cs="Times New Roman"/>
          <w:color w:val="000000" w:themeColor="text1"/>
          <w:kern w:val="24"/>
          <w:sz w:val="28"/>
          <w:szCs w:val="28"/>
        </w:rPr>
        <w:t xml:space="preserve">выбрать технологию реализации задач в соответствии с предварительно разработанной программой и планами действий. Тем самым, </w:t>
      </w:r>
      <w:r>
        <w:rPr>
          <w:rFonts w:ascii="Times New Roman" w:eastAsiaTheme="minorEastAsia" w:hAnsi="Times New Roman" w:cs="Times New Roman"/>
          <w:color w:val="000000" w:themeColor="text1"/>
          <w:kern w:val="24"/>
          <w:sz w:val="28"/>
          <w:szCs w:val="28"/>
        </w:rPr>
        <w:t>о</w:t>
      </w:r>
      <w:r w:rsidR="00C95928" w:rsidRPr="00467506">
        <w:rPr>
          <w:rFonts w:ascii="Times New Roman" w:eastAsiaTheme="minorEastAsia" w:hAnsi="Times New Roman" w:cs="Times New Roman"/>
          <w:color w:val="000000" w:themeColor="text1"/>
          <w:kern w:val="24"/>
          <w:sz w:val="28"/>
          <w:szCs w:val="28"/>
        </w:rPr>
        <w:t xml:space="preserve">существить </w:t>
      </w:r>
      <w:r w:rsidR="00C95928" w:rsidRPr="00467506">
        <w:rPr>
          <w:rFonts w:ascii="Times New Roman" w:eastAsiaTheme="minorEastAsia" w:hAnsi="Times New Roman" w:cs="Times New Roman"/>
          <w:bCs/>
          <w:color w:val="000000" w:themeColor="text1"/>
          <w:kern w:val="24"/>
          <w:sz w:val="28"/>
          <w:szCs w:val="28"/>
        </w:rPr>
        <w:t xml:space="preserve">переход </w:t>
      </w:r>
      <w:r w:rsidR="00C95928" w:rsidRPr="00467506">
        <w:rPr>
          <w:rFonts w:ascii="Times New Roman" w:eastAsiaTheme="minorEastAsia" w:hAnsi="Times New Roman" w:cs="Times New Roman"/>
          <w:color w:val="000000" w:themeColor="text1"/>
          <w:kern w:val="24"/>
          <w:sz w:val="28"/>
          <w:szCs w:val="28"/>
        </w:rPr>
        <w:t xml:space="preserve">от позиции </w:t>
      </w:r>
      <w:r w:rsidR="00C95928" w:rsidRPr="00467506">
        <w:rPr>
          <w:rFonts w:ascii="Times New Roman" w:eastAsiaTheme="minorEastAsia" w:hAnsi="Times New Roman" w:cs="Times New Roman"/>
          <w:bCs/>
          <w:color w:val="000000" w:themeColor="text1"/>
          <w:kern w:val="24"/>
          <w:sz w:val="28"/>
          <w:szCs w:val="28"/>
        </w:rPr>
        <w:t>взаимо – и со-</w:t>
      </w:r>
      <w:r w:rsidR="00C95928" w:rsidRPr="00467506">
        <w:rPr>
          <w:rFonts w:ascii="Times New Roman" w:eastAsiaTheme="minorEastAsia" w:hAnsi="Times New Roman" w:cs="Times New Roman"/>
          <w:color w:val="000000" w:themeColor="text1"/>
          <w:kern w:val="24"/>
          <w:sz w:val="28"/>
          <w:szCs w:val="28"/>
        </w:rPr>
        <w:t xml:space="preserve"> (действия) к позиции </w:t>
      </w:r>
      <w:r w:rsidR="00C95928" w:rsidRPr="00467506">
        <w:rPr>
          <w:rFonts w:ascii="Times New Roman" w:eastAsiaTheme="minorEastAsia" w:hAnsi="Times New Roman" w:cs="Times New Roman"/>
          <w:bCs/>
          <w:color w:val="000000" w:themeColor="text1"/>
          <w:kern w:val="24"/>
          <w:sz w:val="28"/>
          <w:szCs w:val="28"/>
        </w:rPr>
        <w:t>само</w:t>
      </w:r>
      <w:r w:rsidR="00C95928" w:rsidRPr="00467506">
        <w:rPr>
          <w:rFonts w:ascii="Times New Roman" w:eastAsiaTheme="minorEastAsia" w:hAnsi="Times New Roman" w:cs="Times New Roman"/>
          <w:color w:val="000000" w:themeColor="text1"/>
          <w:kern w:val="24"/>
          <w:sz w:val="28"/>
          <w:szCs w:val="28"/>
        </w:rPr>
        <w:t xml:space="preserve"> – (самостоятельного действия) со стороны </w:t>
      </w:r>
      <w:r w:rsidR="00075949">
        <w:rPr>
          <w:rFonts w:ascii="Times New Roman" w:eastAsiaTheme="minorEastAsia" w:hAnsi="Times New Roman" w:cs="Times New Roman"/>
          <w:color w:val="000000" w:themeColor="text1"/>
          <w:kern w:val="24"/>
          <w:sz w:val="28"/>
          <w:szCs w:val="28"/>
        </w:rPr>
        <w:t xml:space="preserve">образовательной организации, кому оказывается такая поддержка. </w:t>
      </w:r>
    </w:p>
    <w:p w:rsidR="00217733" w:rsidRDefault="00577037" w:rsidP="00D57315">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Учитывая то обстоятельство, что муниципальные программы направлены на оказание именно поддержки школам, которые не справляются с решением главной своей задачи- качественной подготовкой обучающихся, </w:t>
      </w:r>
      <w:r w:rsidR="001147A8">
        <w:rPr>
          <w:rFonts w:ascii="Times New Roman" w:hAnsi="Times New Roman" w:cs="Times New Roman"/>
          <w:sz w:val="28"/>
          <w:szCs w:val="28"/>
        </w:rPr>
        <w:t>то их целевая установка будет заключаться в создании оптимальных условий для перевода данных школ в эффективный режим работы.</w:t>
      </w:r>
    </w:p>
    <w:p w:rsidR="005942F8" w:rsidRDefault="001147A8" w:rsidP="00D57315">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Под эффективным режимом работы, следуя международной практике организации работы эффективных школ, следует понимать решение как минимум трех основных задач. Это изменения стратегий учения и преподавания, а также обустройства образовательной среды школ. Немаловажно и изменение системы управления организацией, что позволит создать оптимальные условия для организации качественного образовательного процесса и</w:t>
      </w:r>
      <w:r w:rsidR="00881B53">
        <w:rPr>
          <w:rFonts w:ascii="Times New Roman" w:hAnsi="Times New Roman" w:cs="Times New Roman"/>
          <w:sz w:val="28"/>
          <w:szCs w:val="28"/>
        </w:rPr>
        <w:t>,</w:t>
      </w:r>
      <w:r>
        <w:rPr>
          <w:rFonts w:ascii="Times New Roman" w:hAnsi="Times New Roman" w:cs="Times New Roman"/>
          <w:sz w:val="28"/>
          <w:szCs w:val="28"/>
        </w:rPr>
        <w:t xml:space="preserve"> тем самым</w:t>
      </w:r>
      <w:r w:rsidR="00881B53">
        <w:rPr>
          <w:rFonts w:ascii="Times New Roman" w:hAnsi="Times New Roman" w:cs="Times New Roman"/>
          <w:sz w:val="28"/>
          <w:szCs w:val="28"/>
        </w:rPr>
        <w:t>,</w:t>
      </w:r>
      <w:r>
        <w:rPr>
          <w:rFonts w:ascii="Times New Roman" w:hAnsi="Times New Roman" w:cs="Times New Roman"/>
          <w:sz w:val="28"/>
          <w:szCs w:val="28"/>
        </w:rPr>
        <w:t xml:space="preserve"> добиться более высоких результатов </w:t>
      </w:r>
      <w:r w:rsidR="00161FBC">
        <w:rPr>
          <w:rFonts w:ascii="Times New Roman" w:hAnsi="Times New Roman" w:cs="Times New Roman"/>
          <w:sz w:val="28"/>
          <w:szCs w:val="28"/>
        </w:rPr>
        <w:t>п</w:t>
      </w:r>
      <w:r>
        <w:rPr>
          <w:rFonts w:ascii="Times New Roman" w:hAnsi="Times New Roman" w:cs="Times New Roman"/>
          <w:sz w:val="28"/>
          <w:szCs w:val="28"/>
        </w:rPr>
        <w:t xml:space="preserve">одготовки обучающихся </w:t>
      </w:r>
      <w:r w:rsidR="009D1F3F">
        <w:rPr>
          <w:rFonts w:ascii="Times New Roman" w:hAnsi="Times New Roman" w:cs="Times New Roman"/>
          <w:sz w:val="28"/>
          <w:szCs w:val="28"/>
        </w:rPr>
        <w:t>по сравнению с тем</w:t>
      </w:r>
      <w:r w:rsidR="00A04622">
        <w:rPr>
          <w:rFonts w:ascii="Times New Roman" w:hAnsi="Times New Roman" w:cs="Times New Roman"/>
          <w:sz w:val="28"/>
          <w:szCs w:val="28"/>
        </w:rPr>
        <w:t>и</w:t>
      </w:r>
      <w:r w:rsidR="009D1F3F">
        <w:rPr>
          <w:rFonts w:ascii="Times New Roman" w:hAnsi="Times New Roman" w:cs="Times New Roman"/>
          <w:sz w:val="28"/>
          <w:szCs w:val="28"/>
        </w:rPr>
        <w:t>, что наблюдал</w:t>
      </w:r>
      <w:r w:rsidR="00A04622">
        <w:rPr>
          <w:rFonts w:ascii="Times New Roman" w:hAnsi="Times New Roman" w:cs="Times New Roman"/>
          <w:sz w:val="28"/>
          <w:szCs w:val="28"/>
        </w:rPr>
        <w:t>и</w:t>
      </w:r>
      <w:r w:rsidR="009D1F3F">
        <w:rPr>
          <w:rFonts w:ascii="Times New Roman" w:hAnsi="Times New Roman" w:cs="Times New Roman"/>
          <w:sz w:val="28"/>
          <w:szCs w:val="28"/>
        </w:rPr>
        <w:t>сь</w:t>
      </w:r>
      <w:r>
        <w:rPr>
          <w:rFonts w:ascii="Times New Roman" w:hAnsi="Times New Roman" w:cs="Times New Roman"/>
          <w:sz w:val="28"/>
          <w:szCs w:val="28"/>
        </w:rPr>
        <w:t xml:space="preserve"> ран</w:t>
      </w:r>
      <w:r w:rsidR="00A04622">
        <w:rPr>
          <w:rFonts w:ascii="Times New Roman" w:hAnsi="Times New Roman" w:cs="Times New Roman"/>
          <w:sz w:val="28"/>
          <w:szCs w:val="28"/>
        </w:rPr>
        <w:t>ее</w:t>
      </w:r>
      <w:r>
        <w:rPr>
          <w:rFonts w:ascii="Times New Roman" w:hAnsi="Times New Roman" w:cs="Times New Roman"/>
          <w:sz w:val="28"/>
          <w:szCs w:val="28"/>
        </w:rPr>
        <w:t xml:space="preserve">. </w:t>
      </w:r>
    </w:p>
    <w:p w:rsidR="00D5591B" w:rsidRDefault="00441ECB" w:rsidP="00D57315">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муниципальной программе поддержки </w:t>
      </w:r>
      <w:r w:rsidR="00567E5D">
        <w:rPr>
          <w:rFonts w:ascii="Times New Roman" w:hAnsi="Times New Roman" w:cs="Times New Roman"/>
          <w:sz w:val="28"/>
          <w:szCs w:val="28"/>
        </w:rPr>
        <w:t xml:space="preserve">школ </w:t>
      </w:r>
      <w:r>
        <w:rPr>
          <w:rFonts w:ascii="Times New Roman" w:hAnsi="Times New Roman" w:cs="Times New Roman"/>
          <w:sz w:val="28"/>
          <w:szCs w:val="28"/>
        </w:rPr>
        <w:t xml:space="preserve">важно </w:t>
      </w:r>
      <w:r w:rsidR="00567E5D">
        <w:rPr>
          <w:rFonts w:ascii="Times New Roman" w:hAnsi="Times New Roman" w:cs="Times New Roman"/>
          <w:sz w:val="28"/>
          <w:szCs w:val="28"/>
        </w:rPr>
        <w:t xml:space="preserve">обозначить </w:t>
      </w:r>
      <w:r>
        <w:rPr>
          <w:rFonts w:ascii="Times New Roman" w:hAnsi="Times New Roman" w:cs="Times New Roman"/>
          <w:sz w:val="28"/>
          <w:szCs w:val="28"/>
        </w:rPr>
        <w:t>созда</w:t>
      </w:r>
      <w:r w:rsidR="00567E5D">
        <w:rPr>
          <w:rFonts w:ascii="Times New Roman" w:hAnsi="Times New Roman" w:cs="Times New Roman"/>
          <w:sz w:val="28"/>
          <w:szCs w:val="28"/>
        </w:rPr>
        <w:t>ние</w:t>
      </w:r>
      <w:r>
        <w:rPr>
          <w:rFonts w:ascii="Times New Roman" w:hAnsi="Times New Roman" w:cs="Times New Roman"/>
          <w:sz w:val="28"/>
          <w:szCs w:val="28"/>
        </w:rPr>
        <w:t xml:space="preserve"> таки</w:t>
      </w:r>
      <w:r w:rsidR="00567E5D">
        <w:rPr>
          <w:rFonts w:ascii="Times New Roman" w:hAnsi="Times New Roman" w:cs="Times New Roman"/>
          <w:sz w:val="28"/>
          <w:szCs w:val="28"/>
        </w:rPr>
        <w:t>х</w:t>
      </w:r>
      <w:r>
        <w:rPr>
          <w:rFonts w:ascii="Times New Roman" w:hAnsi="Times New Roman" w:cs="Times New Roman"/>
          <w:sz w:val="28"/>
          <w:szCs w:val="28"/>
        </w:rPr>
        <w:t xml:space="preserve"> услови</w:t>
      </w:r>
      <w:r w:rsidR="00567E5D">
        <w:rPr>
          <w:rFonts w:ascii="Times New Roman" w:hAnsi="Times New Roman" w:cs="Times New Roman"/>
          <w:sz w:val="28"/>
          <w:szCs w:val="28"/>
        </w:rPr>
        <w:t>й</w:t>
      </w:r>
      <w:r>
        <w:rPr>
          <w:rFonts w:ascii="Times New Roman" w:hAnsi="Times New Roman" w:cs="Times New Roman"/>
          <w:sz w:val="28"/>
          <w:szCs w:val="28"/>
        </w:rPr>
        <w:t xml:space="preserve">, которые </w:t>
      </w:r>
      <w:r w:rsidR="00CF398E">
        <w:rPr>
          <w:rFonts w:ascii="Times New Roman" w:hAnsi="Times New Roman" w:cs="Times New Roman"/>
          <w:sz w:val="28"/>
          <w:szCs w:val="28"/>
        </w:rPr>
        <w:t>бы позволили</w:t>
      </w:r>
      <w:r>
        <w:rPr>
          <w:rFonts w:ascii="Times New Roman" w:hAnsi="Times New Roman" w:cs="Times New Roman"/>
          <w:sz w:val="28"/>
          <w:szCs w:val="28"/>
        </w:rPr>
        <w:t xml:space="preserve"> помочь руководителям и педагогическим работникам школ, показывающим низкие результаты подготовки обучающихся по результатам оценочных процедур, суметь ответить</w:t>
      </w:r>
      <w:r w:rsidR="00C669C7">
        <w:rPr>
          <w:rFonts w:ascii="Times New Roman" w:hAnsi="Times New Roman" w:cs="Times New Roman"/>
          <w:sz w:val="28"/>
          <w:szCs w:val="28"/>
        </w:rPr>
        <w:t>,</w:t>
      </w:r>
      <w:r>
        <w:rPr>
          <w:rFonts w:ascii="Times New Roman" w:hAnsi="Times New Roman" w:cs="Times New Roman"/>
          <w:sz w:val="28"/>
          <w:szCs w:val="28"/>
        </w:rPr>
        <w:t xml:space="preserve"> как минимум</w:t>
      </w:r>
      <w:r w:rsidR="00C669C7">
        <w:rPr>
          <w:rFonts w:ascii="Times New Roman" w:hAnsi="Times New Roman" w:cs="Times New Roman"/>
          <w:sz w:val="28"/>
          <w:szCs w:val="28"/>
        </w:rPr>
        <w:t>,</w:t>
      </w:r>
      <w:r>
        <w:rPr>
          <w:rFonts w:ascii="Times New Roman" w:hAnsi="Times New Roman" w:cs="Times New Roman"/>
          <w:sz w:val="28"/>
          <w:szCs w:val="28"/>
        </w:rPr>
        <w:t xml:space="preserve"> на</w:t>
      </w:r>
      <w:r w:rsidR="00D5591B">
        <w:rPr>
          <w:rFonts w:ascii="Times New Roman" w:hAnsi="Times New Roman" w:cs="Times New Roman"/>
          <w:sz w:val="28"/>
          <w:szCs w:val="28"/>
        </w:rPr>
        <w:t xml:space="preserve"> несколько важных вопросов, каса</w:t>
      </w:r>
      <w:r w:rsidR="00624572">
        <w:rPr>
          <w:rFonts w:ascii="Times New Roman" w:hAnsi="Times New Roman" w:cs="Times New Roman"/>
          <w:sz w:val="28"/>
          <w:szCs w:val="28"/>
        </w:rPr>
        <w:t>ющихся</w:t>
      </w:r>
      <w:r w:rsidR="00D5591B">
        <w:rPr>
          <w:rFonts w:ascii="Times New Roman" w:hAnsi="Times New Roman" w:cs="Times New Roman"/>
          <w:sz w:val="28"/>
          <w:szCs w:val="28"/>
        </w:rPr>
        <w:t xml:space="preserve"> стратегии и тактики деятельности </w:t>
      </w:r>
      <w:r w:rsidR="00567E5D">
        <w:rPr>
          <w:rFonts w:ascii="Times New Roman" w:hAnsi="Times New Roman" w:cs="Times New Roman"/>
          <w:sz w:val="28"/>
          <w:szCs w:val="28"/>
        </w:rPr>
        <w:t xml:space="preserve">своих </w:t>
      </w:r>
      <w:r w:rsidR="00D5591B">
        <w:rPr>
          <w:rFonts w:ascii="Times New Roman" w:hAnsi="Times New Roman" w:cs="Times New Roman"/>
          <w:sz w:val="28"/>
          <w:szCs w:val="28"/>
        </w:rPr>
        <w:t>организаци</w:t>
      </w:r>
      <w:r w:rsidR="00567E5D">
        <w:rPr>
          <w:rFonts w:ascii="Times New Roman" w:hAnsi="Times New Roman" w:cs="Times New Roman"/>
          <w:sz w:val="28"/>
          <w:szCs w:val="28"/>
        </w:rPr>
        <w:t>й</w:t>
      </w:r>
      <w:r w:rsidR="00D5591B">
        <w:rPr>
          <w:rFonts w:ascii="Times New Roman" w:hAnsi="Times New Roman" w:cs="Times New Roman"/>
          <w:sz w:val="28"/>
          <w:szCs w:val="28"/>
        </w:rPr>
        <w:t xml:space="preserve">. </w:t>
      </w:r>
      <w:r w:rsidR="00567E5D">
        <w:rPr>
          <w:rFonts w:ascii="Times New Roman" w:hAnsi="Times New Roman" w:cs="Times New Roman"/>
          <w:sz w:val="28"/>
          <w:szCs w:val="28"/>
        </w:rPr>
        <w:t xml:space="preserve">Ведь причины низких результатов </w:t>
      </w:r>
      <w:r w:rsidR="00347597">
        <w:rPr>
          <w:rFonts w:ascii="Times New Roman" w:hAnsi="Times New Roman" w:cs="Times New Roman"/>
          <w:sz w:val="28"/>
          <w:szCs w:val="28"/>
        </w:rPr>
        <w:t xml:space="preserve">подготовки </w:t>
      </w:r>
      <w:r w:rsidR="00567E5D">
        <w:rPr>
          <w:rFonts w:ascii="Times New Roman" w:hAnsi="Times New Roman" w:cs="Times New Roman"/>
          <w:sz w:val="28"/>
          <w:szCs w:val="28"/>
        </w:rPr>
        <w:t xml:space="preserve">обучающихся могут быть связаны с отсутствием продуманной стратегии развития организации с учетом анализа влияния различных факторов внешней социокультурной и внутренней образовательной среды, а также с ошибками </w:t>
      </w:r>
      <w:r w:rsidR="00C93E73">
        <w:rPr>
          <w:rFonts w:ascii="Times New Roman" w:hAnsi="Times New Roman" w:cs="Times New Roman"/>
          <w:sz w:val="28"/>
          <w:szCs w:val="28"/>
        </w:rPr>
        <w:t xml:space="preserve">и просчетами </w:t>
      </w:r>
      <w:r w:rsidR="00567E5D">
        <w:rPr>
          <w:rFonts w:ascii="Times New Roman" w:hAnsi="Times New Roman" w:cs="Times New Roman"/>
          <w:sz w:val="28"/>
          <w:szCs w:val="28"/>
        </w:rPr>
        <w:t xml:space="preserve">в организации </w:t>
      </w:r>
      <w:r w:rsidR="00567E5D">
        <w:rPr>
          <w:rFonts w:ascii="Times New Roman" w:hAnsi="Times New Roman" w:cs="Times New Roman"/>
          <w:sz w:val="28"/>
          <w:szCs w:val="28"/>
        </w:rPr>
        <w:lastRenderedPageBreak/>
        <w:t xml:space="preserve">текущей работы, в отсутствии системы принятия продуманных управленческих решений по обеспечению качества образовательного процесса, влияющего на возможность достижения планируемых результатов обучения школьников.   </w:t>
      </w:r>
    </w:p>
    <w:p w:rsidR="00005AA1" w:rsidRPr="00005AA1" w:rsidRDefault="00E07D9C" w:rsidP="00D57315">
      <w:pPr>
        <w:spacing w:after="0" w:line="360" w:lineRule="auto"/>
        <w:ind w:firstLine="709"/>
        <w:jc w:val="both"/>
        <w:textAlignment w:val="baseline"/>
        <w:rPr>
          <w:color w:val="003366"/>
          <w:sz w:val="28"/>
          <w:szCs w:val="28"/>
        </w:rPr>
      </w:pPr>
      <w:r>
        <w:rPr>
          <w:rFonts w:ascii="Times New Roman" w:hAnsi="Times New Roman" w:cs="Times New Roman"/>
          <w:sz w:val="28"/>
          <w:szCs w:val="28"/>
        </w:rPr>
        <w:t xml:space="preserve">Вопросы, связанные со стратегией </w:t>
      </w:r>
      <w:r w:rsidR="00C669C7">
        <w:rPr>
          <w:rFonts w:ascii="Times New Roman" w:hAnsi="Times New Roman" w:cs="Times New Roman"/>
          <w:sz w:val="28"/>
          <w:szCs w:val="28"/>
        </w:rPr>
        <w:t>развития</w:t>
      </w:r>
      <w:r w:rsidR="00FF441A">
        <w:rPr>
          <w:rFonts w:ascii="Times New Roman" w:hAnsi="Times New Roman" w:cs="Times New Roman"/>
          <w:sz w:val="28"/>
          <w:szCs w:val="28"/>
        </w:rPr>
        <w:t xml:space="preserve"> </w:t>
      </w:r>
      <w:r w:rsidR="00193F73">
        <w:rPr>
          <w:rFonts w:ascii="Times New Roman" w:hAnsi="Times New Roman" w:cs="Times New Roman"/>
          <w:sz w:val="28"/>
          <w:szCs w:val="28"/>
        </w:rPr>
        <w:t xml:space="preserve"> </w:t>
      </w:r>
      <w:r w:rsidR="00CF398E">
        <w:rPr>
          <w:rFonts w:ascii="Times New Roman" w:hAnsi="Times New Roman" w:cs="Times New Roman"/>
          <w:sz w:val="28"/>
          <w:szCs w:val="28"/>
        </w:rPr>
        <w:t>организации</w:t>
      </w:r>
      <w:r>
        <w:rPr>
          <w:rFonts w:ascii="Times New Roman" w:hAnsi="Times New Roman" w:cs="Times New Roman"/>
          <w:sz w:val="28"/>
          <w:szCs w:val="28"/>
        </w:rPr>
        <w:t>, могут звучать так</w:t>
      </w:r>
      <w:r w:rsidR="00441ECB">
        <w:rPr>
          <w:rFonts w:ascii="Times New Roman" w:hAnsi="Times New Roman" w:cs="Times New Roman"/>
          <w:sz w:val="28"/>
          <w:szCs w:val="28"/>
        </w:rPr>
        <w:t>:</w:t>
      </w:r>
    </w:p>
    <w:p w:rsidR="00F95007" w:rsidRPr="00C669C7" w:rsidRDefault="00C669C7" w:rsidP="00D57315">
      <w:pPr>
        <w:pStyle w:val="a6"/>
        <w:numPr>
          <w:ilvl w:val="0"/>
          <w:numId w:val="5"/>
        </w:numPr>
        <w:spacing w:line="360" w:lineRule="auto"/>
        <w:ind w:left="0" w:firstLine="709"/>
        <w:jc w:val="both"/>
        <w:textAlignment w:val="baseline"/>
        <w:rPr>
          <w:color w:val="003366"/>
          <w:sz w:val="28"/>
          <w:szCs w:val="28"/>
        </w:rPr>
      </w:pPr>
      <w:r w:rsidRPr="00C669C7">
        <w:rPr>
          <w:rFonts w:eastAsiaTheme="minorEastAsia"/>
          <w:bCs/>
          <w:color w:val="000000" w:themeColor="text1"/>
          <w:sz w:val="28"/>
          <w:szCs w:val="28"/>
        </w:rPr>
        <w:t xml:space="preserve">В чем отличие организации от других? Каково её </w:t>
      </w:r>
      <w:r w:rsidR="00F95007" w:rsidRPr="00C669C7">
        <w:rPr>
          <w:rFonts w:eastAsiaTheme="minorEastAsia"/>
          <w:bCs/>
          <w:color w:val="000000" w:themeColor="text1"/>
          <w:sz w:val="28"/>
          <w:szCs w:val="28"/>
        </w:rPr>
        <w:t>предназначение в социуме?</w:t>
      </w:r>
      <w:r w:rsidR="00F95007" w:rsidRPr="00C669C7">
        <w:rPr>
          <w:rFonts w:eastAsiaTheme="minorEastAsia"/>
          <w:color w:val="000000" w:themeColor="text1"/>
          <w:sz w:val="28"/>
          <w:szCs w:val="28"/>
        </w:rPr>
        <w:t xml:space="preserve"> (видение, миссия, ценности)</w:t>
      </w:r>
    </w:p>
    <w:p w:rsidR="00F95007" w:rsidRPr="00C669C7" w:rsidRDefault="00F95007" w:rsidP="00D57315">
      <w:pPr>
        <w:pStyle w:val="a6"/>
        <w:numPr>
          <w:ilvl w:val="0"/>
          <w:numId w:val="5"/>
        </w:numPr>
        <w:spacing w:line="360" w:lineRule="auto"/>
        <w:ind w:left="0" w:firstLine="709"/>
        <w:jc w:val="both"/>
        <w:textAlignment w:val="baseline"/>
        <w:rPr>
          <w:color w:val="003366"/>
          <w:sz w:val="28"/>
          <w:szCs w:val="28"/>
        </w:rPr>
      </w:pPr>
      <w:r w:rsidRPr="00C669C7">
        <w:rPr>
          <w:rFonts w:eastAsiaTheme="minorEastAsia"/>
          <w:color w:val="000000" w:themeColor="text1"/>
          <w:sz w:val="28"/>
          <w:szCs w:val="28"/>
        </w:rPr>
        <w:t xml:space="preserve">С какими </w:t>
      </w:r>
      <w:r w:rsidRPr="00C669C7">
        <w:rPr>
          <w:rFonts w:eastAsiaTheme="minorEastAsia"/>
          <w:bCs/>
          <w:color w:val="000000" w:themeColor="text1"/>
          <w:sz w:val="28"/>
          <w:szCs w:val="28"/>
        </w:rPr>
        <w:t>проблемами</w:t>
      </w:r>
      <w:r w:rsidRPr="00C669C7">
        <w:rPr>
          <w:rFonts w:eastAsiaTheme="minorEastAsia"/>
          <w:color w:val="000000" w:themeColor="text1"/>
          <w:sz w:val="28"/>
          <w:szCs w:val="28"/>
        </w:rPr>
        <w:t xml:space="preserve"> организация сталкивается на своём пути? (анализ внутренней и внешней среды)</w:t>
      </w:r>
    </w:p>
    <w:p w:rsidR="00F95007" w:rsidRPr="00C669C7" w:rsidRDefault="00F95007" w:rsidP="00D57315">
      <w:pPr>
        <w:pStyle w:val="a6"/>
        <w:numPr>
          <w:ilvl w:val="0"/>
          <w:numId w:val="5"/>
        </w:numPr>
        <w:spacing w:line="360" w:lineRule="auto"/>
        <w:ind w:left="0" w:firstLine="709"/>
        <w:jc w:val="both"/>
        <w:textAlignment w:val="baseline"/>
        <w:rPr>
          <w:color w:val="003366"/>
          <w:sz w:val="28"/>
          <w:szCs w:val="28"/>
        </w:rPr>
      </w:pPr>
      <w:r w:rsidRPr="00C669C7">
        <w:rPr>
          <w:rFonts w:eastAsiaTheme="minorEastAsia"/>
          <w:color w:val="000000" w:themeColor="text1"/>
          <w:sz w:val="28"/>
          <w:szCs w:val="28"/>
        </w:rPr>
        <w:t xml:space="preserve">К достижению каких </w:t>
      </w:r>
      <w:r w:rsidRPr="00C669C7">
        <w:rPr>
          <w:rFonts w:eastAsiaTheme="minorEastAsia"/>
          <w:bCs/>
          <w:color w:val="000000" w:themeColor="text1"/>
          <w:sz w:val="28"/>
          <w:szCs w:val="28"/>
        </w:rPr>
        <w:t>целей</w:t>
      </w:r>
      <w:r w:rsidRPr="00C669C7">
        <w:rPr>
          <w:rFonts w:eastAsiaTheme="minorEastAsia"/>
          <w:color w:val="000000" w:themeColor="text1"/>
          <w:sz w:val="28"/>
          <w:szCs w:val="28"/>
        </w:rPr>
        <w:t xml:space="preserve"> стремится? Какими </w:t>
      </w:r>
      <w:r w:rsidRPr="00C669C7">
        <w:rPr>
          <w:rFonts w:eastAsiaTheme="minorEastAsia"/>
          <w:bCs/>
          <w:color w:val="000000" w:themeColor="text1"/>
          <w:sz w:val="28"/>
          <w:szCs w:val="28"/>
        </w:rPr>
        <w:t>ресурсами</w:t>
      </w:r>
      <w:r w:rsidRPr="00C669C7">
        <w:rPr>
          <w:rFonts w:eastAsiaTheme="minorEastAsia"/>
          <w:color w:val="000000" w:themeColor="text1"/>
          <w:sz w:val="28"/>
          <w:szCs w:val="28"/>
        </w:rPr>
        <w:t xml:space="preserve">для этого располагает? </w:t>
      </w:r>
      <w:r w:rsidRPr="00BA396D">
        <w:rPr>
          <w:rFonts w:eastAsiaTheme="minorEastAsia"/>
          <w:color w:val="000000" w:themeColor="text1"/>
          <w:sz w:val="28"/>
          <w:szCs w:val="28"/>
        </w:rPr>
        <w:t>(</w:t>
      </w:r>
      <w:r w:rsidRPr="00C669C7">
        <w:rPr>
          <w:rFonts w:eastAsiaTheme="minorEastAsia"/>
          <w:color w:val="000000" w:themeColor="text1"/>
          <w:sz w:val="28"/>
          <w:szCs w:val="28"/>
        </w:rPr>
        <w:t>стратегический план)</w:t>
      </w:r>
    </w:p>
    <w:p w:rsidR="00F95007" w:rsidRPr="00C669C7" w:rsidRDefault="00F95007" w:rsidP="00D57315">
      <w:pPr>
        <w:pStyle w:val="a6"/>
        <w:numPr>
          <w:ilvl w:val="0"/>
          <w:numId w:val="5"/>
        </w:numPr>
        <w:spacing w:line="360" w:lineRule="auto"/>
        <w:ind w:left="0" w:firstLine="709"/>
        <w:jc w:val="both"/>
        <w:textAlignment w:val="baseline"/>
        <w:rPr>
          <w:color w:val="003366"/>
          <w:sz w:val="28"/>
          <w:szCs w:val="28"/>
        </w:rPr>
      </w:pPr>
      <w:r w:rsidRPr="00C669C7">
        <w:rPr>
          <w:rFonts w:eastAsiaTheme="minorEastAsia"/>
          <w:color w:val="000000" w:themeColor="text1"/>
          <w:sz w:val="28"/>
          <w:szCs w:val="28"/>
        </w:rPr>
        <w:t xml:space="preserve">Как добьётся </w:t>
      </w:r>
      <w:r w:rsidRPr="00C669C7">
        <w:rPr>
          <w:rFonts w:eastAsiaTheme="minorEastAsia"/>
          <w:bCs/>
          <w:color w:val="000000" w:themeColor="text1"/>
          <w:sz w:val="28"/>
          <w:szCs w:val="28"/>
        </w:rPr>
        <w:t>реализации</w:t>
      </w:r>
      <w:r w:rsidRPr="00C669C7">
        <w:rPr>
          <w:rFonts w:eastAsiaTheme="minorEastAsia"/>
          <w:color w:val="000000" w:themeColor="text1"/>
          <w:sz w:val="28"/>
          <w:szCs w:val="28"/>
        </w:rPr>
        <w:t xml:space="preserve"> стратегический целей? (оперативный план, проекты, целевые программы)</w:t>
      </w:r>
    </w:p>
    <w:p w:rsidR="00F95007" w:rsidRPr="00C669C7" w:rsidRDefault="00F95007" w:rsidP="00D57315">
      <w:pPr>
        <w:pStyle w:val="a6"/>
        <w:numPr>
          <w:ilvl w:val="0"/>
          <w:numId w:val="5"/>
        </w:numPr>
        <w:spacing w:line="360" w:lineRule="auto"/>
        <w:ind w:left="0" w:firstLine="709"/>
        <w:jc w:val="both"/>
        <w:textAlignment w:val="baseline"/>
        <w:rPr>
          <w:color w:val="003366"/>
          <w:sz w:val="28"/>
          <w:szCs w:val="28"/>
        </w:rPr>
      </w:pPr>
      <w:r w:rsidRPr="00C669C7">
        <w:rPr>
          <w:rFonts w:eastAsiaTheme="minorEastAsia"/>
          <w:color w:val="000000" w:themeColor="text1"/>
          <w:sz w:val="28"/>
          <w:szCs w:val="28"/>
        </w:rPr>
        <w:t xml:space="preserve">Как </w:t>
      </w:r>
      <w:r w:rsidRPr="00C669C7">
        <w:rPr>
          <w:rFonts w:eastAsiaTheme="minorEastAsia"/>
          <w:bCs/>
          <w:color w:val="000000" w:themeColor="text1"/>
          <w:sz w:val="28"/>
          <w:szCs w:val="28"/>
        </w:rPr>
        <w:t>организовать педагогический коллектив</w:t>
      </w:r>
      <w:r w:rsidRPr="00C669C7">
        <w:rPr>
          <w:rFonts w:eastAsiaTheme="minorEastAsia"/>
          <w:color w:val="000000" w:themeColor="text1"/>
          <w:sz w:val="28"/>
          <w:szCs w:val="28"/>
        </w:rPr>
        <w:t xml:space="preserve"> для реализации намеченного плана? (эффективные педагогические команды)</w:t>
      </w:r>
    </w:p>
    <w:p w:rsidR="00773218" w:rsidRPr="00C669C7" w:rsidRDefault="00773218" w:rsidP="00D57315">
      <w:pPr>
        <w:pStyle w:val="a6"/>
        <w:numPr>
          <w:ilvl w:val="0"/>
          <w:numId w:val="6"/>
        </w:numPr>
        <w:spacing w:line="360" w:lineRule="auto"/>
        <w:ind w:left="0" w:firstLine="709"/>
        <w:jc w:val="both"/>
        <w:textAlignment w:val="baseline"/>
        <w:rPr>
          <w:color w:val="003366"/>
          <w:sz w:val="28"/>
          <w:szCs w:val="28"/>
        </w:rPr>
      </w:pPr>
      <w:r w:rsidRPr="00C669C7">
        <w:rPr>
          <w:rFonts w:eastAsiaTheme="minorEastAsia"/>
          <w:color w:val="000000" w:themeColor="text1"/>
          <w:kern w:val="24"/>
          <w:sz w:val="28"/>
          <w:szCs w:val="28"/>
        </w:rPr>
        <w:t xml:space="preserve">Какие </w:t>
      </w:r>
      <w:r w:rsidRPr="00C669C7">
        <w:rPr>
          <w:rFonts w:eastAsiaTheme="minorEastAsia"/>
          <w:bCs/>
          <w:color w:val="000000" w:themeColor="text1"/>
          <w:kern w:val="24"/>
          <w:sz w:val="28"/>
          <w:szCs w:val="28"/>
        </w:rPr>
        <w:t>реальные результаты</w:t>
      </w:r>
      <w:r w:rsidRPr="00C669C7">
        <w:rPr>
          <w:rFonts w:eastAsiaTheme="minorEastAsia"/>
          <w:color w:val="000000" w:themeColor="text1"/>
          <w:kern w:val="24"/>
          <w:sz w:val="28"/>
          <w:szCs w:val="28"/>
        </w:rPr>
        <w:t xml:space="preserve"> образования </w:t>
      </w:r>
      <w:r w:rsidRPr="00C669C7">
        <w:rPr>
          <w:rFonts w:eastAsiaTheme="minorEastAsia"/>
          <w:bCs/>
          <w:color w:val="000000" w:themeColor="text1"/>
          <w:kern w:val="24"/>
          <w:sz w:val="28"/>
          <w:szCs w:val="28"/>
        </w:rPr>
        <w:t>не удовлетворяют</w:t>
      </w:r>
      <w:r w:rsidR="00193F73">
        <w:rPr>
          <w:rFonts w:eastAsiaTheme="minorEastAsia"/>
          <w:bCs/>
          <w:color w:val="000000" w:themeColor="text1"/>
          <w:kern w:val="24"/>
          <w:sz w:val="28"/>
          <w:szCs w:val="28"/>
        </w:rPr>
        <w:t xml:space="preserve"> </w:t>
      </w:r>
      <w:r w:rsidR="00FC578F">
        <w:rPr>
          <w:rFonts w:eastAsiaTheme="minorEastAsia"/>
          <w:color w:val="000000" w:themeColor="text1"/>
          <w:kern w:val="24"/>
          <w:sz w:val="28"/>
          <w:szCs w:val="28"/>
        </w:rPr>
        <w:t xml:space="preserve">педагогический коллектив, родителей, обучающихся </w:t>
      </w:r>
      <w:r w:rsidRPr="00C669C7">
        <w:rPr>
          <w:rFonts w:eastAsiaTheme="minorEastAsia"/>
          <w:color w:val="000000" w:themeColor="text1"/>
          <w:kern w:val="24"/>
          <w:sz w:val="28"/>
          <w:szCs w:val="28"/>
        </w:rPr>
        <w:t xml:space="preserve">в свете </w:t>
      </w:r>
      <w:r w:rsidR="00464095">
        <w:rPr>
          <w:rFonts w:eastAsiaTheme="minorEastAsia"/>
          <w:color w:val="000000" w:themeColor="text1"/>
          <w:kern w:val="24"/>
          <w:sz w:val="28"/>
          <w:szCs w:val="28"/>
        </w:rPr>
        <w:t>современных</w:t>
      </w:r>
      <w:r w:rsidRPr="00C669C7">
        <w:rPr>
          <w:rFonts w:eastAsiaTheme="minorEastAsia"/>
          <w:color w:val="000000" w:themeColor="text1"/>
          <w:kern w:val="24"/>
          <w:sz w:val="28"/>
          <w:szCs w:val="28"/>
        </w:rPr>
        <w:t xml:space="preserve"> требований и должны быть изменены?</w:t>
      </w:r>
    </w:p>
    <w:p w:rsidR="00C669C7" w:rsidRPr="00C669C7" w:rsidRDefault="00C669C7" w:rsidP="00D57315">
      <w:pPr>
        <w:spacing w:after="0" w:line="360" w:lineRule="auto"/>
        <w:ind w:firstLine="709"/>
        <w:jc w:val="both"/>
        <w:textAlignment w:val="baseline"/>
        <w:rPr>
          <w:rFonts w:ascii="Times New Roman" w:hAnsi="Times New Roman" w:cs="Times New Roman"/>
          <w:sz w:val="28"/>
          <w:szCs w:val="28"/>
        </w:rPr>
      </w:pPr>
      <w:r w:rsidRPr="00C669C7">
        <w:rPr>
          <w:rFonts w:ascii="Times New Roman" w:hAnsi="Times New Roman" w:cs="Times New Roman"/>
          <w:sz w:val="28"/>
          <w:szCs w:val="28"/>
        </w:rPr>
        <w:t>Видение стратегии способно изменить и тактику действий в настоящий момент времени. Для этого предстоит ответить еще на ряд вопросов:</w:t>
      </w:r>
    </w:p>
    <w:p w:rsidR="00773218" w:rsidRPr="00C669C7" w:rsidRDefault="00773218" w:rsidP="00D57315">
      <w:pPr>
        <w:pStyle w:val="a6"/>
        <w:numPr>
          <w:ilvl w:val="0"/>
          <w:numId w:val="6"/>
        </w:numPr>
        <w:spacing w:line="360" w:lineRule="auto"/>
        <w:ind w:left="0" w:firstLine="709"/>
        <w:jc w:val="both"/>
        <w:textAlignment w:val="baseline"/>
        <w:rPr>
          <w:color w:val="003366"/>
          <w:sz w:val="28"/>
          <w:szCs w:val="28"/>
        </w:rPr>
      </w:pPr>
      <w:r w:rsidRPr="00C669C7">
        <w:rPr>
          <w:rFonts w:eastAsiaTheme="minorEastAsia"/>
          <w:color w:val="000000" w:themeColor="text1"/>
          <w:kern w:val="24"/>
          <w:sz w:val="28"/>
          <w:szCs w:val="28"/>
        </w:rPr>
        <w:t xml:space="preserve">Из – за каких </w:t>
      </w:r>
      <w:r w:rsidRPr="00C669C7">
        <w:rPr>
          <w:rFonts w:eastAsiaTheme="minorEastAsia"/>
          <w:bCs/>
          <w:color w:val="000000" w:themeColor="text1"/>
          <w:kern w:val="24"/>
          <w:sz w:val="28"/>
          <w:szCs w:val="28"/>
        </w:rPr>
        <w:t>дефектов образовательных процессов</w:t>
      </w:r>
      <w:r w:rsidRPr="00C669C7">
        <w:rPr>
          <w:rFonts w:eastAsiaTheme="minorEastAsia"/>
          <w:color w:val="000000" w:themeColor="text1"/>
          <w:kern w:val="24"/>
          <w:sz w:val="28"/>
          <w:szCs w:val="28"/>
        </w:rPr>
        <w:t>, осуществляемых в</w:t>
      </w:r>
      <w:r w:rsidR="00C669C7" w:rsidRPr="00C669C7">
        <w:rPr>
          <w:rFonts w:eastAsiaTheme="minorEastAsia"/>
          <w:color w:val="000000" w:themeColor="text1"/>
          <w:kern w:val="24"/>
          <w:sz w:val="28"/>
          <w:szCs w:val="28"/>
        </w:rPr>
        <w:t xml:space="preserve"> организации</w:t>
      </w:r>
      <w:r w:rsidR="00C669C7">
        <w:rPr>
          <w:rFonts w:eastAsiaTheme="minorEastAsia"/>
          <w:color w:val="000000" w:themeColor="text1"/>
          <w:kern w:val="24"/>
          <w:sz w:val="28"/>
          <w:szCs w:val="28"/>
        </w:rPr>
        <w:t>,</w:t>
      </w:r>
      <w:r w:rsidRPr="00C669C7">
        <w:rPr>
          <w:rFonts w:eastAsiaTheme="minorEastAsia"/>
          <w:color w:val="000000" w:themeColor="text1"/>
          <w:kern w:val="24"/>
          <w:sz w:val="28"/>
          <w:szCs w:val="28"/>
        </w:rPr>
        <w:t xml:space="preserve"> возникли эти проблемы?</w:t>
      </w:r>
    </w:p>
    <w:p w:rsidR="00773218" w:rsidRPr="00C669C7" w:rsidRDefault="00773218" w:rsidP="00D57315">
      <w:pPr>
        <w:pStyle w:val="a6"/>
        <w:numPr>
          <w:ilvl w:val="0"/>
          <w:numId w:val="6"/>
        </w:numPr>
        <w:spacing w:line="360" w:lineRule="auto"/>
        <w:ind w:left="0" w:firstLine="709"/>
        <w:jc w:val="both"/>
        <w:textAlignment w:val="baseline"/>
        <w:rPr>
          <w:color w:val="003366"/>
          <w:sz w:val="28"/>
          <w:szCs w:val="28"/>
        </w:rPr>
      </w:pPr>
      <w:r w:rsidRPr="00C669C7">
        <w:rPr>
          <w:rFonts w:eastAsiaTheme="minorEastAsia"/>
          <w:bCs/>
          <w:color w:val="000000" w:themeColor="text1"/>
          <w:kern w:val="24"/>
          <w:sz w:val="28"/>
          <w:szCs w:val="28"/>
        </w:rPr>
        <w:t>Недостаток</w:t>
      </w:r>
      <w:r w:rsidR="000C2CFE">
        <w:rPr>
          <w:rFonts w:eastAsiaTheme="minorEastAsia"/>
          <w:bCs/>
          <w:color w:val="000000" w:themeColor="text1"/>
          <w:kern w:val="24"/>
          <w:sz w:val="28"/>
          <w:szCs w:val="28"/>
        </w:rPr>
        <w:t xml:space="preserve"> </w:t>
      </w:r>
      <w:r w:rsidRPr="00C669C7">
        <w:rPr>
          <w:rFonts w:eastAsiaTheme="minorEastAsia"/>
          <w:bCs/>
          <w:color w:val="000000" w:themeColor="text1"/>
          <w:kern w:val="24"/>
          <w:sz w:val="28"/>
          <w:szCs w:val="28"/>
        </w:rPr>
        <w:t>каких ресурсов</w:t>
      </w:r>
      <w:r w:rsidRPr="00C669C7">
        <w:rPr>
          <w:rFonts w:eastAsiaTheme="minorEastAsia"/>
          <w:color w:val="000000" w:themeColor="text1"/>
          <w:kern w:val="24"/>
          <w:sz w:val="28"/>
          <w:szCs w:val="28"/>
        </w:rPr>
        <w:t xml:space="preserve"> и </w:t>
      </w:r>
      <w:r w:rsidRPr="00C669C7">
        <w:rPr>
          <w:rFonts w:eastAsiaTheme="minorEastAsia"/>
          <w:bCs/>
          <w:color w:val="000000" w:themeColor="text1"/>
          <w:kern w:val="24"/>
          <w:sz w:val="28"/>
          <w:szCs w:val="28"/>
        </w:rPr>
        <w:t>условий</w:t>
      </w:r>
      <w:r w:rsidR="000C2CFE">
        <w:rPr>
          <w:rFonts w:eastAsiaTheme="minorEastAsia"/>
          <w:bCs/>
          <w:color w:val="000000" w:themeColor="text1"/>
          <w:kern w:val="24"/>
          <w:sz w:val="28"/>
          <w:szCs w:val="28"/>
        </w:rPr>
        <w:t xml:space="preserve"> </w:t>
      </w:r>
      <w:r w:rsidRPr="00C669C7">
        <w:rPr>
          <w:rFonts w:eastAsiaTheme="minorEastAsia"/>
          <w:color w:val="000000" w:themeColor="text1"/>
          <w:kern w:val="24"/>
          <w:sz w:val="28"/>
          <w:szCs w:val="28"/>
        </w:rPr>
        <w:t xml:space="preserve">объясняет выявленные дефекты образовательных процессов, осуществляемых в </w:t>
      </w:r>
      <w:r w:rsidR="00C669C7" w:rsidRPr="00C669C7">
        <w:rPr>
          <w:rFonts w:eastAsiaTheme="minorEastAsia"/>
          <w:color w:val="000000" w:themeColor="text1"/>
          <w:kern w:val="24"/>
          <w:sz w:val="28"/>
          <w:szCs w:val="28"/>
        </w:rPr>
        <w:t>организации?</w:t>
      </w:r>
    </w:p>
    <w:p w:rsidR="00773218" w:rsidRPr="00C669C7" w:rsidRDefault="00773218" w:rsidP="00D57315">
      <w:pPr>
        <w:pStyle w:val="a6"/>
        <w:numPr>
          <w:ilvl w:val="0"/>
          <w:numId w:val="6"/>
        </w:numPr>
        <w:spacing w:line="360" w:lineRule="auto"/>
        <w:ind w:left="0" w:firstLine="709"/>
        <w:jc w:val="both"/>
        <w:textAlignment w:val="baseline"/>
        <w:rPr>
          <w:color w:val="003366"/>
          <w:sz w:val="28"/>
          <w:szCs w:val="28"/>
        </w:rPr>
      </w:pPr>
      <w:r w:rsidRPr="00C669C7">
        <w:rPr>
          <w:rFonts w:eastAsiaTheme="minorEastAsia"/>
          <w:color w:val="000000" w:themeColor="text1"/>
          <w:kern w:val="24"/>
          <w:sz w:val="28"/>
          <w:szCs w:val="28"/>
        </w:rPr>
        <w:t xml:space="preserve">Какими </w:t>
      </w:r>
      <w:r w:rsidRPr="00F55509">
        <w:rPr>
          <w:rFonts w:eastAsiaTheme="minorEastAsia"/>
          <w:bCs/>
          <w:color w:val="000000" w:themeColor="text1"/>
          <w:kern w:val="24"/>
          <w:sz w:val="28"/>
          <w:szCs w:val="28"/>
        </w:rPr>
        <w:t>недостатками в управлении</w:t>
      </w:r>
      <w:r w:rsidRPr="00C669C7">
        <w:rPr>
          <w:rFonts w:eastAsiaTheme="minorEastAsia"/>
          <w:color w:val="000000" w:themeColor="text1"/>
          <w:kern w:val="24"/>
          <w:sz w:val="28"/>
          <w:szCs w:val="28"/>
        </w:rPr>
        <w:t xml:space="preserve"> можно объяснить существующие дефекты в ресурсном обеспечении и в образовательных процессах</w:t>
      </w:r>
      <w:r w:rsidR="00C669C7" w:rsidRPr="00C669C7">
        <w:rPr>
          <w:rFonts w:eastAsiaTheme="minorEastAsia"/>
          <w:color w:val="000000" w:themeColor="text1"/>
          <w:kern w:val="24"/>
          <w:sz w:val="28"/>
          <w:szCs w:val="28"/>
        </w:rPr>
        <w:t>?</w:t>
      </w:r>
    </w:p>
    <w:p w:rsidR="00623517" w:rsidRDefault="00CF398E" w:rsidP="00D573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Ответы на эти вопросы </w:t>
      </w:r>
      <w:r w:rsidR="00C73C2D">
        <w:rPr>
          <w:rFonts w:ascii="Times New Roman" w:hAnsi="Times New Roman" w:cs="Times New Roman"/>
          <w:sz w:val="28"/>
          <w:szCs w:val="28"/>
        </w:rPr>
        <w:t xml:space="preserve">так или иначе должны присутствовать в муниципальных программам поддержки школ с низкими результатами </w:t>
      </w:r>
      <w:r w:rsidR="00C73C2D">
        <w:rPr>
          <w:rFonts w:ascii="Times New Roman" w:hAnsi="Times New Roman" w:cs="Times New Roman"/>
          <w:sz w:val="28"/>
          <w:szCs w:val="28"/>
        </w:rPr>
        <w:lastRenderedPageBreak/>
        <w:t xml:space="preserve">подготовки обучающихся, а также </w:t>
      </w:r>
      <w:r>
        <w:rPr>
          <w:rFonts w:ascii="Times New Roman" w:hAnsi="Times New Roman" w:cs="Times New Roman"/>
          <w:sz w:val="28"/>
          <w:szCs w:val="28"/>
        </w:rPr>
        <w:t>лечь в основу программ</w:t>
      </w:r>
      <w:r w:rsidR="00C73C2D">
        <w:rPr>
          <w:rFonts w:ascii="Times New Roman" w:hAnsi="Times New Roman" w:cs="Times New Roman"/>
          <w:sz w:val="28"/>
          <w:szCs w:val="28"/>
        </w:rPr>
        <w:t xml:space="preserve"> перехода </w:t>
      </w:r>
      <w:r w:rsidR="00217733">
        <w:rPr>
          <w:rFonts w:ascii="Times New Roman" w:hAnsi="Times New Roman" w:cs="Times New Roman"/>
          <w:sz w:val="28"/>
          <w:szCs w:val="28"/>
        </w:rPr>
        <w:t xml:space="preserve">таких </w:t>
      </w:r>
      <w:r w:rsidR="00C73C2D">
        <w:rPr>
          <w:rFonts w:ascii="Times New Roman" w:hAnsi="Times New Roman" w:cs="Times New Roman"/>
          <w:sz w:val="28"/>
          <w:szCs w:val="28"/>
        </w:rPr>
        <w:t>школ в эффективный режим развития</w:t>
      </w:r>
      <w:r>
        <w:rPr>
          <w:rFonts w:ascii="Times New Roman" w:hAnsi="Times New Roman" w:cs="Times New Roman"/>
          <w:sz w:val="28"/>
          <w:szCs w:val="28"/>
        </w:rPr>
        <w:t>.</w:t>
      </w:r>
    </w:p>
    <w:p w:rsidR="00712DBB" w:rsidRPr="00BA50B7" w:rsidRDefault="00BA50B7" w:rsidP="00D57315">
      <w:pPr>
        <w:spacing w:after="0" w:line="360" w:lineRule="auto"/>
        <w:ind w:firstLine="709"/>
        <w:jc w:val="both"/>
        <w:rPr>
          <w:rFonts w:ascii="Times New Roman" w:hAnsi="Times New Roman" w:cs="Times New Roman"/>
          <w:sz w:val="28"/>
          <w:szCs w:val="28"/>
        </w:rPr>
      </w:pPr>
      <w:r w:rsidRPr="00BA50B7">
        <w:rPr>
          <w:rFonts w:ascii="Times New Roman" w:eastAsiaTheme="minorEastAsia" w:hAnsi="Times New Roman" w:cs="Times New Roman"/>
          <w:kern w:val="24"/>
          <w:sz w:val="28"/>
          <w:szCs w:val="28"/>
        </w:rPr>
        <w:t>Для проведения экспертизы муниципальных программ поддержки школ с низкими результатами обучения школьников с целью перевода их в эффективный режим развития немаловажно осуществлять о</w:t>
      </w:r>
      <w:r w:rsidR="00712DBB" w:rsidRPr="00BA50B7">
        <w:rPr>
          <w:rFonts w:ascii="Times New Roman" w:eastAsiaTheme="minorEastAsia" w:hAnsi="Times New Roman" w:cs="Times New Roman"/>
          <w:kern w:val="24"/>
          <w:sz w:val="28"/>
          <w:szCs w:val="28"/>
        </w:rPr>
        <w:t>ценк</w:t>
      </w:r>
      <w:r w:rsidRPr="00BA50B7">
        <w:rPr>
          <w:rFonts w:ascii="Times New Roman" w:eastAsiaTheme="minorEastAsia" w:hAnsi="Times New Roman" w:cs="Times New Roman"/>
          <w:kern w:val="24"/>
          <w:sz w:val="28"/>
          <w:szCs w:val="28"/>
        </w:rPr>
        <w:t>у</w:t>
      </w:r>
      <w:r w:rsidR="00712DBB" w:rsidRPr="00BA50B7">
        <w:rPr>
          <w:rFonts w:ascii="Times New Roman" w:eastAsiaTheme="minorEastAsia" w:hAnsi="Times New Roman" w:cs="Times New Roman"/>
          <w:kern w:val="24"/>
          <w:sz w:val="28"/>
          <w:szCs w:val="28"/>
        </w:rPr>
        <w:t xml:space="preserve"> качества подготовки обучающихся с учетом </w:t>
      </w:r>
      <w:r w:rsidR="00712DBB" w:rsidRPr="00BA50B7">
        <w:rPr>
          <w:rFonts w:ascii="Times New Roman" w:eastAsiaTheme="minorEastAsia" w:hAnsi="Times New Roman" w:cs="Times New Roman"/>
          <w:bCs/>
          <w:kern w:val="24"/>
          <w:sz w:val="28"/>
          <w:szCs w:val="28"/>
        </w:rPr>
        <w:t>контекстных</w:t>
      </w:r>
      <w:r w:rsidR="00712DBB" w:rsidRPr="00BA50B7">
        <w:rPr>
          <w:rFonts w:ascii="Times New Roman" w:eastAsiaTheme="minorEastAsia" w:hAnsi="Times New Roman" w:cs="Times New Roman"/>
          <w:kern w:val="24"/>
          <w:sz w:val="28"/>
          <w:szCs w:val="28"/>
        </w:rPr>
        <w:t xml:space="preserve"> характеристик, в которых функционирует школа.</w:t>
      </w:r>
    </w:p>
    <w:p w:rsidR="00BA50B7" w:rsidRDefault="00712DBB" w:rsidP="00D57315">
      <w:pPr>
        <w:spacing w:after="0" w:line="360" w:lineRule="auto"/>
        <w:ind w:firstLine="709"/>
        <w:jc w:val="both"/>
        <w:rPr>
          <w:rFonts w:ascii="Times New Roman" w:eastAsiaTheme="minorEastAsia" w:hAnsi="Times New Roman" w:cs="Times New Roman"/>
          <w:kern w:val="24"/>
          <w:sz w:val="28"/>
          <w:szCs w:val="28"/>
        </w:rPr>
      </w:pPr>
      <w:r w:rsidRPr="00BA50B7">
        <w:rPr>
          <w:rFonts w:ascii="Times New Roman" w:eastAsiaTheme="minorEastAsia" w:hAnsi="Times New Roman" w:cs="Times New Roman"/>
          <w:bCs/>
          <w:kern w:val="24"/>
          <w:sz w:val="28"/>
          <w:szCs w:val="28"/>
        </w:rPr>
        <w:t>Контекст</w:t>
      </w:r>
      <w:r w:rsidR="00F105CF">
        <w:rPr>
          <w:rFonts w:ascii="Times New Roman" w:eastAsiaTheme="minorEastAsia" w:hAnsi="Times New Roman" w:cs="Times New Roman"/>
          <w:bCs/>
          <w:kern w:val="24"/>
          <w:sz w:val="28"/>
          <w:szCs w:val="28"/>
        </w:rPr>
        <w:t xml:space="preserve"> </w:t>
      </w:r>
      <w:r w:rsidR="00BA50B7">
        <w:rPr>
          <w:rFonts w:ascii="Times New Roman" w:eastAsiaTheme="minorEastAsia" w:hAnsi="Times New Roman" w:cs="Times New Roman"/>
          <w:kern w:val="24"/>
          <w:sz w:val="28"/>
          <w:szCs w:val="28"/>
        </w:rPr>
        <w:t xml:space="preserve">рассматривается </w:t>
      </w:r>
      <w:r w:rsidRPr="00BA50B7">
        <w:rPr>
          <w:rFonts w:ascii="Times New Roman" w:eastAsiaTheme="minorEastAsia" w:hAnsi="Times New Roman" w:cs="Times New Roman"/>
          <w:kern w:val="24"/>
          <w:sz w:val="28"/>
          <w:szCs w:val="28"/>
        </w:rPr>
        <w:t xml:space="preserve">как обстоятельства, в которых протекает образовательный процесс, но обстоятельства внешние по отношению к этому процессу, т.е. не являющиеся его непосредственной частью, оказывающие на </w:t>
      </w:r>
      <w:r w:rsidR="00D97D49">
        <w:rPr>
          <w:rFonts w:ascii="Times New Roman" w:eastAsiaTheme="minorEastAsia" w:hAnsi="Times New Roman" w:cs="Times New Roman"/>
          <w:kern w:val="24"/>
          <w:sz w:val="28"/>
          <w:szCs w:val="28"/>
        </w:rPr>
        <w:t>образовательный процесс</w:t>
      </w:r>
      <w:r w:rsidRPr="00BA50B7">
        <w:rPr>
          <w:rFonts w:ascii="Times New Roman" w:eastAsiaTheme="minorEastAsia" w:hAnsi="Times New Roman" w:cs="Times New Roman"/>
          <w:kern w:val="24"/>
          <w:sz w:val="28"/>
          <w:szCs w:val="28"/>
        </w:rPr>
        <w:t xml:space="preserve"> существенное влияние.</w:t>
      </w:r>
    </w:p>
    <w:p w:rsidR="005778DB" w:rsidRPr="00BA50B7" w:rsidRDefault="0004260E" w:rsidP="00D57315">
      <w:pPr>
        <w:spacing w:after="0" w:line="360" w:lineRule="auto"/>
        <w:ind w:firstLine="709"/>
        <w:jc w:val="both"/>
        <w:rPr>
          <w:rFonts w:ascii="Times New Roman" w:hAnsi="Times New Roman" w:cs="Times New Roman"/>
          <w:sz w:val="28"/>
          <w:szCs w:val="28"/>
        </w:rPr>
      </w:pPr>
      <w:r w:rsidRPr="00BA50B7">
        <w:rPr>
          <w:rFonts w:ascii="Times New Roman" w:eastAsiaTheme="minorEastAsia" w:hAnsi="Times New Roman" w:cs="Times New Roman"/>
          <w:bCs/>
          <w:kern w:val="24"/>
          <w:sz w:val="28"/>
          <w:szCs w:val="28"/>
        </w:rPr>
        <w:t>С</w:t>
      </w:r>
      <w:r w:rsidR="005778DB" w:rsidRPr="00BA50B7">
        <w:rPr>
          <w:rFonts w:ascii="Times New Roman" w:eastAsiaTheme="minorEastAsia" w:hAnsi="Times New Roman" w:cs="Times New Roman"/>
          <w:bCs/>
          <w:kern w:val="24"/>
          <w:sz w:val="28"/>
          <w:szCs w:val="28"/>
        </w:rPr>
        <w:t>оциально-экономический контекст работы школ</w:t>
      </w:r>
      <w:r w:rsidR="00BA50B7">
        <w:rPr>
          <w:rFonts w:ascii="Times New Roman" w:eastAsiaTheme="minorEastAsia" w:hAnsi="Times New Roman" w:cs="Times New Roman"/>
          <w:bCs/>
          <w:kern w:val="24"/>
          <w:sz w:val="28"/>
          <w:szCs w:val="28"/>
        </w:rPr>
        <w:t xml:space="preserve"> предполагает учитывать </w:t>
      </w:r>
      <w:r w:rsidRPr="00BA50B7">
        <w:rPr>
          <w:rFonts w:ascii="Times New Roman" w:eastAsiaTheme="minorEastAsia" w:hAnsi="Times New Roman" w:cs="Times New Roman"/>
          <w:kern w:val="24"/>
          <w:sz w:val="28"/>
          <w:szCs w:val="28"/>
        </w:rPr>
        <w:t>к</w:t>
      </w:r>
      <w:r w:rsidR="005778DB" w:rsidRPr="00BA50B7">
        <w:rPr>
          <w:rFonts w:ascii="Times New Roman" w:eastAsiaTheme="minorEastAsia" w:hAnsi="Times New Roman" w:cs="Times New Roman"/>
          <w:kern w:val="24"/>
          <w:sz w:val="28"/>
          <w:szCs w:val="28"/>
        </w:rPr>
        <w:t>онтингент учащихся</w:t>
      </w:r>
      <w:r w:rsidR="00BA50B7">
        <w:rPr>
          <w:rFonts w:ascii="Times New Roman" w:eastAsiaTheme="minorEastAsia" w:hAnsi="Times New Roman" w:cs="Times New Roman"/>
          <w:kern w:val="24"/>
          <w:sz w:val="28"/>
          <w:szCs w:val="28"/>
        </w:rPr>
        <w:t xml:space="preserve">, </w:t>
      </w:r>
      <w:r w:rsidR="005778DB" w:rsidRPr="00BA50B7">
        <w:rPr>
          <w:rFonts w:ascii="Times New Roman" w:eastAsiaTheme="minorEastAsia" w:hAnsi="Times New Roman" w:cs="Times New Roman"/>
          <w:kern w:val="24"/>
          <w:sz w:val="28"/>
          <w:szCs w:val="28"/>
        </w:rPr>
        <w:t>характеристик</w:t>
      </w:r>
      <w:r w:rsidR="00BA50B7">
        <w:rPr>
          <w:rFonts w:ascii="Times New Roman" w:eastAsiaTheme="minorEastAsia" w:hAnsi="Times New Roman" w:cs="Times New Roman"/>
          <w:kern w:val="24"/>
          <w:sz w:val="28"/>
          <w:szCs w:val="28"/>
        </w:rPr>
        <w:t>у</w:t>
      </w:r>
      <w:r w:rsidR="005778DB" w:rsidRPr="00BA50B7">
        <w:rPr>
          <w:rFonts w:ascii="Times New Roman" w:eastAsiaTheme="minorEastAsia" w:hAnsi="Times New Roman" w:cs="Times New Roman"/>
          <w:kern w:val="24"/>
          <w:sz w:val="28"/>
          <w:szCs w:val="28"/>
        </w:rPr>
        <w:t xml:space="preserve"> территории, где расположена школа</w:t>
      </w:r>
      <w:r w:rsidR="00BA50B7">
        <w:rPr>
          <w:rFonts w:ascii="Times New Roman" w:eastAsiaTheme="minorEastAsia" w:hAnsi="Times New Roman" w:cs="Times New Roman"/>
          <w:kern w:val="24"/>
          <w:sz w:val="28"/>
          <w:szCs w:val="28"/>
        </w:rPr>
        <w:t xml:space="preserve">, наличие и характеристику </w:t>
      </w:r>
      <w:r w:rsidR="005778DB" w:rsidRPr="00BA50B7">
        <w:rPr>
          <w:rFonts w:ascii="Times New Roman" w:eastAsiaTheme="minorEastAsia" w:hAnsi="Times New Roman" w:cs="Times New Roman"/>
          <w:kern w:val="24"/>
          <w:sz w:val="28"/>
          <w:szCs w:val="28"/>
        </w:rPr>
        <w:t>кадровы</w:t>
      </w:r>
      <w:r w:rsidR="00BA50B7">
        <w:rPr>
          <w:rFonts w:ascii="Times New Roman" w:eastAsiaTheme="minorEastAsia" w:hAnsi="Times New Roman" w:cs="Times New Roman"/>
          <w:kern w:val="24"/>
          <w:sz w:val="28"/>
          <w:szCs w:val="28"/>
        </w:rPr>
        <w:t>х</w:t>
      </w:r>
      <w:r w:rsidR="005778DB" w:rsidRPr="00BA50B7">
        <w:rPr>
          <w:rFonts w:ascii="Times New Roman" w:eastAsiaTheme="minorEastAsia" w:hAnsi="Times New Roman" w:cs="Times New Roman"/>
          <w:kern w:val="24"/>
          <w:sz w:val="28"/>
          <w:szCs w:val="28"/>
        </w:rPr>
        <w:t xml:space="preserve"> и материальны</w:t>
      </w:r>
      <w:r w:rsidR="00BA50B7">
        <w:rPr>
          <w:rFonts w:ascii="Times New Roman" w:eastAsiaTheme="minorEastAsia" w:hAnsi="Times New Roman" w:cs="Times New Roman"/>
          <w:kern w:val="24"/>
          <w:sz w:val="28"/>
          <w:szCs w:val="28"/>
        </w:rPr>
        <w:t>х</w:t>
      </w:r>
      <w:r w:rsidR="005778DB" w:rsidRPr="00BA50B7">
        <w:rPr>
          <w:rFonts w:ascii="Times New Roman" w:eastAsiaTheme="minorEastAsia" w:hAnsi="Times New Roman" w:cs="Times New Roman"/>
          <w:kern w:val="24"/>
          <w:sz w:val="28"/>
          <w:szCs w:val="28"/>
        </w:rPr>
        <w:t xml:space="preserve"> ресурс</w:t>
      </w:r>
      <w:r w:rsidR="00BA50B7">
        <w:rPr>
          <w:rFonts w:ascii="Times New Roman" w:eastAsiaTheme="minorEastAsia" w:hAnsi="Times New Roman" w:cs="Times New Roman"/>
          <w:kern w:val="24"/>
          <w:sz w:val="28"/>
          <w:szCs w:val="28"/>
        </w:rPr>
        <w:t>ов</w:t>
      </w:r>
      <w:r w:rsidR="005778DB" w:rsidRPr="00BA50B7">
        <w:rPr>
          <w:rFonts w:ascii="Times New Roman" w:eastAsiaTheme="minorEastAsia" w:hAnsi="Times New Roman" w:cs="Times New Roman"/>
          <w:kern w:val="24"/>
          <w:sz w:val="28"/>
          <w:szCs w:val="28"/>
        </w:rPr>
        <w:t xml:space="preserve"> школы.</w:t>
      </w:r>
    </w:p>
    <w:p w:rsidR="00AF13A8" w:rsidRDefault="00D97D49" w:rsidP="00D57315">
      <w:pPr>
        <w:spacing w:after="0" w:line="360" w:lineRule="auto"/>
        <w:ind w:firstLine="709"/>
        <w:jc w:val="both"/>
        <w:rPr>
          <w:rFonts w:ascii="Times New Roman" w:eastAsiaTheme="minorEastAsia" w:hAnsi="Times New Roman" w:cs="Times New Roman"/>
          <w:kern w:val="24"/>
          <w:sz w:val="28"/>
          <w:szCs w:val="28"/>
        </w:rPr>
      </w:pPr>
      <w:r w:rsidRPr="00D97D49">
        <w:rPr>
          <w:rFonts w:ascii="Times New Roman" w:eastAsiaTheme="minorEastAsia" w:hAnsi="Times New Roman" w:cs="Times New Roman"/>
          <w:bCs/>
          <w:kern w:val="24"/>
          <w:sz w:val="28"/>
          <w:szCs w:val="28"/>
        </w:rPr>
        <w:t xml:space="preserve">Низкие результаты подготовки </w:t>
      </w:r>
      <w:r w:rsidR="00601F7B">
        <w:rPr>
          <w:rFonts w:ascii="Times New Roman" w:eastAsiaTheme="minorEastAsia" w:hAnsi="Times New Roman" w:cs="Times New Roman"/>
          <w:bCs/>
          <w:kern w:val="24"/>
          <w:sz w:val="28"/>
          <w:szCs w:val="28"/>
        </w:rPr>
        <w:t xml:space="preserve">обучающихся </w:t>
      </w:r>
      <w:r w:rsidRPr="00D97D49">
        <w:rPr>
          <w:rFonts w:ascii="Times New Roman" w:eastAsiaTheme="minorEastAsia" w:hAnsi="Times New Roman" w:cs="Times New Roman"/>
          <w:bCs/>
          <w:kern w:val="24"/>
          <w:sz w:val="28"/>
          <w:szCs w:val="28"/>
        </w:rPr>
        <w:t xml:space="preserve">могут показать, как </w:t>
      </w:r>
      <w:r w:rsidR="00AF13A8" w:rsidRPr="00D97D49">
        <w:rPr>
          <w:rFonts w:ascii="Times New Roman" w:eastAsiaTheme="minorEastAsia" w:hAnsi="Times New Roman" w:cs="Times New Roman"/>
          <w:bCs/>
          <w:kern w:val="24"/>
          <w:sz w:val="28"/>
          <w:szCs w:val="28"/>
        </w:rPr>
        <w:t>школ</w:t>
      </w:r>
      <w:r w:rsidRPr="00D97D49">
        <w:rPr>
          <w:rFonts w:ascii="Times New Roman" w:eastAsiaTheme="minorEastAsia" w:hAnsi="Times New Roman" w:cs="Times New Roman"/>
          <w:bCs/>
          <w:kern w:val="24"/>
          <w:sz w:val="28"/>
          <w:szCs w:val="28"/>
        </w:rPr>
        <w:t>ы с</w:t>
      </w:r>
      <w:r w:rsidR="00AF13A8" w:rsidRPr="00D97D49">
        <w:rPr>
          <w:rFonts w:ascii="Times New Roman" w:eastAsiaTheme="minorEastAsia" w:hAnsi="Times New Roman" w:cs="Times New Roman"/>
          <w:kern w:val="24"/>
          <w:sz w:val="28"/>
          <w:szCs w:val="28"/>
        </w:rPr>
        <w:t xml:space="preserve"> социально неблагополучным контингентом </w:t>
      </w:r>
      <w:r w:rsidRPr="00D97D49">
        <w:rPr>
          <w:rFonts w:ascii="Times New Roman" w:eastAsiaTheme="minorEastAsia" w:hAnsi="Times New Roman" w:cs="Times New Roman"/>
          <w:kern w:val="24"/>
          <w:sz w:val="28"/>
          <w:szCs w:val="28"/>
        </w:rPr>
        <w:t xml:space="preserve">обучающихся </w:t>
      </w:r>
      <w:r w:rsidR="00AF13A8" w:rsidRPr="00D97D49">
        <w:rPr>
          <w:rFonts w:ascii="Times New Roman" w:eastAsiaTheme="minorEastAsia" w:hAnsi="Times New Roman" w:cs="Times New Roman"/>
          <w:kern w:val="24"/>
          <w:sz w:val="28"/>
          <w:szCs w:val="28"/>
        </w:rPr>
        <w:t>и ограниченными ресурсами</w:t>
      </w:r>
      <w:r w:rsidRPr="00D97D49">
        <w:rPr>
          <w:rFonts w:ascii="Times New Roman" w:eastAsiaTheme="minorEastAsia" w:hAnsi="Times New Roman" w:cs="Times New Roman"/>
          <w:kern w:val="24"/>
          <w:sz w:val="28"/>
          <w:szCs w:val="28"/>
        </w:rPr>
        <w:t xml:space="preserve">, так и </w:t>
      </w:r>
      <w:r w:rsidR="00AF13A8" w:rsidRPr="00D97D49">
        <w:rPr>
          <w:rFonts w:ascii="Times New Roman" w:eastAsiaTheme="minorEastAsia" w:hAnsi="Times New Roman" w:cs="Times New Roman"/>
          <w:kern w:val="24"/>
          <w:sz w:val="28"/>
          <w:szCs w:val="28"/>
        </w:rPr>
        <w:t>социально благополучные и обеспеченные ресурсами школы</w:t>
      </w:r>
      <w:r w:rsidRPr="00D97D49">
        <w:rPr>
          <w:rFonts w:ascii="Times New Roman" w:eastAsiaTheme="minorEastAsia" w:hAnsi="Times New Roman" w:cs="Times New Roman"/>
          <w:kern w:val="24"/>
          <w:sz w:val="28"/>
          <w:szCs w:val="28"/>
        </w:rPr>
        <w:t xml:space="preserve">. Учитывая разный контекст работы школ, должны быть продуманы и адресные меры по их поддержке. </w:t>
      </w:r>
    </w:p>
    <w:p w:rsidR="00D97D49" w:rsidRPr="00E97AC3" w:rsidRDefault="00D97D49" w:rsidP="00D57315">
      <w:pPr>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kern w:val="24"/>
          <w:sz w:val="28"/>
          <w:szCs w:val="28"/>
        </w:rPr>
        <w:t xml:space="preserve">Перевод школ в эффективный режим развития основывается на том утверждении, что </w:t>
      </w:r>
      <w:r w:rsidRPr="0004260E">
        <w:rPr>
          <w:rFonts w:ascii="Times New Roman" w:eastAsiaTheme="minorEastAsia" w:hAnsi="Times New Roman" w:cs="Times New Roman"/>
          <w:color w:val="404040" w:themeColor="text1" w:themeTint="BF"/>
          <w:kern w:val="24"/>
          <w:sz w:val="28"/>
          <w:szCs w:val="28"/>
        </w:rPr>
        <w:t xml:space="preserve">на </w:t>
      </w:r>
      <w:r w:rsidRPr="00E97AC3">
        <w:rPr>
          <w:rFonts w:ascii="Times New Roman" w:eastAsiaTheme="minorEastAsia" w:hAnsi="Times New Roman" w:cs="Times New Roman"/>
          <w:kern w:val="24"/>
          <w:sz w:val="28"/>
          <w:szCs w:val="28"/>
        </w:rPr>
        <w:t xml:space="preserve">результат подготовки обучающихся, безусловно, влияет контекст развития школ, однако </w:t>
      </w:r>
      <w:r w:rsidR="00E97AC3">
        <w:rPr>
          <w:rFonts w:ascii="Times New Roman" w:eastAsiaTheme="minorEastAsia" w:hAnsi="Times New Roman" w:cs="Times New Roman"/>
          <w:kern w:val="24"/>
          <w:sz w:val="28"/>
          <w:szCs w:val="28"/>
        </w:rPr>
        <w:t>она (</w:t>
      </w:r>
      <w:r w:rsidRPr="00E97AC3">
        <w:rPr>
          <w:rFonts w:ascii="Times New Roman" w:eastAsiaTheme="minorEastAsia" w:hAnsi="Times New Roman" w:cs="Times New Roman"/>
          <w:kern w:val="24"/>
          <w:sz w:val="28"/>
          <w:szCs w:val="28"/>
        </w:rPr>
        <w:t>школа</w:t>
      </w:r>
      <w:r w:rsidR="00E97AC3">
        <w:rPr>
          <w:rFonts w:ascii="Times New Roman" w:eastAsiaTheme="minorEastAsia" w:hAnsi="Times New Roman" w:cs="Times New Roman"/>
          <w:kern w:val="24"/>
          <w:sz w:val="28"/>
          <w:szCs w:val="28"/>
        </w:rPr>
        <w:t>)</w:t>
      </w:r>
      <w:r w:rsidRPr="00E97AC3">
        <w:rPr>
          <w:rFonts w:ascii="Times New Roman" w:eastAsiaTheme="minorEastAsia" w:hAnsi="Times New Roman" w:cs="Times New Roman"/>
          <w:kern w:val="24"/>
          <w:sz w:val="28"/>
          <w:szCs w:val="28"/>
        </w:rPr>
        <w:t xml:space="preserve"> способна изменить ситуацию, если грамотно сможет использовать свои внутренние ресурсы (</w:t>
      </w:r>
      <w:r w:rsidRPr="00E97AC3">
        <w:rPr>
          <w:rFonts w:ascii="Times New Roman" w:eastAsiaTheme="minorEastAsia" w:hAnsi="Times New Roman" w:cs="Times New Roman"/>
          <w:bCs/>
          <w:kern w:val="24"/>
          <w:sz w:val="28"/>
          <w:szCs w:val="28"/>
        </w:rPr>
        <w:t xml:space="preserve">движение «эффективная школа») в противовес мнению, </w:t>
      </w:r>
      <w:r w:rsidR="00E97AC3" w:rsidRPr="00E97AC3">
        <w:rPr>
          <w:rFonts w:ascii="Times New Roman" w:eastAsiaTheme="minorEastAsia" w:hAnsi="Times New Roman" w:cs="Times New Roman"/>
          <w:bCs/>
          <w:kern w:val="24"/>
          <w:sz w:val="28"/>
          <w:szCs w:val="28"/>
        </w:rPr>
        <w:t>что</w:t>
      </w:r>
      <w:r w:rsidRPr="00E97AC3">
        <w:rPr>
          <w:rFonts w:ascii="Times New Roman" w:eastAsiaTheme="minorEastAsia" w:hAnsi="Times New Roman" w:cs="Times New Roman"/>
          <w:bCs/>
          <w:kern w:val="24"/>
          <w:sz w:val="28"/>
          <w:szCs w:val="28"/>
        </w:rPr>
        <w:t xml:space="preserve"> определителем успехов </w:t>
      </w:r>
      <w:r w:rsidRPr="00E97AC3">
        <w:rPr>
          <w:rFonts w:ascii="Times New Roman" w:eastAsiaTheme="minorEastAsia" w:hAnsi="Times New Roman" w:cs="Times New Roman"/>
          <w:kern w:val="24"/>
          <w:sz w:val="28"/>
          <w:szCs w:val="28"/>
        </w:rPr>
        <w:t xml:space="preserve">учащихся является </w:t>
      </w:r>
      <w:r w:rsidRPr="00E97AC3">
        <w:rPr>
          <w:rFonts w:ascii="Times New Roman" w:eastAsiaTheme="minorEastAsia" w:hAnsi="Times New Roman" w:cs="Times New Roman"/>
          <w:bCs/>
          <w:kern w:val="24"/>
          <w:sz w:val="28"/>
          <w:szCs w:val="28"/>
        </w:rPr>
        <w:t>семья</w:t>
      </w:r>
      <w:r w:rsidRPr="00E97AC3">
        <w:rPr>
          <w:rFonts w:ascii="Times New Roman" w:eastAsiaTheme="minorEastAsia" w:hAnsi="Times New Roman" w:cs="Times New Roman"/>
          <w:kern w:val="24"/>
          <w:sz w:val="28"/>
          <w:szCs w:val="28"/>
        </w:rPr>
        <w:t xml:space="preserve">, </w:t>
      </w:r>
      <w:r w:rsidR="00E97AC3" w:rsidRPr="00E97AC3">
        <w:rPr>
          <w:rFonts w:ascii="Times New Roman" w:eastAsiaTheme="minorEastAsia" w:hAnsi="Times New Roman" w:cs="Times New Roman"/>
          <w:kern w:val="24"/>
          <w:sz w:val="28"/>
          <w:szCs w:val="28"/>
        </w:rPr>
        <w:t xml:space="preserve">где </w:t>
      </w:r>
      <w:r w:rsidRPr="00E97AC3">
        <w:rPr>
          <w:rFonts w:ascii="Times New Roman" w:eastAsiaTheme="minorEastAsia" w:hAnsi="Times New Roman" w:cs="Times New Roman"/>
          <w:kern w:val="24"/>
          <w:sz w:val="28"/>
          <w:szCs w:val="28"/>
        </w:rPr>
        <w:t>отрицается положительное влияние школы на успешность учащихся</w:t>
      </w:r>
      <w:r w:rsidR="00E97AC3" w:rsidRPr="00E97AC3">
        <w:rPr>
          <w:rFonts w:ascii="Times New Roman" w:eastAsiaTheme="minorEastAsia" w:hAnsi="Times New Roman" w:cs="Times New Roman"/>
          <w:kern w:val="24"/>
          <w:sz w:val="28"/>
          <w:szCs w:val="28"/>
        </w:rPr>
        <w:t xml:space="preserve"> (Дж. Колеман).</w:t>
      </w:r>
    </w:p>
    <w:p w:rsidR="00F759F3" w:rsidRPr="00A97948" w:rsidRDefault="00E97AC3" w:rsidP="00D57315">
      <w:pPr>
        <w:spacing w:after="0" w:line="360" w:lineRule="auto"/>
        <w:ind w:firstLine="709"/>
        <w:jc w:val="both"/>
        <w:rPr>
          <w:rFonts w:ascii="Times New Roman" w:hAnsi="Times New Roman" w:cs="Times New Roman"/>
          <w:sz w:val="28"/>
          <w:szCs w:val="28"/>
        </w:rPr>
      </w:pPr>
      <w:r w:rsidRPr="00A97948">
        <w:rPr>
          <w:rFonts w:ascii="Times New Roman" w:eastAsiaTheme="minorEastAsia" w:hAnsi="Times New Roman" w:cs="Times New Roman"/>
          <w:kern w:val="24"/>
          <w:sz w:val="28"/>
          <w:szCs w:val="28"/>
        </w:rPr>
        <w:t>Для экспертизы муниципальных программ, как уже отмечалось ранее, важно учитывать о</w:t>
      </w:r>
      <w:r w:rsidR="00F759F3" w:rsidRPr="00A97948">
        <w:rPr>
          <w:rFonts w:ascii="Times New Roman" w:eastAsiaTheme="minorEastAsia" w:hAnsi="Times New Roman" w:cs="Times New Roman"/>
          <w:bCs/>
          <w:kern w:val="24"/>
          <w:sz w:val="28"/>
          <w:szCs w:val="28"/>
        </w:rPr>
        <w:t>сновные положения</w:t>
      </w:r>
      <w:r w:rsidR="00F759F3" w:rsidRPr="00A97948">
        <w:rPr>
          <w:rFonts w:ascii="Times New Roman" w:eastAsiaTheme="minorEastAsia" w:hAnsi="Times New Roman" w:cs="Times New Roman"/>
          <w:kern w:val="24"/>
          <w:sz w:val="28"/>
          <w:szCs w:val="28"/>
        </w:rPr>
        <w:t xml:space="preserve">, характеризующие </w:t>
      </w:r>
      <w:r w:rsidR="00F759F3" w:rsidRPr="00A97948">
        <w:rPr>
          <w:rFonts w:ascii="Times New Roman" w:eastAsiaTheme="minorEastAsia" w:hAnsi="Times New Roman" w:cs="Times New Roman"/>
          <w:bCs/>
          <w:kern w:val="24"/>
          <w:sz w:val="28"/>
          <w:szCs w:val="28"/>
        </w:rPr>
        <w:t>эффективную школу:</w:t>
      </w:r>
    </w:p>
    <w:p w:rsidR="00F759F3" w:rsidRPr="00A97948" w:rsidRDefault="00F759F3" w:rsidP="00D57315">
      <w:pPr>
        <w:spacing w:after="0" w:line="360" w:lineRule="auto"/>
        <w:ind w:firstLine="709"/>
        <w:jc w:val="both"/>
        <w:rPr>
          <w:rFonts w:ascii="Times New Roman" w:hAnsi="Times New Roman" w:cs="Times New Roman"/>
          <w:sz w:val="28"/>
          <w:szCs w:val="28"/>
        </w:rPr>
      </w:pPr>
      <w:r w:rsidRPr="00A97948">
        <w:rPr>
          <w:rFonts w:ascii="Times New Roman" w:eastAsiaTheme="minorEastAsia" w:hAnsi="Times New Roman" w:cs="Times New Roman"/>
          <w:kern w:val="24"/>
          <w:sz w:val="28"/>
          <w:szCs w:val="28"/>
        </w:rPr>
        <w:lastRenderedPageBreak/>
        <w:t xml:space="preserve">1. </w:t>
      </w:r>
      <w:r w:rsidRPr="00A97948">
        <w:rPr>
          <w:rFonts w:ascii="Times New Roman" w:eastAsiaTheme="minorEastAsia" w:hAnsi="Times New Roman" w:cs="Times New Roman"/>
          <w:bCs/>
          <w:kern w:val="24"/>
          <w:sz w:val="28"/>
          <w:szCs w:val="28"/>
        </w:rPr>
        <w:t>Учение</w:t>
      </w:r>
      <w:r w:rsidRPr="00A97948">
        <w:rPr>
          <w:rFonts w:ascii="Times New Roman" w:eastAsiaTheme="minorEastAsia" w:hAnsi="Times New Roman" w:cs="Times New Roman"/>
          <w:kern w:val="24"/>
          <w:sz w:val="28"/>
          <w:szCs w:val="28"/>
        </w:rPr>
        <w:t xml:space="preserve"> находится в центре школьной деятельности.</w:t>
      </w:r>
    </w:p>
    <w:p w:rsidR="00F759F3" w:rsidRPr="00A97948" w:rsidRDefault="00F759F3" w:rsidP="00D57315">
      <w:pPr>
        <w:spacing w:after="0" w:line="360" w:lineRule="auto"/>
        <w:ind w:firstLine="709"/>
        <w:jc w:val="both"/>
        <w:rPr>
          <w:rFonts w:ascii="Times New Roman" w:hAnsi="Times New Roman" w:cs="Times New Roman"/>
          <w:sz w:val="28"/>
          <w:szCs w:val="28"/>
        </w:rPr>
      </w:pPr>
      <w:r w:rsidRPr="00A97948">
        <w:rPr>
          <w:rFonts w:ascii="Times New Roman" w:eastAsiaTheme="minorEastAsia" w:hAnsi="Times New Roman" w:cs="Times New Roman"/>
          <w:kern w:val="24"/>
          <w:sz w:val="28"/>
          <w:szCs w:val="28"/>
        </w:rPr>
        <w:t xml:space="preserve">2. Весь </w:t>
      </w:r>
      <w:r w:rsidRPr="00A97948">
        <w:rPr>
          <w:rFonts w:ascii="Times New Roman" w:eastAsiaTheme="minorEastAsia" w:hAnsi="Times New Roman" w:cs="Times New Roman"/>
          <w:bCs/>
          <w:kern w:val="24"/>
          <w:sz w:val="28"/>
          <w:szCs w:val="28"/>
        </w:rPr>
        <w:t xml:space="preserve">школьный коллектив </w:t>
      </w:r>
      <w:r w:rsidRPr="00A97948">
        <w:rPr>
          <w:rFonts w:ascii="Times New Roman" w:eastAsiaTheme="minorEastAsia" w:hAnsi="Times New Roman" w:cs="Times New Roman"/>
          <w:kern w:val="24"/>
          <w:sz w:val="28"/>
          <w:szCs w:val="28"/>
        </w:rPr>
        <w:t xml:space="preserve">функционирует как </w:t>
      </w:r>
      <w:r w:rsidRPr="00A97948">
        <w:rPr>
          <w:rFonts w:ascii="Times New Roman" w:eastAsiaTheme="minorEastAsia" w:hAnsi="Times New Roman" w:cs="Times New Roman"/>
          <w:bCs/>
          <w:kern w:val="24"/>
          <w:sz w:val="28"/>
          <w:szCs w:val="28"/>
        </w:rPr>
        <w:t>единое целое</w:t>
      </w:r>
      <w:r w:rsidRPr="00A97948">
        <w:rPr>
          <w:rFonts w:ascii="Times New Roman" w:eastAsiaTheme="minorEastAsia" w:hAnsi="Times New Roman" w:cs="Times New Roman"/>
          <w:kern w:val="24"/>
          <w:sz w:val="28"/>
          <w:szCs w:val="28"/>
        </w:rPr>
        <w:t>.</w:t>
      </w:r>
    </w:p>
    <w:p w:rsidR="00F759F3" w:rsidRPr="00A97948" w:rsidRDefault="00F759F3" w:rsidP="00D57315">
      <w:pPr>
        <w:spacing w:after="0" w:line="360" w:lineRule="auto"/>
        <w:ind w:firstLine="709"/>
        <w:jc w:val="both"/>
        <w:rPr>
          <w:rFonts w:ascii="Times New Roman" w:hAnsi="Times New Roman" w:cs="Times New Roman"/>
          <w:sz w:val="28"/>
          <w:szCs w:val="28"/>
        </w:rPr>
      </w:pPr>
      <w:r w:rsidRPr="00A97948">
        <w:rPr>
          <w:rFonts w:ascii="Times New Roman" w:eastAsiaTheme="minorEastAsia" w:hAnsi="Times New Roman" w:cs="Times New Roman"/>
          <w:kern w:val="24"/>
          <w:sz w:val="28"/>
          <w:szCs w:val="28"/>
        </w:rPr>
        <w:t>3</w:t>
      </w:r>
      <w:r w:rsidRPr="00A97948">
        <w:rPr>
          <w:rFonts w:ascii="Times New Roman" w:eastAsiaTheme="minorEastAsia" w:hAnsi="Times New Roman" w:cs="Times New Roman"/>
          <w:bCs/>
          <w:kern w:val="24"/>
          <w:sz w:val="28"/>
          <w:szCs w:val="28"/>
        </w:rPr>
        <w:t xml:space="preserve">. Школьная культура </w:t>
      </w:r>
      <w:r w:rsidRPr="00A97948">
        <w:rPr>
          <w:rFonts w:ascii="Times New Roman" w:eastAsiaTheme="minorEastAsia" w:hAnsi="Times New Roman" w:cs="Times New Roman"/>
          <w:kern w:val="24"/>
          <w:sz w:val="28"/>
          <w:szCs w:val="28"/>
        </w:rPr>
        <w:t xml:space="preserve">(ценности, убеждения и поведение всех, вовлечённых в жизнь школы) является </w:t>
      </w:r>
      <w:r w:rsidRPr="00A97948">
        <w:rPr>
          <w:rFonts w:ascii="Times New Roman" w:eastAsiaTheme="minorEastAsia" w:hAnsi="Times New Roman" w:cs="Times New Roman"/>
          <w:bCs/>
          <w:kern w:val="24"/>
          <w:sz w:val="28"/>
          <w:szCs w:val="28"/>
        </w:rPr>
        <w:t>позитивной</w:t>
      </w:r>
      <w:r w:rsidRPr="00A97948">
        <w:rPr>
          <w:rFonts w:ascii="Times New Roman" w:eastAsiaTheme="minorEastAsia" w:hAnsi="Times New Roman" w:cs="Times New Roman"/>
          <w:kern w:val="24"/>
          <w:sz w:val="28"/>
          <w:szCs w:val="28"/>
        </w:rPr>
        <w:t>: учение ценится ради учения, к людям относятся с доверием и уважением.</w:t>
      </w:r>
    </w:p>
    <w:p w:rsidR="0004260E" w:rsidRPr="00595694" w:rsidRDefault="004834EC" w:rsidP="00D57315">
      <w:pPr>
        <w:spacing w:after="0" w:line="360" w:lineRule="auto"/>
        <w:ind w:firstLine="709"/>
        <w:jc w:val="both"/>
        <w:rPr>
          <w:rFonts w:ascii="Times New Roman" w:eastAsiaTheme="minorEastAsia" w:hAnsi="Times New Roman" w:cs="Times New Roman"/>
          <w:bCs/>
          <w:kern w:val="24"/>
          <w:sz w:val="28"/>
          <w:szCs w:val="28"/>
        </w:rPr>
      </w:pPr>
      <w:r w:rsidRPr="00595694">
        <w:rPr>
          <w:rFonts w:ascii="Times New Roman" w:eastAsiaTheme="minorEastAsia" w:hAnsi="Times New Roman" w:cs="Times New Roman"/>
          <w:bCs/>
          <w:kern w:val="24"/>
          <w:sz w:val="28"/>
          <w:szCs w:val="28"/>
        </w:rPr>
        <w:t>Следуя этим составляющим, п</w:t>
      </w:r>
      <w:r w:rsidR="002A2123" w:rsidRPr="00595694">
        <w:rPr>
          <w:rFonts w:ascii="Times New Roman" w:eastAsiaTheme="minorEastAsia" w:hAnsi="Times New Roman" w:cs="Times New Roman"/>
          <w:bCs/>
          <w:kern w:val="24"/>
          <w:sz w:val="28"/>
          <w:szCs w:val="28"/>
        </w:rPr>
        <w:t xml:space="preserve">рограмма </w:t>
      </w:r>
      <w:r w:rsidR="002A2123" w:rsidRPr="00595694">
        <w:rPr>
          <w:rFonts w:ascii="Times New Roman" w:eastAsiaTheme="minorEastAsia" w:hAnsi="Times New Roman" w:cs="Times New Roman"/>
          <w:kern w:val="24"/>
          <w:sz w:val="28"/>
          <w:szCs w:val="28"/>
        </w:rPr>
        <w:t xml:space="preserve">улучшения образовательных результатов учащихся предполагает изменения в </w:t>
      </w:r>
      <w:r w:rsidR="002A2123" w:rsidRPr="00595694">
        <w:rPr>
          <w:rFonts w:ascii="Times New Roman" w:eastAsiaTheme="minorEastAsia" w:hAnsi="Times New Roman" w:cs="Times New Roman"/>
          <w:bCs/>
          <w:kern w:val="24"/>
          <w:sz w:val="28"/>
          <w:szCs w:val="28"/>
        </w:rPr>
        <w:t xml:space="preserve">трех </w:t>
      </w:r>
      <w:r w:rsidR="002A2123" w:rsidRPr="00595694">
        <w:rPr>
          <w:rFonts w:ascii="Times New Roman" w:eastAsiaTheme="minorEastAsia" w:hAnsi="Times New Roman" w:cs="Times New Roman"/>
          <w:kern w:val="24"/>
          <w:sz w:val="28"/>
          <w:szCs w:val="28"/>
        </w:rPr>
        <w:t>приоритетных областях:</w:t>
      </w:r>
    </w:p>
    <w:p w:rsidR="002A2123" w:rsidRPr="00595694" w:rsidRDefault="002A2123" w:rsidP="00D57315">
      <w:pPr>
        <w:spacing w:after="0" w:line="360" w:lineRule="auto"/>
        <w:ind w:firstLine="709"/>
        <w:jc w:val="both"/>
        <w:rPr>
          <w:rFonts w:ascii="Times New Roman" w:hAnsi="Times New Roman" w:cs="Times New Roman"/>
          <w:sz w:val="28"/>
          <w:szCs w:val="28"/>
        </w:rPr>
      </w:pPr>
      <w:r w:rsidRPr="00595694">
        <w:rPr>
          <w:rFonts w:ascii="Times New Roman" w:eastAsiaTheme="minorEastAsia" w:hAnsi="Times New Roman" w:cs="Times New Roman"/>
          <w:bCs/>
          <w:kern w:val="24"/>
          <w:sz w:val="28"/>
          <w:szCs w:val="28"/>
        </w:rPr>
        <w:t xml:space="preserve">учении </w:t>
      </w:r>
      <w:r w:rsidRPr="00595694">
        <w:rPr>
          <w:rFonts w:ascii="Times New Roman" w:eastAsiaTheme="minorEastAsia" w:hAnsi="Times New Roman" w:cs="Times New Roman"/>
          <w:kern w:val="24"/>
          <w:sz w:val="28"/>
          <w:szCs w:val="28"/>
        </w:rPr>
        <w:t xml:space="preserve">(учебная мотивация, </w:t>
      </w:r>
      <w:r w:rsidR="0086337F">
        <w:rPr>
          <w:rFonts w:ascii="Times New Roman" w:eastAsiaTheme="minorEastAsia" w:hAnsi="Times New Roman" w:cs="Times New Roman"/>
          <w:kern w:val="24"/>
          <w:sz w:val="28"/>
          <w:szCs w:val="28"/>
        </w:rPr>
        <w:t xml:space="preserve">стратегия учебных действий на учебных занятиях и при </w:t>
      </w:r>
      <w:r w:rsidRPr="00595694">
        <w:rPr>
          <w:rFonts w:ascii="Times New Roman" w:eastAsiaTheme="minorEastAsia" w:hAnsi="Times New Roman" w:cs="Times New Roman"/>
          <w:kern w:val="24"/>
          <w:sz w:val="28"/>
          <w:szCs w:val="28"/>
        </w:rPr>
        <w:t>подготовк</w:t>
      </w:r>
      <w:r w:rsidR="0086337F">
        <w:rPr>
          <w:rFonts w:ascii="Times New Roman" w:eastAsiaTheme="minorEastAsia" w:hAnsi="Times New Roman" w:cs="Times New Roman"/>
          <w:kern w:val="24"/>
          <w:sz w:val="28"/>
          <w:szCs w:val="28"/>
        </w:rPr>
        <w:t>е</w:t>
      </w:r>
      <w:r w:rsidRPr="00595694">
        <w:rPr>
          <w:rFonts w:ascii="Times New Roman" w:eastAsiaTheme="minorEastAsia" w:hAnsi="Times New Roman" w:cs="Times New Roman"/>
          <w:kern w:val="24"/>
          <w:sz w:val="28"/>
          <w:szCs w:val="28"/>
        </w:rPr>
        <w:t xml:space="preserve"> домашних заданий…);</w:t>
      </w:r>
    </w:p>
    <w:p w:rsidR="002A2123" w:rsidRPr="00595694" w:rsidRDefault="002A2123" w:rsidP="00D57315">
      <w:pPr>
        <w:spacing w:after="0" w:line="360" w:lineRule="auto"/>
        <w:ind w:firstLine="709"/>
        <w:jc w:val="both"/>
        <w:rPr>
          <w:rFonts w:ascii="Times New Roman" w:hAnsi="Times New Roman" w:cs="Times New Roman"/>
          <w:sz w:val="28"/>
          <w:szCs w:val="28"/>
        </w:rPr>
      </w:pPr>
      <w:r w:rsidRPr="00595694">
        <w:rPr>
          <w:rFonts w:ascii="Times New Roman" w:eastAsiaTheme="minorEastAsia" w:hAnsi="Times New Roman" w:cs="Times New Roman"/>
          <w:bCs/>
          <w:kern w:val="24"/>
          <w:sz w:val="28"/>
          <w:szCs w:val="28"/>
        </w:rPr>
        <w:t>преподавании</w:t>
      </w:r>
      <w:r w:rsidRPr="00595694">
        <w:rPr>
          <w:rFonts w:ascii="Times New Roman" w:eastAsiaTheme="minorEastAsia" w:hAnsi="Times New Roman" w:cs="Times New Roman"/>
          <w:kern w:val="24"/>
          <w:sz w:val="28"/>
          <w:szCs w:val="28"/>
        </w:rPr>
        <w:t xml:space="preserve"> (реализация образовательной программы, стратегии преподавания, </w:t>
      </w:r>
      <w:r w:rsidR="00947A9A">
        <w:rPr>
          <w:rFonts w:ascii="Times New Roman" w:eastAsiaTheme="minorEastAsia" w:hAnsi="Times New Roman" w:cs="Times New Roman"/>
          <w:kern w:val="24"/>
          <w:sz w:val="28"/>
          <w:szCs w:val="28"/>
        </w:rPr>
        <w:t xml:space="preserve">современные технологии, </w:t>
      </w:r>
      <w:r w:rsidRPr="00595694">
        <w:rPr>
          <w:rFonts w:ascii="Times New Roman" w:eastAsiaTheme="minorEastAsia" w:hAnsi="Times New Roman" w:cs="Times New Roman"/>
          <w:kern w:val="24"/>
          <w:sz w:val="28"/>
          <w:szCs w:val="28"/>
        </w:rPr>
        <w:t xml:space="preserve">управление на уроке (система взаимодействий и взаимоотношений…); </w:t>
      </w:r>
    </w:p>
    <w:p w:rsidR="002A2123" w:rsidRPr="00595694" w:rsidRDefault="002A2123" w:rsidP="00D57315">
      <w:pPr>
        <w:spacing w:after="0" w:line="360" w:lineRule="auto"/>
        <w:ind w:firstLine="709"/>
        <w:jc w:val="both"/>
        <w:rPr>
          <w:rFonts w:ascii="Times New Roman" w:hAnsi="Times New Roman" w:cs="Times New Roman"/>
          <w:sz w:val="28"/>
          <w:szCs w:val="28"/>
        </w:rPr>
      </w:pPr>
      <w:r w:rsidRPr="00595694">
        <w:rPr>
          <w:rFonts w:ascii="Times New Roman" w:eastAsiaTheme="minorEastAsia" w:hAnsi="Times New Roman" w:cs="Times New Roman"/>
          <w:bCs/>
          <w:kern w:val="24"/>
          <w:sz w:val="28"/>
          <w:szCs w:val="28"/>
        </w:rPr>
        <w:t xml:space="preserve">образовательной среде школы </w:t>
      </w:r>
      <w:r w:rsidRPr="00595694">
        <w:rPr>
          <w:rFonts w:ascii="Times New Roman" w:eastAsiaTheme="minorEastAsia" w:hAnsi="Times New Roman" w:cs="Times New Roman"/>
          <w:kern w:val="24"/>
          <w:sz w:val="28"/>
          <w:szCs w:val="28"/>
        </w:rPr>
        <w:t>(образовательные программы, цели обучения и система оценивания, обеспечивающая обратную связь, вовлеченность родителей и сообществ, безопасная и упорядоченная среда, коллегиальность и профессионализм в управлении... ).</w:t>
      </w:r>
    </w:p>
    <w:p w:rsidR="0026793B" w:rsidRPr="00595694" w:rsidRDefault="00595694" w:rsidP="00D57315">
      <w:pPr>
        <w:spacing w:after="0" w:line="360" w:lineRule="auto"/>
        <w:ind w:firstLine="709"/>
        <w:jc w:val="both"/>
        <w:rPr>
          <w:rFonts w:ascii="Times New Roman" w:hAnsi="Times New Roman" w:cs="Times New Roman"/>
          <w:sz w:val="28"/>
          <w:szCs w:val="28"/>
        </w:rPr>
      </w:pPr>
      <w:r w:rsidRPr="00595694">
        <w:rPr>
          <w:rFonts w:ascii="Times New Roman" w:eastAsiaTheme="minorEastAsia" w:hAnsi="Times New Roman" w:cs="Times New Roman"/>
          <w:kern w:val="24"/>
          <w:sz w:val="28"/>
          <w:szCs w:val="28"/>
        </w:rPr>
        <w:t>Для муниципальных программ поддержки школ</w:t>
      </w:r>
      <w:r w:rsidR="003F04DD">
        <w:rPr>
          <w:rFonts w:ascii="Times New Roman" w:eastAsiaTheme="minorEastAsia" w:hAnsi="Times New Roman" w:cs="Times New Roman"/>
          <w:kern w:val="24"/>
          <w:sz w:val="28"/>
          <w:szCs w:val="28"/>
        </w:rPr>
        <w:t>,</w:t>
      </w:r>
      <w:r w:rsidR="00F105CF">
        <w:rPr>
          <w:rFonts w:ascii="Times New Roman" w:eastAsiaTheme="minorEastAsia" w:hAnsi="Times New Roman" w:cs="Times New Roman"/>
          <w:kern w:val="24"/>
          <w:sz w:val="28"/>
          <w:szCs w:val="28"/>
        </w:rPr>
        <w:t xml:space="preserve"> </w:t>
      </w:r>
      <w:r w:rsidR="00ED4B18">
        <w:rPr>
          <w:rFonts w:ascii="Times New Roman" w:eastAsiaTheme="minorEastAsia" w:hAnsi="Times New Roman" w:cs="Times New Roman"/>
          <w:kern w:val="24"/>
          <w:sz w:val="28"/>
          <w:szCs w:val="28"/>
        </w:rPr>
        <w:t xml:space="preserve">учитывая </w:t>
      </w:r>
      <w:r w:rsidR="003F04DD">
        <w:rPr>
          <w:rFonts w:ascii="Times New Roman" w:eastAsiaTheme="minorEastAsia" w:hAnsi="Times New Roman" w:cs="Times New Roman"/>
          <w:kern w:val="24"/>
          <w:sz w:val="28"/>
          <w:szCs w:val="28"/>
        </w:rPr>
        <w:t>выше названны</w:t>
      </w:r>
      <w:r w:rsidR="00ED4B18">
        <w:rPr>
          <w:rFonts w:ascii="Times New Roman" w:eastAsiaTheme="minorEastAsia" w:hAnsi="Times New Roman" w:cs="Times New Roman"/>
          <w:kern w:val="24"/>
          <w:sz w:val="28"/>
          <w:szCs w:val="28"/>
        </w:rPr>
        <w:t>е</w:t>
      </w:r>
      <w:r w:rsidR="003F04DD">
        <w:rPr>
          <w:rFonts w:ascii="Times New Roman" w:eastAsiaTheme="minorEastAsia" w:hAnsi="Times New Roman" w:cs="Times New Roman"/>
          <w:kern w:val="24"/>
          <w:sz w:val="28"/>
          <w:szCs w:val="28"/>
        </w:rPr>
        <w:t xml:space="preserve"> направления изменений</w:t>
      </w:r>
      <w:r w:rsidR="00ED4B18">
        <w:rPr>
          <w:rFonts w:ascii="Times New Roman" w:eastAsiaTheme="minorEastAsia" w:hAnsi="Times New Roman" w:cs="Times New Roman"/>
          <w:kern w:val="24"/>
          <w:sz w:val="28"/>
          <w:szCs w:val="28"/>
        </w:rPr>
        <w:t xml:space="preserve"> на школьном уровне</w:t>
      </w:r>
      <w:r w:rsidR="003F04DD">
        <w:rPr>
          <w:rFonts w:ascii="Times New Roman" w:eastAsiaTheme="minorEastAsia" w:hAnsi="Times New Roman" w:cs="Times New Roman"/>
          <w:kern w:val="24"/>
          <w:sz w:val="28"/>
          <w:szCs w:val="28"/>
        </w:rPr>
        <w:t xml:space="preserve">, </w:t>
      </w:r>
      <w:r w:rsidR="00ED4B18">
        <w:rPr>
          <w:rFonts w:ascii="Times New Roman" w:eastAsiaTheme="minorEastAsia" w:hAnsi="Times New Roman" w:cs="Times New Roman"/>
          <w:kern w:val="24"/>
          <w:sz w:val="28"/>
          <w:szCs w:val="28"/>
        </w:rPr>
        <w:t>в качестве основного</w:t>
      </w:r>
      <w:r w:rsidRPr="00595694">
        <w:rPr>
          <w:rFonts w:ascii="Times New Roman" w:eastAsiaTheme="minorEastAsia" w:hAnsi="Times New Roman" w:cs="Times New Roman"/>
          <w:kern w:val="24"/>
          <w:sz w:val="28"/>
          <w:szCs w:val="28"/>
        </w:rPr>
        <w:t xml:space="preserve"> услови</w:t>
      </w:r>
      <w:r w:rsidR="00ED4B18">
        <w:rPr>
          <w:rFonts w:ascii="Times New Roman" w:eastAsiaTheme="minorEastAsia" w:hAnsi="Times New Roman" w:cs="Times New Roman"/>
          <w:kern w:val="24"/>
          <w:sz w:val="28"/>
          <w:szCs w:val="28"/>
        </w:rPr>
        <w:t>я важно рассмотреть возможность</w:t>
      </w:r>
      <w:r w:rsidRPr="00595694">
        <w:rPr>
          <w:rFonts w:ascii="Times New Roman" w:eastAsiaTheme="minorEastAsia" w:hAnsi="Times New Roman" w:cs="Times New Roman"/>
          <w:kern w:val="24"/>
          <w:sz w:val="28"/>
          <w:szCs w:val="28"/>
        </w:rPr>
        <w:t xml:space="preserve"> обучени</w:t>
      </w:r>
      <w:r w:rsidR="00ED4B18">
        <w:rPr>
          <w:rFonts w:ascii="Times New Roman" w:eastAsiaTheme="minorEastAsia" w:hAnsi="Times New Roman" w:cs="Times New Roman"/>
          <w:kern w:val="24"/>
          <w:sz w:val="28"/>
          <w:szCs w:val="28"/>
        </w:rPr>
        <w:t>я</w:t>
      </w:r>
      <w:r w:rsidRPr="00595694">
        <w:rPr>
          <w:rFonts w:ascii="Times New Roman" w:eastAsiaTheme="minorEastAsia" w:hAnsi="Times New Roman" w:cs="Times New Roman"/>
          <w:kern w:val="24"/>
          <w:sz w:val="28"/>
          <w:szCs w:val="28"/>
        </w:rPr>
        <w:t xml:space="preserve"> руководителей проектированию п</w:t>
      </w:r>
      <w:r w:rsidR="00234E73" w:rsidRPr="00595694">
        <w:rPr>
          <w:rFonts w:ascii="Times New Roman" w:eastAsiaTheme="minorEastAsia" w:hAnsi="Times New Roman" w:cs="Times New Roman"/>
          <w:kern w:val="24"/>
          <w:sz w:val="28"/>
          <w:szCs w:val="28"/>
        </w:rPr>
        <w:t xml:space="preserve">рограмм перехода в эффективный режим работы </w:t>
      </w:r>
      <w:r w:rsidRPr="00595694">
        <w:rPr>
          <w:rFonts w:ascii="Times New Roman" w:eastAsiaTheme="minorEastAsia" w:hAnsi="Times New Roman" w:cs="Times New Roman"/>
          <w:kern w:val="24"/>
          <w:sz w:val="28"/>
          <w:szCs w:val="28"/>
        </w:rPr>
        <w:t xml:space="preserve">–созданию </w:t>
      </w:r>
      <w:r w:rsidR="00234E73" w:rsidRPr="00595694">
        <w:rPr>
          <w:rFonts w:ascii="Times New Roman" w:eastAsiaTheme="minorEastAsia" w:hAnsi="Times New Roman" w:cs="Times New Roman"/>
          <w:bCs/>
          <w:kern w:val="24"/>
          <w:sz w:val="28"/>
          <w:szCs w:val="28"/>
        </w:rPr>
        <w:t>документ</w:t>
      </w:r>
      <w:r w:rsidRPr="00595694">
        <w:rPr>
          <w:rFonts w:ascii="Times New Roman" w:eastAsiaTheme="minorEastAsia" w:hAnsi="Times New Roman" w:cs="Times New Roman"/>
          <w:bCs/>
          <w:kern w:val="24"/>
          <w:sz w:val="28"/>
          <w:szCs w:val="28"/>
        </w:rPr>
        <w:t>а</w:t>
      </w:r>
      <w:r w:rsidR="00234E73" w:rsidRPr="00595694">
        <w:rPr>
          <w:rFonts w:ascii="Times New Roman" w:eastAsiaTheme="minorEastAsia" w:hAnsi="Times New Roman" w:cs="Times New Roman"/>
          <w:kern w:val="24"/>
          <w:sz w:val="28"/>
          <w:szCs w:val="28"/>
        </w:rPr>
        <w:t>, который предполагает поэтапный переход школы в качественно новое состояние</w:t>
      </w:r>
      <w:r w:rsidRPr="00595694">
        <w:rPr>
          <w:rFonts w:ascii="Times New Roman" w:eastAsiaTheme="minorEastAsia" w:hAnsi="Times New Roman" w:cs="Times New Roman"/>
          <w:kern w:val="24"/>
          <w:sz w:val="28"/>
          <w:szCs w:val="28"/>
        </w:rPr>
        <w:t>, где г</w:t>
      </w:r>
      <w:r w:rsidR="00234E73" w:rsidRPr="00595694">
        <w:rPr>
          <w:rFonts w:ascii="Times New Roman" w:eastAsiaTheme="minorEastAsia" w:hAnsi="Times New Roman" w:cs="Times New Roman"/>
          <w:kern w:val="24"/>
          <w:sz w:val="28"/>
          <w:szCs w:val="28"/>
        </w:rPr>
        <w:t>лавн</w:t>
      </w:r>
      <w:r w:rsidRPr="00595694">
        <w:rPr>
          <w:rFonts w:ascii="Times New Roman" w:eastAsiaTheme="minorEastAsia" w:hAnsi="Times New Roman" w:cs="Times New Roman"/>
          <w:kern w:val="24"/>
          <w:sz w:val="28"/>
          <w:szCs w:val="28"/>
        </w:rPr>
        <w:t>ой</w:t>
      </w:r>
      <w:r w:rsidR="00F105CF">
        <w:rPr>
          <w:rFonts w:ascii="Times New Roman" w:eastAsiaTheme="minorEastAsia" w:hAnsi="Times New Roman" w:cs="Times New Roman"/>
          <w:kern w:val="24"/>
          <w:sz w:val="28"/>
          <w:szCs w:val="28"/>
        </w:rPr>
        <w:t xml:space="preserve"> </w:t>
      </w:r>
      <w:r w:rsidR="00234E73" w:rsidRPr="00595694">
        <w:rPr>
          <w:rFonts w:ascii="Times New Roman" w:eastAsiaTheme="minorEastAsia" w:hAnsi="Times New Roman" w:cs="Times New Roman"/>
          <w:bCs/>
          <w:kern w:val="24"/>
          <w:sz w:val="28"/>
          <w:szCs w:val="28"/>
        </w:rPr>
        <w:t>цель</w:t>
      </w:r>
      <w:r w:rsidRPr="00595694">
        <w:rPr>
          <w:rFonts w:ascii="Times New Roman" w:eastAsiaTheme="minorEastAsia" w:hAnsi="Times New Roman" w:cs="Times New Roman"/>
          <w:bCs/>
          <w:kern w:val="24"/>
          <w:sz w:val="28"/>
          <w:szCs w:val="28"/>
        </w:rPr>
        <w:t>ю является</w:t>
      </w:r>
      <w:r w:rsidR="00234E73" w:rsidRPr="00595694">
        <w:rPr>
          <w:rFonts w:ascii="Times New Roman" w:eastAsiaTheme="minorEastAsia" w:hAnsi="Times New Roman" w:cs="Times New Roman"/>
          <w:kern w:val="24"/>
          <w:sz w:val="28"/>
          <w:szCs w:val="28"/>
        </w:rPr>
        <w:t xml:space="preserve"> улучшение образовательных результатов учащихся</w:t>
      </w:r>
      <w:r w:rsidRPr="00595694">
        <w:rPr>
          <w:rFonts w:ascii="Times New Roman" w:eastAsiaTheme="minorEastAsia" w:hAnsi="Times New Roman" w:cs="Times New Roman"/>
          <w:kern w:val="24"/>
          <w:sz w:val="28"/>
          <w:szCs w:val="28"/>
        </w:rPr>
        <w:t>, а также осуществление мониторинга реализации данных программ</w:t>
      </w:r>
      <w:r w:rsidR="00234E73" w:rsidRPr="00595694">
        <w:rPr>
          <w:rFonts w:ascii="Times New Roman" w:eastAsiaTheme="minorEastAsia" w:hAnsi="Times New Roman" w:cs="Times New Roman"/>
          <w:kern w:val="24"/>
          <w:sz w:val="28"/>
          <w:szCs w:val="28"/>
        </w:rPr>
        <w:t xml:space="preserve">. </w:t>
      </w:r>
      <w:r w:rsidRPr="00595694">
        <w:rPr>
          <w:rFonts w:ascii="Times New Roman" w:eastAsiaTheme="minorEastAsia" w:hAnsi="Times New Roman" w:cs="Times New Roman"/>
          <w:kern w:val="24"/>
          <w:sz w:val="28"/>
          <w:szCs w:val="28"/>
        </w:rPr>
        <w:t>Для этого следует учитывать с</w:t>
      </w:r>
      <w:r w:rsidR="0026793B" w:rsidRPr="00595694">
        <w:rPr>
          <w:rFonts w:ascii="Times New Roman" w:eastAsiaTheme="minorEastAsia" w:hAnsi="Times New Roman" w:cs="Times New Roman"/>
          <w:bCs/>
          <w:kern w:val="24"/>
          <w:sz w:val="28"/>
          <w:szCs w:val="28"/>
        </w:rPr>
        <w:t>труктур</w:t>
      </w:r>
      <w:r w:rsidRPr="00595694">
        <w:rPr>
          <w:rFonts w:ascii="Times New Roman" w:eastAsiaTheme="minorEastAsia" w:hAnsi="Times New Roman" w:cs="Times New Roman"/>
          <w:bCs/>
          <w:kern w:val="24"/>
          <w:sz w:val="28"/>
          <w:szCs w:val="28"/>
        </w:rPr>
        <w:t>у</w:t>
      </w:r>
      <w:r w:rsidR="0026793B" w:rsidRPr="00595694">
        <w:rPr>
          <w:rFonts w:ascii="Times New Roman" w:eastAsiaTheme="minorEastAsia" w:hAnsi="Times New Roman" w:cs="Times New Roman"/>
          <w:kern w:val="24"/>
          <w:sz w:val="28"/>
          <w:szCs w:val="28"/>
        </w:rPr>
        <w:t xml:space="preserve"> программы перехода в эффективный режим работы</w:t>
      </w:r>
      <w:r w:rsidRPr="00595694">
        <w:rPr>
          <w:rFonts w:ascii="Times New Roman" w:eastAsiaTheme="minorEastAsia" w:hAnsi="Times New Roman" w:cs="Times New Roman"/>
          <w:kern w:val="24"/>
          <w:sz w:val="28"/>
          <w:szCs w:val="28"/>
        </w:rPr>
        <w:t>, основными компонентами которой могут быть названы</w:t>
      </w:r>
      <w:r w:rsidR="0026793B" w:rsidRPr="00595694">
        <w:rPr>
          <w:rFonts w:ascii="Times New Roman" w:eastAsiaTheme="minorEastAsia" w:hAnsi="Times New Roman" w:cs="Times New Roman"/>
          <w:kern w:val="24"/>
          <w:sz w:val="28"/>
          <w:szCs w:val="28"/>
        </w:rPr>
        <w:t xml:space="preserve">: </w:t>
      </w:r>
    </w:p>
    <w:p w:rsidR="0026793B" w:rsidRPr="00595694" w:rsidRDefault="0026793B" w:rsidP="00D57315">
      <w:pPr>
        <w:spacing w:after="0" w:line="360" w:lineRule="auto"/>
        <w:ind w:firstLine="709"/>
        <w:jc w:val="both"/>
        <w:rPr>
          <w:rFonts w:ascii="Times New Roman" w:hAnsi="Times New Roman" w:cs="Times New Roman"/>
          <w:sz w:val="28"/>
          <w:szCs w:val="28"/>
        </w:rPr>
      </w:pPr>
      <w:r w:rsidRPr="00595694">
        <w:rPr>
          <w:rFonts w:ascii="Times New Roman" w:eastAsiaTheme="minorEastAsia" w:hAnsi="Times New Roman" w:cs="Times New Roman"/>
          <w:kern w:val="24"/>
          <w:sz w:val="28"/>
          <w:szCs w:val="28"/>
        </w:rPr>
        <w:t xml:space="preserve">описание </w:t>
      </w:r>
      <w:r w:rsidRPr="00595694">
        <w:rPr>
          <w:rFonts w:ascii="Times New Roman" w:eastAsiaTheme="minorEastAsia" w:hAnsi="Times New Roman" w:cs="Times New Roman"/>
          <w:bCs/>
          <w:kern w:val="24"/>
          <w:sz w:val="28"/>
          <w:szCs w:val="28"/>
        </w:rPr>
        <w:t>проблемы</w:t>
      </w:r>
      <w:r w:rsidRPr="00595694">
        <w:rPr>
          <w:rFonts w:ascii="Times New Roman" w:eastAsiaTheme="minorEastAsia" w:hAnsi="Times New Roman" w:cs="Times New Roman"/>
          <w:kern w:val="24"/>
          <w:sz w:val="28"/>
          <w:szCs w:val="28"/>
        </w:rPr>
        <w:t xml:space="preserve"> или комплекса проблем (обязательно связанных с образовательными результатами, академической успеваемостью учащихся), на решение которых направлена программа;</w:t>
      </w:r>
    </w:p>
    <w:p w:rsidR="0026793B" w:rsidRPr="00595694" w:rsidRDefault="0026793B" w:rsidP="00D57315">
      <w:pPr>
        <w:spacing w:after="0" w:line="360" w:lineRule="auto"/>
        <w:ind w:firstLine="709"/>
        <w:jc w:val="both"/>
        <w:rPr>
          <w:rFonts w:ascii="Times New Roman" w:hAnsi="Times New Roman" w:cs="Times New Roman"/>
          <w:sz w:val="28"/>
          <w:szCs w:val="28"/>
        </w:rPr>
      </w:pPr>
      <w:r w:rsidRPr="00595694">
        <w:rPr>
          <w:rFonts w:ascii="Times New Roman" w:eastAsiaTheme="minorEastAsia" w:hAnsi="Times New Roman" w:cs="Times New Roman"/>
          <w:bCs/>
          <w:kern w:val="24"/>
          <w:sz w:val="28"/>
          <w:szCs w:val="28"/>
        </w:rPr>
        <w:lastRenderedPageBreak/>
        <w:t xml:space="preserve">стратегия решения </w:t>
      </w:r>
      <w:r w:rsidRPr="00595694">
        <w:rPr>
          <w:rFonts w:ascii="Times New Roman" w:eastAsiaTheme="minorEastAsia" w:hAnsi="Times New Roman" w:cs="Times New Roman"/>
          <w:kern w:val="24"/>
          <w:sz w:val="28"/>
          <w:szCs w:val="28"/>
        </w:rPr>
        <w:t>проблем (предполагающую изменения в качестве преподавания, образовательной среде школы, качестве управления);</w:t>
      </w:r>
    </w:p>
    <w:p w:rsidR="0026793B" w:rsidRPr="00595694" w:rsidRDefault="0026793B" w:rsidP="00D57315">
      <w:pPr>
        <w:spacing w:after="0" w:line="360" w:lineRule="auto"/>
        <w:ind w:firstLine="709"/>
        <w:jc w:val="both"/>
        <w:rPr>
          <w:rFonts w:ascii="Times New Roman" w:hAnsi="Times New Roman" w:cs="Times New Roman"/>
          <w:sz w:val="28"/>
          <w:szCs w:val="28"/>
        </w:rPr>
      </w:pPr>
      <w:r w:rsidRPr="00595694">
        <w:rPr>
          <w:rFonts w:ascii="Times New Roman" w:eastAsiaTheme="minorEastAsia" w:hAnsi="Times New Roman" w:cs="Times New Roman"/>
          <w:bCs/>
          <w:kern w:val="24"/>
          <w:sz w:val="28"/>
          <w:szCs w:val="28"/>
        </w:rPr>
        <w:t>цель и результаты</w:t>
      </w:r>
      <w:r w:rsidRPr="00595694">
        <w:rPr>
          <w:rFonts w:ascii="Times New Roman" w:eastAsiaTheme="minorEastAsia" w:hAnsi="Times New Roman" w:cs="Times New Roman"/>
          <w:kern w:val="24"/>
          <w:sz w:val="28"/>
          <w:szCs w:val="28"/>
        </w:rPr>
        <w:t>, связанные с обеспечением возможностей всем учащимся получить качественное образование;</w:t>
      </w:r>
    </w:p>
    <w:p w:rsidR="0026793B" w:rsidRPr="00595694" w:rsidRDefault="0026793B" w:rsidP="00D57315">
      <w:pPr>
        <w:spacing w:after="0" w:line="360" w:lineRule="auto"/>
        <w:ind w:firstLine="709"/>
        <w:jc w:val="both"/>
        <w:rPr>
          <w:rFonts w:ascii="Times New Roman" w:hAnsi="Times New Roman" w:cs="Times New Roman"/>
          <w:sz w:val="28"/>
          <w:szCs w:val="28"/>
        </w:rPr>
      </w:pPr>
      <w:r w:rsidRPr="00595694">
        <w:rPr>
          <w:rFonts w:ascii="Times New Roman" w:eastAsiaTheme="minorEastAsia" w:hAnsi="Times New Roman" w:cs="Times New Roman"/>
          <w:kern w:val="24"/>
          <w:sz w:val="28"/>
          <w:szCs w:val="28"/>
        </w:rPr>
        <w:t xml:space="preserve">описание </w:t>
      </w:r>
      <w:r w:rsidRPr="00595694">
        <w:rPr>
          <w:rFonts w:ascii="Times New Roman" w:eastAsiaTheme="minorEastAsia" w:hAnsi="Times New Roman" w:cs="Times New Roman"/>
          <w:bCs/>
          <w:kern w:val="24"/>
          <w:sz w:val="28"/>
          <w:szCs w:val="28"/>
        </w:rPr>
        <w:t>приоритетных направлений</w:t>
      </w:r>
      <w:r w:rsidRPr="00595694">
        <w:rPr>
          <w:rFonts w:ascii="Times New Roman" w:eastAsiaTheme="minorEastAsia" w:hAnsi="Times New Roman" w:cs="Times New Roman"/>
          <w:kern w:val="24"/>
          <w:sz w:val="28"/>
          <w:szCs w:val="28"/>
        </w:rPr>
        <w:t>, индивидуальных для каждой школы</w:t>
      </w:r>
      <w:r w:rsidRPr="00595694">
        <w:rPr>
          <w:rFonts w:ascii="Times New Roman" w:eastAsiaTheme="minorEastAsia" w:hAnsi="Times New Roman" w:cs="Times New Roman"/>
          <w:i/>
          <w:iCs/>
          <w:kern w:val="24"/>
          <w:sz w:val="28"/>
          <w:szCs w:val="28"/>
        </w:rPr>
        <w:t xml:space="preserve">, </w:t>
      </w:r>
      <w:r w:rsidRPr="00595694">
        <w:rPr>
          <w:rFonts w:ascii="Times New Roman" w:eastAsiaTheme="minorEastAsia" w:hAnsi="Times New Roman" w:cs="Times New Roman"/>
          <w:kern w:val="24"/>
          <w:sz w:val="28"/>
          <w:szCs w:val="28"/>
        </w:rPr>
        <w:t>которые наиболее способствуют решению поставленных задач;</w:t>
      </w:r>
    </w:p>
    <w:p w:rsidR="0026793B" w:rsidRPr="00595694" w:rsidRDefault="0026793B" w:rsidP="00D57315">
      <w:pPr>
        <w:spacing w:after="0" w:line="360" w:lineRule="auto"/>
        <w:ind w:firstLine="709"/>
        <w:jc w:val="both"/>
        <w:rPr>
          <w:rFonts w:ascii="Times New Roman" w:hAnsi="Times New Roman" w:cs="Times New Roman"/>
          <w:sz w:val="28"/>
          <w:szCs w:val="28"/>
        </w:rPr>
      </w:pPr>
      <w:r w:rsidRPr="00595694">
        <w:rPr>
          <w:rFonts w:ascii="Times New Roman" w:eastAsiaTheme="minorEastAsia" w:hAnsi="Times New Roman" w:cs="Times New Roman"/>
          <w:kern w:val="24"/>
          <w:sz w:val="28"/>
          <w:szCs w:val="28"/>
        </w:rPr>
        <w:t xml:space="preserve">поэтапный </w:t>
      </w:r>
      <w:r w:rsidRPr="00595694">
        <w:rPr>
          <w:rFonts w:ascii="Times New Roman" w:eastAsiaTheme="minorEastAsia" w:hAnsi="Times New Roman" w:cs="Times New Roman"/>
          <w:bCs/>
          <w:kern w:val="24"/>
          <w:sz w:val="28"/>
          <w:szCs w:val="28"/>
        </w:rPr>
        <w:t xml:space="preserve">детальный план </w:t>
      </w:r>
      <w:r w:rsidRPr="00595694">
        <w:rPr>
          <w:rFonts w:ascii="Times New Roman" w:eastAsiaTheme="minorEastAsia" w:hAnsi="Times New Roman" w:cs="Times New Roman"/>
          <w:kern w:val="24"/>
          <w:sz w:val="28"/>
          <w:szCs w:val="28"/>
        </w:rPr>
        <w:t>перехода в эффективный режим работы, повышения образовательных результатов учащихся;</w:t>
      </w:r>
    </w:p>
    <w:p w:rsidR="0004260E" w:rsidRDefault="0026793B" w:rsidP="00D57315">
      <w:pPr>
        <w:spacing w:after="0" w:line="360" w:lineRule="auto"/>
        <w:ind w:firstLine="709"/>
        <w:jc w:val="both"/>
        <w:rPr>
          <w:rFonts w:ascii="Times New Roman" w:eastAsiaTheme="minorEastAsia" w:hAnsi="Times New Roman" w:cs="Times New Roman"/>
          <w:kern w:val="24"/>
          <w:sz w:val="28"/>
          <w:szCs w:val="28"/>
        </w:rPr>
      </w:pPr>
      <w:r w:rsidRPr="00595694">
        <w:rPr>
          <w:rFonts w:ascii="Times New Roman" w:eastAsiaTheme="minorEastAsia" w:hAnsi="Times New Roman" w:cs="Times New Roman"/>
          <w:bCs/>
          <w:kern w:val="24"/>
          <w:sz w:val="28"/>
          <w:szCs w:val="28"/>
        </w:rPr>
        <w:t xml:space="preserve">мониторинг </w:t>
      </w:r>
      <w:r w:rsidRPr="00595694">
        <w:rPr>
          <w:rFonts w:ascii="Times New Roman" w:eastAsiaTheme="minorEastAsia" w:hAnsi="Times New Roman" w:cs="Times New Roman"/>
          <w:kern w:val="24"/>
          <w:sz w:val="28"/>
          <w:szCs w:val="28"/>
        </w:rPr>
        <w:t>эффективности реализации программы.</w:t>
      </w:r>
    </w:p>
    <w:p w:rsidR="00E17F0D" w:rsidRPr="00811C8E" w:rsidRDefault="00A97948" w:rsidP="00D57315">
      <w:pPr>
        <w:spacing w:after="0" w:line="360" w:lineRule="auto"/>
        <w:ind w:firstLine="709"/>
        <w:jc w:val="both"/>
        <w:rPr>
          <w:sz w:val="28"/>
          <w:szCs w:val="28"/>
        </w:rPr>
      </w:pPr>
      <w:r>
        <w:rPr>
          <w:rFonts w:ascii="Times New Roman" w:eastAsiaTheme="minorEastAsia" w:hAnsi="Times New Roman" w:cs="Times New Roman"/>
          <w:kern w:val="24"/>
          <w:sz w:val="28"/>
          <w:szCs w:val="28"/>
        </w:rPr>
        <w:t xml:space="preserve">Еще одним важным компонентом муниципальных программ поддержки школ с низкими результатами подготовки обучающихся может стать развитие сетевых форм сотрудничества и социального партнерства. В методических рекомендациях федерального института оценки качества образования (ФИОКО) в качестве одной из задач организации работы со школами с низкими результатами названо </w:t>
      </w:r>
      <w:r w:rsidRPr="00A97948">
        <w:rPr>
          <w:rFonts w:ascii="Times New Roman" w:eastAsiaTheme="minorEastAsia" w:hAnsi="Times New Roman" w:cs="Times New Roman"/>
          <w:kern w:val="24"/>
          <w:sz w:val="28"/>
          <w:szCs w:val="28"/>
        </w:rPr>
        <w:t>с</w:t>
      </w:r>
      <w:r w:rsidR="00E17F0D" w:rsidRPr="00A97948">
        <w:rPr>
          <w:rFonts w:ascii="Times New Roman" w:eastAsiaTheme="minorEastAsia" w:hAnsi="Times New Roman" w:cs="Times New Roman"/>
          <w:bCs/>
          <w:kern w:val="24"/>
          <w:sz w:val="28"/>
          <w:szCs w:val="28"/>
        </w:rPr>
        <w:t>нижение разрыва между школами</w:t>
      </w:r>
      <w:r w:rsidRPr="00A97948">
        <w:rPr>
          <w:rFonts w:ascii="Times New Roman" w:eastAsiaTheme="minorEastAsia" w:hAnsi="Times New Roman" w:cs="Times New Roman"/>
          <w:bCs/>
          <w:kern w:val="24"/>
          <w:sz w:val="28"/>
          <w:szCs w:val="28"/>
        </w:rPr>
        <w:t>, показывающими низкие и высокие результаты обучения</w:t>
      </w:r>
      <w:r>
        <w:rPr>
          <w:rFonts w:ascii="Times New Roman" w:eastAsiaTheme="minorEastAsia" w:hAnsi="Times New Roman" w:cs="Times New Roman"/>
          <w:bCs/>
          <w:kern w:val="24"/>
          <w:sz w:val="28"/>
          <w:szCs w:val="28"/>
        </w:rPr>
        <w:t xml:space="preserve">. Среди направлений деятельности, наряду </w:t>
      </w:r>
      <w:r w:rsidRPr="003F04DD">
        <w:rPr>
          <w:rFonts w:ascii="Times New Roman" w:eastAsiaTheme="minorEastAsia" w:hAnsi="Times New Roman" w:cs="Times New Roman"/>
          <w:bCs/>
          <w:kern w:val="24"/>
          <w:sz w:val="28"/>
          <w:szCs w:val="28"/>
        </w:rPr>
        <w:t>с а</w:t>
      </w:r>
      <w:r w:rsidR="00E17F0D" w:rsidRPr="003F04DD">
        <w:rPr>
          <w:rFonts w:ascii="Times New Roman" w:eastAsiaTheme="minorEastAsia" w:hAnsi="Times New Roman" w:cs="Times New Roman"/>
          <w:bCs/>
          <w:color w:val="000000"/>
          <w:kern w:val="24"/>
          <w:sz w:val="28"/>
          <w:szCs w:val="28"/>
        </w:rPr>
        <w:t>удит</w:t>
      </w:r>
      <w:r w:rsidRPr="003F04DD">
        <w:rPr>
          <w:rFonts w:ascii="Times New Roman" w:eastAsiaTheme="minorEastAsia" w:hAnsi="Times New Roman" w:cs="Times New Roman"/>
          <w:bCs/>
          <w:color w:val="000000"/>
          <w:kern w:val="24"/>
          <w:sz w:val="28"/>
          <w:szCs w:val="28"/>
        </w:rPr>
        <w:t>ом</w:t>
      </w:r>
      <w:r w:rsidR="00E17F0D" w:rsidRPr="003F04DD">
        <w:rPr>
          <w:rFonts w:ascii="Times New Roman" w:eastAsiaTheme="minorEastAsia" w:hAnsi="Times New Roman" w:cs="Times New Roman"/>
          <w:bCs/>
          <w:color w:val="000000"/>
          <w:kern w:val="24"/>
          <w:sz w:val="28"/>
          <w:szCs w:val="28"/>
        </w:rPr>
        <w:t xml:space="preserve"> качества образования во всех школах путем проведения </w:t>
      </w:r>
      <w:r w:rsidR="00E17F0D" w:rsidRPr="003F04DD">
        <w:rPr>
          <w:rFonts w:ascii="Times New Roman" w:eastAsiaTheme="minorEastAsia" w:hAnsi="Times New Roman" w:cs="Times New Roman"/>
          <w:bCs/>
          <w:color w:val="000000" w:themeColor="text1"/>
          <w:kern w:val="24"/>
          <w:sz w:val="28"/>
          <w:szCs w:val="28"/>
        </w:rPr>
        <w:t>честного ОГЭ и честных ВПР</w:t>
      </w:r>
      <w:r w:rsidRPr="003F04DD">
        <w:rPr>
          <w:rFonts w:ascii="Times New Roman" w:eastAsiaTheme="minorEastAsia" w:hAnsi="Times New Roman" w:cs="Times New Roman"/>
          <w:bCs/>
          <w:color w:val="000000" w:themeColor="text1"/>
          <w:kern w:val="24"/>
          <w:sz w:val="28"/>
          <w:szCs w:val="28"/>
        </w:rPr>
        <w:t>,</w:t>
      </w:r>
      <w:r w:rsidRPr="003F04DD">
        <w:rPr>
          <w:rFonts w:ascii="Times New Roman" w:eastAsiaTheme="minorEastAsia" w:hAnsi="Times New Roman" w:cs="Times New Roman"/>
          <w:bCs/>
          <w:color w:val="000000"/>
          <w:kern w:val="24"/>
          <w:sz w:val="28"/>
          <w:szCs w:val="28"/>
        </w:rPr>
        <w:t xml:space="preserve"> названы</w:t>
      </w:r>
      <w:r w:rsidR="008126F7" w:rsidRPr="003F04DD">
        <w:rPr>
          <w:rFonts w:ascii="Times New Roman" w:eastAsiaTheme="minorEastAsia" w:hAnsi="Times New Roman" w:cs="Times New Roman"/>
          <w:bCs/>
          <w:color w:val="000000"/>
          <w:kern w:val="24"/>
          <w:sz w:val="28"/>
          <w:szCs w:val="28"/>
        </w:rPr>
        <w:t>:</w:t>
      </w:r>
    </w:p>
    <w:p w:rsidR="0004260E" w:rsidRPr="00811C8E" w:rsidRDefault="008126F7" w:rsidP="00D57315">
      <w:pPr>
        <w:pStyle w:val="a6"/>
        <w:numPr>
          <w:ilvl w:val="0"/>
          <w:numId w:val="19"/>
        </w:numPr>
        <w:spacing w:line="360" w:lineRule="auto"/>
        <w:ind w:left="0" w:firstLine="709"/>
        <w:jc w:val="both"/>
        <w:rPr>
          <w:rFonts w:eastAsiaTheme="minorEastAsia"/>
          <w:bCs/>
          <w:color w:val="000000"/>
          <w:kern w:val="24"/>
          <w:sz w:val="28"/>
          <w:szCs w:val="28"/>
        </w:rPr>
      </w:pPr>
      <w:r>
        <w:rPr>
          <w:rFonts w:eastAsiaTheme="minorEastAsia"/>
          <w:bCs/>
          <w:color w:val="000000"/>
          <w:kern w:val="24"/>
          <w:sz w:val="28"/>
          <w:szCs w:val="28"/>
        </w:rPr>
        <w:t>а</w:t>
      </w:r>
      <w:r w:rsidR="00E17F0D" w:rsidRPr="00811C8E">
        <w:rPr>
          <w:rFonts w:eastAsiaTheme="minorEastAsia"/>
          <w:bCs/>
          <w:color w:val="000000"/>
          <w:kern w:val="24"/>
          <w:sz w:val="28"/>
          <w:szCs w:val="28"/>
        </w:rPr>
        <w:t>удит уровня компетентности учителей в «слабых» школах</w:t>
      </w:r>
      <w:r>
        <w:rPr>
          <w:rFonts w:eastAsiaTheme="minorEastAsia"/>
          <w:bCs/>
          <w:color w:val="000000"/>
          <w:kern w:val="24"/>
          <w:sz w:val="28"/>
          <w:szCs w:val="28"/>
        </w:rPr>
        <w:t>;</w:t>
      </w:r>
    </w:p>
    <w:p w:rsidR="00E17F0D" w:rsidRPr="00811C8E" w:rsidRDefault="008126F7" w:rsidP="00D57315">
      <w:pPr>
        <w:pStyle w:val="a6"/>
        <w:numPr>
          <w:ilvl w:val="0"/>
          <w:numId w:val="19"/>
        </w:numPr>
        <w:spacing w:line="360" w:lineRule="auto"/>
        <w:ind w:left="0" w:firstLine="709"/>
        <w:jc w:val="both"/>
        <w:rPr>
          <w:sz w:val="28"/>
          <w:szCs w:val="28"/>
        </w:rPr>
      </w:pPr>
      <w:r>
        <w:rPr>
          <w:rFonts w:eastAsiaTheme="minorEastAsia"/>
          <w:bCs/>
          <w:color w:val="000000"/>
          <w:kern w:val="24"/>
          <w:sz w:val="28"/>
          <w:szCs w:val="28"/>
        </w:rPr>
        <w:t>с</w:t>
      </w:r>
      <w:r w:rsidR="00E17F0D" w:rsidRPr="00811C8E">
        <w:rPr>
          <w:rFonts w:eastAsiaTheme="minorEastAsia"/>
          <w:bCs/>
          <w:color w:val="000000"/>
          <w:kern w:val="24"/>
          <w:sz w:val="28"/>
          <w:szCs w:val="28"/>
        </w:rPr>
        <w:t xml:space="preserve">оздание сети </w:t>
      </w:r>
      <w:r w:rsidR="00E17F0D" w:rsidRPr="00811C8E">
        <w:rPr>
          <w:rFonts w:eastAsiaTheme="minorEastAsia"/>
          <w:bCs/>
          <w:color w:val="000000" w:themeColor="text1"/>
          <w:kern w:val="24"/>
          <w:sz w:val="28"/>
          <w:szCs w:val="28"/>
        </w:rPr>
        <w:t>опорных методических центров</w:t>
      </w:r>
      <w:r w:rsidR="00F105CF">
        <w:rPr>
          <w:rFonts w:eastAsiaTheme="minorEastAsia"/>
          <w:bCs/>
          <w:color w:val="000000" w:themeColor="text1"/>
          <w:kern w:val="24"/>
          <w:sz w:val="28"/>
          <w:szCs w:val="28"/>
        </w:rPr>
        <w:t xml:space="preserve"> </w:t>
      </w:r>
      <w:r w:rsidR="00E17F0D" w:rsidRPr="00811C8E">
        <w:rPr>
          <w:rFonts w:eastAsiaTheme="minorEastAsia"/>
          <w:bCs/>
          <w:color w:val="000000"/>
          <w:kern w:val="24"/>
          <w:sz w:val="28"/>
          <w:szCs w:val="28"/>
        </w:rPr>
        <w:t>с участием школ с высокими результатами PISA</w:t>
      </w:r>
      <w:r>
        <w:rPr>
          <w:rFonts w:eastAsiaTheme="minorEastAsia"/>
          <w:bCs/>
          <w:color w:val="000000"/>
          <w:kern w:val="24"/>
          <w:sz w:val="28"/>
          <w:szCs w:val="28"/>
        </w:rPr>
        <w:t>;</w:t>
      </w:r>
    </w:p>
    <w:p w:rsidR="00E17F0D" w:rsidRPr="00811C8E" w:rsidRDefault="008126F7" w:rsidP="00D57315">
      <w:pPr>
        <w:pStyle w:val="a6"/>
        <w:numPr>
          <w:ilvl w:val="0"/>
          <w:numId w:val="19"/>
        </w:numPr>
        <w:spacing w:line="360" w:lineRule="auto"/>
        <w:ind w:left="0" w:firstLine="709"/>
        <w:jc w:val="both"/>
        <w:rPr>
          <w:sz w:val="28"/>
          <w:szCs w:val="28"/>
        </w:rPr>
      </w:pPr>
      <w:r>
        <w:rPr>
          <w:rFonts w:eastAsiaTheme="minorEastAsia"/>
          <w:bCs/>
          <w:color w:val="000000"/>
          <w:kern w:val="24"/>
          <w:sz w:val="28"/>
          <w:szCs w:val="28"/>
        </w:rPr>
        <w:t>н</w:t>
      </w:r>
      <w:r w:rsidR="00E17F0D" w:rsidRPr="00811C8E">
        <w:rPr>
          <w:rFonts w:eastAsiaTheme="minorEastAsia"/>
          <w:bCs/>
          <w:color w:val="000000"/>
          <w:kern w:val="24"/>
          <w:sz w:val="28"/>
          <w:szCs w:val="28"/>
        </w:rPr>
        <w:t>аправление квалифицированных учителей в слабые школы</w:t>
      </w:r>
      <w:r>
        <w:rPr>
          <w:rFonts w:eastAsiaTheme="minorEastAsia"/>
          <w:bCs/>
          <w:color w:val="000000"/>
          <w:kern w:val="24"/>
          <w:sz w:val="28"/>
          <w:szCs w:val="28"/>
        </w:rPr>
        <w:t>;</w:t>
      </w:r>
    </w:p>
    <w:p w:rsidR="00E17F0D" w:rsidRPr="00811C8E" w:rsidRDefault="008126F7" w:rsidP="00D57315">
      <w:pPr>
        <w:pStyle w:val="a6"/>
        <w:numPr>
          <w:ilvl w:val="0"/>
          <w:numId w:val="19"/>
        </w:numPr>
        <w:spacing w:line="360" w:lineRule="auto"/>
        <w:ind w:left="0" w:firstLine="709"/>
        <w:jc w:val="both"/>
        <w:rPr>
          <w:sz w:val="28"/>
          <w:szCs w:val="28"/>
        </w:rPr>
      </w:pPr>
      <w:r>
        <w:rPr>
          <w:rFonts w:eastAsiaTheme="minorEastAsia"/>
          <w:bCs/>
          <w:color w:val="000000"/>
          <w:kern w:val="24"/>
          <w:sz w:val="28"/>
          <w:szCs w:val="28"/>
        </w:rPr>
        <w:t>н</w:t>
      </w:r>
      <w:r w:rsidR="00E17F0D" w:rsidRPr="00811C8E">
        <w:rPr>
          <w:rFonts w:eastAsiaTheme="minorEastAsia"/>
          <w:bCs/>
          <w:color w:val="000000"/>
          <w:kern w:val="24"/>
          <w:sz w:val="28"/>
          <w:szCs w:val="28"/>
        </w:rPr>
        <w:t>аправление квалифицированных директоров в слабые школы</w:t>
      </w:r>
      <w:r>
        <w:rPr>
          <w:rFonts w:eastAsiaTheme="minorEastAsia"/>
          <w:bCs/>
          <w:color w:val="000000"/>
          <w:kern w:val="24"/>
          <w:sz w:val="28"/>
          <w:szCs w:val="28"/>
        </w:rPr>
        <w:t>;</w:t>
      </w:r>
    </w:p>
    <w:p w:rsidR="00E17F0D" w:rsidRPr="00811C8E" w:rsidRDefault="008126F7" w:rsidP="00D57315">
      <w:pPr>
        <w:pStyle w:val="a6"/>
        <w:numPr>
          <w:ilvl w:val="0"/>
          <w:numId w:val="19"/>
        </w:numPr>
        <w:spacing w:line="360" w:lineRule="auto"/>
        <w:ind w:left="0" w:firstLine="709"/>
        <w:jc w:val="both"/>
        <w:rPr>
          <w:sz w:val="28"/>
          <w:szCs w:val="28"/>
        </w:rPr>
      </w:pPr>
      <w:r>
        <w:rPr>
          <w:rFonts w:eastAsiaTheme="minorEastAsia"/>
          <w:bCs/>
          <w:color w:val="000000"/>
          <w:kern w:val="24"/>
          <w:sz w:val="28"/>
          <w:szCs w:val="28"/>
        </w:rPr>
        <w:t>р</w:t>
      </w:r>
      <w:r w:rsidR="00E17F0D" w:rsidRPr="00811C8E">
        <w:rPr>
          <w:rFonts w:eastAsiaTheme="minorEastAsia"/>
          <w:bCs/>
          <w:color w:val="000000"/>
          <w:kern w:val="24"/>
          <w:sz w:val="28"/>
          <w:szCs w:val="28"/>
        </w:rPr>
        <w:t>еализация комплексных программ переподготовки учителей</w:t>
      </w:r>
      <w:r>
        <w:rPr>
          <w:rFonts w:eastAsiaTheme="minorEastAsia"/>
          <w:bCs/>
          <w:color w:val="000000"/>
          <w:kern w:val="24"/>
          <w:sz w:val="28"/>
          <w:szCs w:val="28"/>
        </w:rPr>
        <w:t>;</w:t>
      </w:r>
    </w:p>
    <w:p w:rsidR="008126F7" w:rsidRDefault="008126F7" w:rsidP="00D57315">
      <w:pPr>
        <w:pStyle w:val="a6"/>
        <w:numPr>
          <w:ilvl w:val="0"/>
          <w:numId w:val="17"/>
        </w:numPr>
        <w:spacing w:line="360" w:lineRule="auto"/>
        <w:ind w:left="0" w:firstLine="709"/>
        <w:jc w:val="both"/>
        <w:rPr>
          <w:sz w:val="28"/>
          <w:szCs w:val="28"/>
        </w:rPr>
      </w:pPr>
      <w:r w:rsidRPr="008126F7">
        <w:rPr>
          <w:sz w:val="28"/>
          <w:szCs w:val="28"/>
        </w:rPr>
        <w:t>к</w:t>
      </w:r>
      <w:r w:rsidR="001B4215" w:rsidRPr="008126F7">
        <w:rPr>
          <w:sz w:val="28"/>
          <w:szCs w:val="28"/>
        </w:rPr>
        <w:t>ардинальные изменения оценки эффективности работы директоров школ</w:t>
      </w:r>
      <w:r w:rsidRPr="008126F7">
        <w:rPr>
          <w:sz w:val="28"/>
          <w:szCs w:val="28"/>
        </w:rPr>
        <w:t>;</w:t>
      </w:r>
    </w:p>
    <w:p w:rsidR="007B597A" w:rsidRPr="00CE7BD3" w:rsidRDefault="008126F7" w:rsidP="00D57315">
      <w:pPr>
        <w:pStyle w:val="a6"/>
        <w:numPr>
          <w:ilvl w:val="0"/>
          <w:numId w:val="17"/>
        </w:numPr>
        <w:spacing w:line="360" w:lineRule="auto"/>
        <w:ind w:left="0" w:firstLine="709"/>
        <w:jc w:val="both"/>
        <w:rPr>
          <w:sz w:val="28"/>
          <w:szCs w:val="28"/>
        </w:rPr>
      </w:pPr>
      <w:r>
        <w:rPr>
          <w:rFonts w:eastAsiaTheme="minorEastAsia"/>
          <w:bCs/>
          <w:color w:val="000000"/>
          <w:kern w:val="24"/>
          <w:sz w:val="28"/>
          <w:szCs w:val="28"/>
        </w:rPr>
        <w:t>с</w:t>
      </w:r>
      <w:r w:rsidR="000C7A96" w:rsidRPr="008126F7">
        <w:rPr>
          <w:rFonts w:eastAsiaTheme="minorEastAsia"/>
          <w:bCs/>
          <w:color w:val="000000"/>
          <w:kern w:val="24"/>
          <w:sz w:val="28"/>
          <w:szCs w:val="28"/>
        </w:rPr>
        <w:t>оздание в к</w:t>
      </w:r>
      <w:r w:rsidR="007B597A" w:rsidRPr="008126F7">
        <w:rPr>
          <w:rFonts w:eastAsiaTheme="minorEastAsia"/>
          <w:bCs/>
          <w:color w:val="000000"/>
          <w:kern w:val="24"/>
          <w:sz w:val="28"/>
          <w:szCs w:val="28"/>
        </w:rPr>
        <w:t>аждой школе внутришкольной системы объективной оценки результатов обучения</w:t>
      </w:r>
      <w:r>
        <w:rPr>
          <w:rFonts w:eastAsiaTheme="minorEastAsia"/>
          <w:bCs/>
          <w:color w:val="000000"/>
          <w:kern w:val="24"/>
          <w:sz w:val="28"/>
          <w:szCs w:val="28"/>
        </w:rPr>
        <w:t>.</w:t>
      </w:r>
    </w:p>
    <w:p w:rsidR="00CE7BD3" w:rsidRPr="00CE7BD3" w:rsidRDefault="00CE7BD3" w:rsidP="00D57315">
      <w:pPr>
        <w:spacing w:after="0" w:line="360" w:lineRule="auto"/>
        <w:ind w:firstLine="709"/>
        <w:jc w:val="both"/>
        <w:rPr>
          <w:rFonts w:ascii="Times New Roman" w:hAnsi="Times New Roman" w:cs="Times New Roman"/>
          <w:sz w:val="28"/>
          <w:szCs w:val="28"/>
        </w:rPr>
      </w:pPr>
      <w:r w:rsidRPr="00CE7BD3">
        <w:rPr>
          <w:rFonts w:ascii="Times New Roman" w:hAnsi="Times New Roman" w:cs="Times New Roman"/>
          <w:sz w:val="28"/>
          <w:szCs w:val="28"/>
        </w:rPr>
        <w:t xml:space="preserve">Немаловажным условием эффективности реализации муниципальных программ является обеспечение их преемственности и </w:t>
      </w:r>
      <w:r>
        <w:rPr>
          <w:rFonts w:ascii="Times New Roman" w:hAnsi="Times New Roman" w:cs="Times New Roman"/>
          <w:sz w:val="28"/>
          <w:szCs w:val="28"/>
        </w:rPr>
        <w:t xml:space="preserve">установление </w:t>
      </w:r>
      <w:r w:rsidRPr="00CE7BD3">
        <w:rPr>
          <w:rFonts w:ascii="Times New Roman" w:hAnsi="Times New Roman" w:cs="Times New Roman"/>
          <w:sz w:val="28"/>
          <w:szCs w:val="28"/>
        </w:rPr>
        <w:lastRenderedPageBreak/>
        <w:t>внутренних связей направлений и способов деятельности с региональной программой поддержки школ с низкими результатами</w:t>
      </w:r>
      <w:r>
        <w:rPr>
          <w:rFonts w:ascii="Times New Roman" w:hAnsi="Times New Roman" w:cs="Times New Roman"/>
          <w:sz w:val="28"/>
          <w:szCs w:val="28"/>
        </w:rPr>
        <w:t>.</w:t>
      </w:r>
      <w:r w:rsidR="00213750">
        <w:rPr>
          <w:rFonts w:ascii="Times New Roman" w:hAnsi="Times New Roman" w:cs="Times New Roman"/>
          <w:sz w:val="28"/>
          <w:szCs w:val="28"/>
        </w:rPr>
        <w:t xml:space="preserve"> В дорожной карте 2020 года названы как обучение руководителей по проблематике оценки качества образования на базе ФИОКО, так и различные формы совместной работы</w:t>
      </w:r>
      <w:r w:rsidR="00B46386">
        <w:rPr>
          <w:rFonts w:ascii="Times New Roman" w:hAnsi="Times New Roman" w:cs="Times New Roman"/>
          <w:sz w:val="28"/>
          <w:szCs w:val="28"/>
        </w:rPr>
        <w:t xml:space="preserve"> на региональном уровне</w:t>
      </w:r>
      <w:r w:rsidR="00213750">
        <w:rPr>
          <w:rFonts w:ascii="Times New Roman" w:hAnsi="Times New Roman" w:cs="Times New Roman"/>
          <w:sz w:val="28"/>
          <w:szCs w:val="28"/>
        </w:rPr>
        <w:t>: экспертные сессии, семинары и вебинары, методические разработки, стажировки, инновационная деятельность по тематике сетевого наставничества и другое.</w:t>
      </w:r>
    </w:p>
    <w:p w:rsidR="003F04DD" w:rsidRDefault="000420E3" w:rsidP="00D57315">
      <w:pPr>
        <w:spacing w:after="0" w:line="360" w:lineRule="auto"/>
        <w:ind w:firstLine="709"/>
        <w:jc w:val="both"/>
        <w:rPr>
          <w:rFonts w:ascii="Times New Roman" w:hAnsi="Times New Roman" w:cs="Times New Roman"/>
          <w:sz w:val="28"/>
          <w:szCs w:val="28"/>
        </w:rPr>
      </w:pPr>
      <w:r w:rsidRPr="006C247A">
        <w:rPr>
          <w:rFonts w:ascii="Times New Roman" w:hAnsi="Times New Roman" w:cs="Times New Roman"/>
          <w:sz w:val="28"/>
          <w:szCs w:val="28"/>
        </w:rPr>
        <w:t xml:space="preserve">Таким образом, экспертиза муниципальных программ поддержки школ, показавших низкие результаты подготовки обучающихся, основывается на понимании </w:t>
      </w:r>
      <w:r w:rsidR="00DB741D">
        <w:rPr>
          <w:rFonts w:ascii="Times New Roman" w:hAnsi="Times New Roman" w:cs="Times New Roman"/>
          <w:sz w:val="28"/>
          <w:szCs w:val="28"/>
        </w:rPr>
        <w:t xml:space="preserve">требований </w:t>
      </w:r>
      <w:r w:rsidRPr="006C247A">
        <w:rPr>
          <w:rFonts w:ascii="Times New Roman" w:hAnsi="Times New Roman" w:cs="Times New Roman"/>
          <w:sz w:val="28"/>
          <w:szCs w:val="28"/>
        </w:rPr>
        <w:t xml:space="preserve">как к структурным компонентам подобных документов, так и их содержательного наполнения, исходя из </w:t>
      </w:r>
      <w:r w:rsidR="006C247A" w:rsidRPr="006C247A">
        <w:rPr>
          <w:rFonts w:ascii="Times New Roman" w:hAnsi="Times New Roman" w:cs="Times New Roman"/>
          <w:sz w:val="28"/>
          <w:szCs w:val="28"/>
        </w:rPr>
        <w:t xml:space="preserve"> научного осмысления процессов деятельности эффективных школ, существующих управленческих подходов к решению задач </w:t>
      </w:r>
      <w:r w:rsidR="00E2690A">
        <w:rPr>
          <w:rFonts w:ascii="Times New Roman" w:hAnsi="Times New Roman" w:cs="Times New Roman"/>
          <w:sz w:val="28"/>
          <w:szCs w:val="28"/>
        </w:rPr>
        <w:t xml:space="preserve">обеспечения качества образования </w:t>
      </w:r>
      <w:r w:rsidR="006C247A" w:rsidRPr="006C247A">
        <w:rPr>
          <w:rFonts w:ascii="Times New Roman" w:hAnsi="Times New Roman" w:cs="Times New Roman"/>
          <w:sz w:val="28"/>
          <w:szCs w:val="28"/>
        </w:rPr>
        <w:t xml:space="preserve">согласно </w:t>
      </w:r>
      <w:r w:rsidR="00DB741D">
        <w:rPr>
          <w:rFonts w:ascii="Times New Roman" w:hAnsi="Times New Roman" w:cs="Times New Roman"/>
          <w:sz w:val="28"/>
          <w:szCs w:val="28"/>
        </w:rPr>
        <w:t xml:space="preserve">целеполаганию </w:t>
      </w:r>
      <w:r w:rsidR="006C247A" w:rsidRPr="006C247A">
        <w:rPr>
          <w:rFonts w:ascii="Times New Roman" w:hAnsi="Times New Roman" w:cs="Times New Roman"/>
          <w:sz w:val="28"/>
          <w:szCs w:val="28"/>
        </w:rPr>
        <w:t>современной образовательной политики, осуществляемой на разных уровнях управления образованием –федеральном, региональном, муниципальном, институциональном.</w:t>
      </w:r>
    </w:p>
    <w:p w:rsidR="004E1A98" w:rsidRPr="006C247A" w:rsidRDefault="004E1A98" w:rsidP="00D57315">
      <w:pPr>
        <w:spacing w:after="0" w:line="360" w:lineRule="auto"/>
        <w:ind w:firstLine="709"/>
        <w:jc w:val="both"/>
        <w:rPr>
          <w:rFonts w:ascii="Times New Roman" w:hAnsi="Times New Roman" w:cs="Times New Roman"/>
          <w:sz w:val="28"/>
          <w:szCs w:val="28"/>
        </w:rPr>
      </w:pPr>
    </w:p>
    <w:p w:rsidR="004E1A98" w:rsidRDefault="004E1A98" w:rsidP="004E1A98">
      <w:pPr>
        <w:spacing w:after="0" w:line="360" w:lineRule="auto"/>
        <w:ind w:firstLine="709"/>
        <w:jc w:val="center"/>
        <w:rPr>
          <w:rFonts w:ascii="Times New Roman" w:hAnsi="Times New Roman" w:cs="Times New Roman"/>
          <w:b/>
          <w:sz w:val="28"/>
          <w:szCs w:val="28"/>
        </w:rPr>
      </w:pPr>
      <w:r w:rsidRPr="004E1A98">
        <w:rPr>
          <w:rFonts w:ascii="Times New Roman" w:hAnsi="Times New Roman" w:cs="Times New Roman"/>
          <w:b/>
          <w:sz w:val="28"/>
          <w:szCs w:val="28"/>
        </w:rPr>
        <w:t>2. Анализ муниципальных программ поддержки школ, показавших низкие результаты подготовки обучающихся</w:t>
      </w:r>
      <w:r w:rsidR="00350222">
        <w:rPr>
          <w:rFonts w:ascii="Times New Roman" w:hAnsi="Times New Roman" w:cs="Times New Roman"/>
          <w:b/>
          <w:sz w:val="28"/>
          <w:szCs w:val="28"/>
        </w:rPr>
        <w:t xml:space="preserve"> и находящихся в сложных социальных условиях</w:t>
      </w:r>
      <w:r w:rsidRPr="004E1A98">
        <w:rPr>
          <w:rFonts w:ascii="Times New Roman" w:hAnsi="Times New Roman" w:cs="Times New Roman"/>
          <w:b/>
          <w:sz w:val="28"/>
          <w:szCs w:val="28"/>
        </w:rPr>
        <w:t xml:space="preserve">, по их переводу в </w:t>
      </w:r>
      <w:r w:rsidR="00D715B9">
        <w:rPr>
          <w:rFonts w:ascii="Times New Roman" w:hAnsi="Times New Roman" w:cs="Times New Roman"/>
          <w:b/>
          <w:sz w:val="28"/>
          <w:szCs w:val="28"/>
        </w:rPr>
        <w:t>эффективный режим развития</w:t>
      </w:r>
    </w:p>
    <w:p w:rsidR="00462958" w:rsidRDefault="00462958" w:rsidP="004E1A98">
      <w:pPr>
        <w:spacing w:after="0" w:line="360" w:lineRule="auto"/>
        <w:ind w:firstLine="709"/>
        <w:jc w:val="center"/>
        <w:rPr>
          <w:rFonts w:ascii="Times New Roman" w:hAnsi="Times New Roman" w:cs="Times New Roman"/>
          <w:b/>
          <w:sz w:val="28"/>
          <w:szCs w:val="28"/>
        </w:rPr>
      </w:pPr>
    </w:p>
    <w:p w:rsidR="00D715B9" w:rsidRDefault="00D715B9" w:rsidP="004E1A9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2.1. Общая характеристика муниципальных программ</w:t>
      </w:r>
    </w:p>
    <w:p w:rsidR="009018E4" w:rsidRDefault="009018E4" w:rsidP="003C2F02">
      <w:pPr>
        <w:spacing w:after="0" w:line="360" w:lineRule="auto"/>
        <w:ind w:firstLine="709"/>
        <w:jc w:val="both"/>
        <w:rPr>
          <w:rFonts w:ascii="Times New Roman" w:hAnsi="Times New Roman" w:cs="Times New Roman"/>
          <w:sz w:val="28"/>
          <w:szCs w:val="28"/>
        </w:rPr>
      </w:pPr>
    </w:p>
    <w:p w:rsidR="00F323E3" w:rsidRDefault="009018E4" w:rsidP="006826E8">
      <w:pPr>
        <w:spacing w:after="0" w:line="360" w:lineRule="auto"/>
        <w:ind w:firstLine="708"/>
        <w:jc w:val="both"/>
        <w:rPr>
          <w:rFonts w:ascii="Times New Roman" w:hAnsi="Times New Roman" w:cs="Times New Roman"/>
          <w:sz w:val="28"/>
          <w:szCs w:val="28"/>
        </w:rPr>
      </w:pPr>
      <w:r w:rsidRPr="009018E4">
        <w:rPr>
          <w:rFonts w:ascii="Times New Roman" w:hAnsi="Times New Roman" w:cs="Times New Roman"/>
          <w:sz w:val="28"/>
          <w:szCs w:val="28"/>
        </w:rPr>
        <w:t>Муниципальные программы</w:t>
      </w:r>
      <w:r w:rsidR="00F105CF">
        <w:rPr>
          <w:rFonts w:ascii="Times New Roman" w:hAnsi="Times New Roman" w:cs="Times New Roman"/>
          <w:sz w:val="28"/>
          <w:szCs w:val="28"/>
        </w:rPr>
        <w:t xml:space="preserve"> </w:t>
      </w:r>
      <w:r w:rsidR="00710268" w:rsidRPr="0099061B">
        <w:rPr>
          <w:rFonts w:ascii="Times New Roman" w:hAnsi="Times New Roman" w:cs="Times New Roman"/>
          <w:sz w:val="28"/>
          <w:szCs w:val="28"/>
        </w:rPr>
        <w:t>поддержки школ, показавших низкие результаты подготовки обучающихся и находящихся в сложных социальных условиях, по их переводу в эффективный режим развития</w:t>
      </w:r>
      <w:r w:rsidR="00710268">
        <w:rPr>
          <w:rFonts w:ascii="Times New Roman" w:hAnsi="Times New Roman" w:cs="Times New Roman"/>
          <w:sz w:val="28"/>
          <w:szCs w:val="28"/>
        </w:rPr>
        <w:t xml:space="preserve"> (далее – Программы)</w:t>
      </w:r>
      <w:r>
        <w:rPr>
          <w:rFonts w:ascii="Times New Roman" w:hAnsi="Times New Roman" w:cs="Times New Roman"/>
          <w:sz w:val="28"/>
          <w:szCs w:val="28"/>
        </w:rPr>
        <w:t>, исходя из их тематики,</w:t>
      </w:r>
      <w:r w:rsidR="00F105CF">
        <w:rPr>
          <w:rFonts w:ascii="Times New Roman" w:hAnsi="Times New Roman" w:cs="Times New Roman"/>
          <w:sz w:val="28"/>
          <w:szCs w:val="28"/>
        </w:rPr>
        <w:t xml:space="preserve"> </w:t>
      </w:r>
      <w:r>
        <w:rPr>
          <w:rFonts w:ascii="Times New Roman" w:hAnsi="Times New Roman" w:cs="Times New Roman"/>
          <w:sz w:val="28"/>
          <w:szCs w:val="28"/>
        </w:rPr>
        <w:t xml:space="preserve">призваны решить важную задачу – спроектировать на муниципальном уровне систему оказания поддержки школам, </w:t>
      </w:r>
      <w:r w:rsidR="00F323E3">
        <w:rPr>
          <w:rFonts w:ascii="Times New Roman" w:hAnsi="Times New Roman" w:cs="Times New Roman"/>
          <w:sz w:val="28"/>
          <w:szCs w:val="28"/>
        </w:rPr>
        <w:t xml:space="preserve">находящимся в зоне риска, по повышению качества подготовки их </w:t>
      </w:r>
      <w:r>
        <w:rPr>
          <w:rFonts w:ascii="Times New Roman" w:hAnsi="Times New Roman" w:cs="Times New Roman"/>
          <w:sz w:val="28"/>
          <w:szCs w:val="28"/>
        </w:rPr>
        <w:lastRenderedPageBreak/>
        <w:t>обучающихся</w:t>
      </w:r>
      <w:r w:rsidR="00F323E3">
        <w:rPr>
          <w:rFonts w:ascii="Times New Roman" w:hAnsi="Times New Roman" w:cs="Times New Roman"/>
          <w:sz w:val="28"/>
          <w:szCs w:val="28"/>
        </w:rPr>
        <w:t xml:space="preserve"> на основе использования как внешних, так и внутренних резервов.</w:t>
      </w:r>
    </w:p>
    <w:p w:rsidR="006826E8" w:rsidRDefault="009018E4" w:rsidP="006826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участниками муниципальных программ, опираясь на понимание термина «поддержка», наряду с теми, кто готов оказать эту помощь, являются непосредственно школы, вошедшие в список школ Рособрнадзора по Ленинградской области, составленный по итогам проведения внешних оценочных процедур в 2019 и 2020 год</w:t>
      </w:r>
      <w:r w:rsidR="002D18DB">
        <w:rPr>
          <w:rFonts w:ascii="Times New Roman" w:hAnsi="Times New Roman" w:cs="Times New Roman"/>
          <w:sz w:val="28"/>
          <w:szCs w:val="28"/>
        </w:rPr>
        <w:t>ах</w:t>
      </w:r>
      <w:r>
        <w:rPr>
          <w:rFonts w:ascii="Times New Roman" w:hAnsi="Times New Roman" w:cs="Times New Roman"/>
          <w:sz w:val="28"/>
          <w:szCs w:val="28"/>
        </w:rPr>
        <w:t>. В общей сложности в этот список входят 35 школ, выявленных в 2019 году и 95 школ – в 2020 году</w:t>
      </w:r>
      <w:r w:rsidR="000D52E1">
        <w:rPr>
          <w:rFonts w:ascii="Times New Roman" w:hAnsi="Times New Roman" w:cs="Times New Roman"/>
          <w:sz w:val="28"/>
          <w:szCs w:val="28"/>
        </w:rPr>
        <w:t xml:space="preserve"> (</w:t>
      </w:r>
      <w:r w:rsidR="00C271C9">
        <w:rPr>
          <w:rFonts w:ascii="Times New Roman" w:hAnsi="Times New Roman" w:cs="Times New Roman"/>
          <w:sz w:val="28"/>
          <w:szCs w:val="28"/>
        </w:rPr>
        <w:t>январь</w:t>
      </w:r>
      <w:r w:rsidR="000D52E1">
        <w:rPr>
          <w:rFonts w:ascii="Times New Roman" w:hAnsi="Times New Roman" w:cs="Times New Roman"/>
          <w:sz w:val="28"/>
          <w:szCs w:val="28"/>
        </w:rPr>
        <w:t>)</w:t>
      </w:r>
      <w:r>
        <w:rPr>
          <w:rFonts w:ascii="Times New Roman" w:hAnsi="Times New Roman" w:cs="Times New Roman"/>
          <w:sz w:val="28"/>
          <w:szCs w:val="28"/>
        </w:rPr>
        <w:t xml:space="preserve">. </w:t>
      </w:r>
      <w:r w:rsidR="00C271C9">
        <w:rPr>
          <w:rFonts w:ascii="Times New Roman" w:hAnsi="Times New Roman" w:cs="Times New Roman"/>
          <w:sz w:val="28"/>
          <w:szCs w:val="28"/>
        </w:rPr>
        <w:t>Дополнительно в марте месяце 2020 года были внесены уточнения в последний список, число школ в группе риска было еще увеличено на 12 единиц. Таким образом, сегодня в списк</w:t>
      </w:r>
      <w:r w:rsidR="006826E8">
        <w:rPr>
          <w:rFonts w:ascii="Times New Roman" w:hAnsi="Times New Roman" w:cs="Times New Roman"/>
          <w:sz w:val="28"/>
          <w:szCs w:val="28"/>
        </w:rPr>
        <w:t>е</w:t>
      </w:r>
      <w:r w:rsidR="00C271C9">
        <w:rPr>
          <w:rFonts w:ascii="Times New Roman" w:hAnsi="Times New Roman" w:cs="Times New Roman"/>
          <w:sz w:val="28"/>
          <w:szCs w:val="28"/>
        </w:rPr>
        <w:t xml:space="preserve"> школ группы риска находятся 142 школы(Приложение 1). </w:t>
      </w:r>
      <w:r w:rsidR="006826E8">
        <w:rPr>
          <w:rFonts w:ascii="Times New Roman" w:hAnsi="Times New Roman" w:cs="Times New Roman"/>
          <w:sz w:val="28"/>
          <w:szCs w:val="28"/>
        </w:rPr>
        <w:t>Исходя из создавшейся ситуации возник</w:t>
      </w:r>
      <w:r w:rsidR="00F86726">
        <w:rPr>
          <w:rFonts w:ascii="Times New Roman" w:hAnsi="Times New Roman" w:cs="Times New Roman"/>
          <w:sz w:val="28"/>
          <w:szCs w:val="28"/>
        </w:rPr>
        <w:t>ает</w:t>
      </w:r>
      <w:r w:rsidR="006826E8">
        <w:rPr>
          <w:rFonts w:ascii="Times New Roman" w:hAnsi="Times New Roman" w:cs="Times New Roman"/>
          <w:sz w:val="28"/>
          <w:szCs w:val="28"/>
        </w:rPr>
        <w:t xml:space="preserve"> необходимость оказания адресной поддержки данным школам для решения совместными усилиями проблем</w:t>
      </w:r>
      <w:r w:rsidR="00F86726">
        <w:rPr>
          <w:rFonts w:ascii="Times New Roman" w:hAnsi="Times New Roman" w:cs="Times New Roman"/>
          <w:sz w:val="28"/>
          <w:szCs w:val="28"/>
        </w:rPr>
        <w:t>, связанных с</w:t>
      </w:r>
      <w:r w:rsidR="006826E8">
        <w:rPr>
          <w:rFonts w:ascii="Times New Roman" w:hAnsi="Times New Roman" w:cs="Times New Roman"/>
          <w:sz w:val="28"/>
          <w:szCs w:val="28"/>
        </w:rPr>
        <w:t xml:space="preserve"> обеспечени</w:t>
      </w:r>
      <w:r w:rsidR="00F86726">
        <w:rPr>
          <w:rFonts w:ascii="Times New Roman" w:hAnsi="Times New Roman" w:cs="Times New Roman"/>
          <w:sz w:val="28"/>
          <w:szCs w:val="28"/>
        </w:rPr>
        <w:t>ем</w:t>
      </w:r>
      <w:r w:rsidR="006826E8">
        <w:rPr>
          <w:rFonts w:ascii="Times New Roman" w:hAnsi="Times New Roman" w:cs="Times New Roman"/>
          <w:sz w:val="28"/>
          <w:szCs w:val="28"/>
        </w:rPr>
        <w:t xml:space="preserve"> качества подготовки обучающихся.</w:t>
      </w:r>
    </w:p>
    <w:p w:rsidR="006826E8" w:rsidRPr="006826E8" w:rsidRDefault="006826E8" w:rsidP="006826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w:t>
      </w:r>
      <w:r w:rsidRPr="006826E8">
        <w:rPr>
          <w:rFonts w:ascii="Times New Roman" w:hAnsi="Times New Roman" w:cs="Times New Roman"/>
          <w:sz w:val="28"/>
          <w:szCs w:val="28"/>
        </w:rPr>
        <w:t>муниципальны</w:t>
      </w:r>
      <w:r>
        <w:rPr>
          <w:rFonts w:ascii="Times New Roman" w:hAnsi="Times New Roman" w:cs="Times New Roman"/>
          <w:sz w:val="28"/>
          <w:szCs w:val="28"/>
        </w:rPr>
        <w:t>х</w:t>
      </w:r>
      <w:r w:rsidRPr="006826E8">
        <w:rPr>
          <w:rFonts w:ascii="Times New Roman" w:hAnsi="Times New Roman" w:cs="Times New Roman"/>
          <w:sz w:val="28"/>
          <w:szCs w:val="28"/>
        </w:rPr>
        <w:t xml:space="preserve"> программ</w:t>
      </w:r>
      <w:r>
        <w:rPr>
          <w:rFonts w:ascii="Times New Roman" w:hAnsi="Times New Roman" w:cs="Times New Roman"/>
          <w:sz w:val="28"/>
          <w:szCs w:val="28"/>
        </w:rPr>
        <w:t xml:space="preserve"> показал, что в их реализацию</w:t>
      </w:r>
      <w:r w:rsidRPr="006826E8">
        <w:rPr>
          <w:rFonts w:ascii="Times New Roman" w:hAnsi="Times New Roman" w:cs="Times New Roman"/>
          <w:sz w:val="28"/>
          <w:szCs w:val="28"/>
        </w:rPr>
        <w:t xml:space="preserve"> включены </w:t>
      </w:r>
      <w:r w:rsidR="00B94C92">
        <w:rPr>
          <w:rFonts w:ascii="Times New Roman" w:hAnsi="Times New Roman" w:cs="Times New Roman"/>
          <w:sz w:val="28"/>
          <w:szCs w:val="28"/>
        </w:rPr>
        <w:t>101</w:t>
      </w:r>
      <w:r w:rsidRPr="006826E8">
        <w:rPr>
          <w:rFonts w:ascii="Times New Roman" w:hAnsi="Times New Roman" w:cs="Times New Roman"/>
          <w:sz w:val="28"/>
          <w:szCs w:val="28"/>
        </w:rPr>
        <w:t xml:space="preserve"> школ</w:t>
      </w:r>
      <w:r w:rsidR="00B94C92">
        <w:rPr>
          <w:rFonts w:ascii="Times New Roman" w:hAnsi="Times New Roman" w:cs="Times New Roman"/>
          <w:sz w:val="28"/>
          <w:szCs w:val="28"/>
        </w:rPr>
        <w:t>а</w:t>
      </w:r>
      <w:r w:rsidRPr="006826E8">
        <w:rPr>
          <w:rFonts w:ascii="Times New Roman" w:hAnsi="Times New Roman" w:cs="Times New Roman"/>
          <w:sz w:val="28"/>
          <w:szCs w:val="28"/>
        </w:rPr>
        <w:t xml:space="preserve"> из числа школ, вошедших в списки Рособрнадзора</w:t>
      </w:r>
      <w:r>
        <w:rPr>
          <w:rFonts w:ascii="Times New Roman" w:hAnsi="Times New Roman" w:cs="Times New Roman"/>
          <w:sz w:val="28"/>
          <w:szCs w:val="28"/>
        </w:rPr>
        <w:t>,</w:t>
      </w:r>
      <w:r w:rsidRPr="006826E8">
        <w:rPr>
          <w:rFonts w:ascii="Times New Roman" w:hAnsi="Times New Roman" w:cs="Times New Roman"/>
          <w:sz w:val="28"/>
          <w:szCs w:val="28"/>
        </w:rPr>
        <w:t xml:space="preserve"> без учета школ Киришского районов и Сосновоборгского городского округа, в программах которых не </w:t>
      </w:r>
      <w:r>
        <w:rPr>
          <w:rFonts w:ascii="Times New Roman" w:hAnsi="Times New Roman" w:cs="Times New Roman"/>
          <w:sz w:val="28"/>
          <w:szCs w:val="28"/>
        </w:rPr>
        <w:t>указаны</w:t>
      </w:r>
      <w:r w:rsidRPr="006826E8">
        <w:rPr>
          <w:rFonts w:ascii="Times New Roman" w:hAnsi="Times New Roman" w:cs="Times New Roman"/>
          <w:sz w:val="28"/>
          <w:szCs w:val="28"/>
        </w:rPr>
        <w:t xml:space="preserve"> школы с низкими результатами подготовки обучающихся.</w:t>
      </w:r>
      <w:r>
        <w:rPr>
          <w:rFonts w:ascii="Times New Roman" w:hAnsi="Times New Roman" w:cs="Times New Roman"/>
          <w:sz w:val="28"/>
          <w:szCs w:val="28"/>
        </w:rPr>
        <w:t xml:space="preserve"> Учитывая то обстоятельство, что программы были подготовлены раньше, чем был получен итоговый мартовский список Рособрнадзора, то процент школ, которые будут работать в муниципальных программах, составляет 7</w:t>
      </w:r>
      <w:r w:rsidR="00831F34">
        <w:rPr>
          <w:rFonts w:ascii="Times New Roman" w:hAnsi="Times New Roman" w:cs="Times New Roman"/>
          <w:sz w:val="28"/>
          <w:szCs w:val="28"/>
        </w:rPr>
        <w:t>8</w:t>
      </w:r>
      <w:r>
        <w:rPr>
          <w:rFonts w:ascii="Times New Roman" w:hAnsi="Times New Roman" w:cs="Times New Roman"/>
          <w:sz w:val="28"/>
          <w:szCs w:val="28"/>
        </w:rPr>
        <w:t xml:space="preserve"> % от их общего числа, это без учета числа школ </w:t>
      </w:r>
      <w:r w:rsidR="00831F34">
        <w:rPr>
          <w:rFonts w:ascii="Times New Roman" w:hAnsi="Times New Roman" w:cs="Times New Roman"/>
          <w:sz w:val="28"/>
          <w:szCs w:val="28"/>
        </w:rPr>
        <w:t>2</w:t>
      </w:r>
      <w:r>
        <w:rPr>
          <w:rFonts w:ascii="Times New Roman" w:hAnsi="Times New Roman" w:cs="Times New Roman"/>
          <w:sz w:val="28"/>
          <w:szCs w:val="28"/>
        </w:rPr>
        <w:t xml:space="preserve"> районов, ранее названных.</w:t>
      </w:r>
    </w:p>
    <w:p w:rsidR="00C271C9" w:rsidRDefault="006826E8" w:rsidP="006826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данных, представленных в Приложении 1, свидетельствует о том, что в большей части районов показатель школ с низкими результатами подготовки обучающихся значительно вырос. </w:t>
      </w:r>
      <w:r w:rsidR="00DD00DE">
        <w:rPr>
          <w:rFonts w:ascii="Times New Roman" w:hAnsi="Times New Roman" w:cs="Times New Roman"/>
          <w:sz w:val="28"/>
          <w:szCs w:val="28"/>
        </w:rPr>
        <w:t>Так, это отмечено во Всеволожском, Выборгском, Гатчинском, Ломоносовском, Тосненском районах. Однако есть и положительные тенденции - уменьшение числа таких школ в Волосовском, Сланцевском, Тихвинском районах.</w:t>
      </w:r>
    </w:p>
    <w:p w:rsidR="003C2F02" w:rsidRDefault="003C2F02" w:rsidP="003C2F02">
      <w:pPr>
        <w:spacing w:after="0" w:line="360" w:lineRule="auto"/>
        <w:ind w:firstLine="709"/>
        <w:jc w:val="both"/>
        <w:rPr>
          <w:rFonts w:ascii="Times New Roman" w:hAnsi="Times New Roman" w:cs="Times New Roman"/>
          <w:sz w:val="28"/>
          <w:szCs w:val="28"/>
        </w:rPr>
      </w:pPr>
      <w:r w:rsidRPr="003C2F02">
        <w:rPr>
          <w:rFonts w:ascii="Times New Roman" w:hAnsi="Times New Roman" w:cs="Times New Roman"/>
          <w:sz w:val="28"/>
          <w:szCs w:val="28"/>
        </w:rPr>
        <w:lastRenderedPageBreak/>
        <w:t>Анализ муниципальных программс точки зрения наличия</w:t>
      </w:r>
      <w:r w:rsidR="00C84FE8">
        <w:rPr>
          <w:rFonts w:ascii="Times New Roman" w:hAnsi="Times New Roman" w:cs="Times New Roman"/>
          <w:sz w:val="28"/>
          <w:szCs w:val="28"/>
        </w:rPr>
        <w:t xml:space="preserve"> в них</w:t>
      </w:r>
      <w:r w:rsidRPr="003C2F02">
        <w:rPr>
          <w:rFonts w:ascii="Times New Roman" w:hAnsi="Times New Roman" w:cs="Times New Roman"/>
          <w:sz w:val="28"/>
          <w:szCs w:val="28"/>
        </w:rPr>
        <w:t xml:space="preserve"> необходимых структурных компонентов </w:t>
      </w:r>
      <w:r w:rsidR="00710268">
        <w:rPr>
          <w:rFonts w:ascii="Times New Roman" w:hAnsi="Times New Roman" w:cs="Times New Roman"/>
          <w:sz w:val="28"/>
          <w:szCs w:val="28"/>
        </w:rPr>
        <w:t>свидетельствует о том</w:t>
      </w:r>
      <w:r w:rsidRPr="003C2F02">
        <w:rPr>
          <w:rFonts w:ascii="Times New Roman" w:hAnsi="Times New Roman" w:cs="Times New Roman"/>
          <w:sz w:val="28"/>
          <w:szCs w:val="28"/>
        </w:rPr>
        <w:t xml:space="preserve">, что </w:t>
      </w:r>
      <w:r>
        <w:rPr>
          <w:rFonts w:ascii="Times New Roman" w:hAnsi="Times New Roman" w:cs="Times New Roman"/>
          <w:sz w:val="28"/>
          <w:szCs w:val="28"/>
        </w:rPr>
        <w:t xml:space="preserve">не </w:t>
      </w:r>
      <w:r w:rsidR="00A07E67">
        <w:rPr>
          <w:rFonts w:ascii="Times New Roman" w:hAnsi="Times New Roman" w:cs="Times New Roman"/>
          <w:sz w:val="28"/>
          <w:szCs w:val="28"/>
        </w:rPr>
        <w:t xml:space="preserve">во </w:t>
      </w:r>
      <w:r>
        <w:rPr>
          <w:rFonts w:ascii="Times New Roman" w:hAnsi="Times New Roman" w:cs="Times New Roman"/>
          <w:sz w:val="28"/>
          <w:szCs w:val="28"/>
        </w:rPr>
        <w:t>все</w:t>
      </w:r>
      <w:r w:rsidR="00A07E67">
        <w:rPr>
          <w:rFonts w:ascii="Times New Roman" w:hAnsi="Times New Roman" w:cs="Times New Roman"/>
          <w:sz w:val="28"/>
          <w:szCs w:val="28"/>
        </w:rPr>
        <w:t>х</w:t>
      </w:r>
      <w:r w:rsidR="00F105CF">
        <w:rPr>
          <w:rFonts w:ascii="Times New Roman" w:hAnsi="Times New Roman" w:cs="Times New Roman"/>
          <w:sz w:val="28"/>
          <w:szCs w:val="28"/>
        </w:rPr>
        <w:t xml:space="preserve"> </w:t>
      </w:r>
      <w:r w:rsidR="0099061B">
        <w:rPr>
          <w:rFonts w:ascii="Times New Roman" w:hAnsi="Times New Roman" w:cs="Times New Roman"/>
          <w:sz w:val="28"/>
          <w:szCs w:val="28"/>
        </w:rPr>
        <w:t>программ</w:t>
      </w:r>
      <w:r w:rsidR="00A07E67">
        <w:rPr>
          <w:rFonts w:ascii="Times New Roman" w:hAnsi="Times New Roman" w:cs="Times New Roman"/>
          <w:sz w:val="28"/>
          <w:szCs w:val="28"/>
        </w:rPr>
        <w:t>ах они представлены согласно</w:t>
      </w:r>
      <w:r>
        <w:rPr>
          <w:rFonts w:ascii="Times New Roman" w:hAnsi="Times New Roman" w:cs="Times New Roman"/>
          <w:sz w:val="28"/>
          <w:szCs w:val="28"/>
        </w:rPr>
        <w:t xml:space="preserve"> логике программно-целевого подхода, </w:t>
      </w:r>
      <w:r w:rsidR="00710268">
        <w:rPr>
          <w:rFonts w:ascii="Times New Roman" w:hAnsi="Times New Roman" w:cs="Times New Roman"/>
          <w:sz w:val="28"/>
          <w:szCs w:val="28"/>
        </w:rPr>
        <w:t xml:space="preserve">что нашло отражение </w:t>
      </w:r>
      <w:r>
        <w:rPr>
          <w:rFonts w:ascii="Times New Roman" w:hAnsi="Times New Roman" w:cs="Times New Roman"/>
          <w:sz w:val="28"/>
          <w:szCs w:val="28"/>
        </w:rPr>
        <w:t xml:space="preserve">в </w:t>
      </w:r>
      <w:r w:rsidR="00710268">
        <w:rPr>
          <w:rFonts w:ascii="Times New Roman" w:hAnsi="Times New Roman" w:cs="Times New Roman"/>
          <w:sz w:val="28"/>
          <w:szCs w:val="28"/>
        </w:rPr>
        <w:t xml:space="preserve">сводной </w:t>
      </w:r>
      <w:r w:rsidR="001878DA">
        <w:rPr>
          <w:rFonts w:ascii="Times New Roman" w:hAnsi="Times New Roman" w:cs="Times New Roman"/>
          <w:sz w:val="28"/>
          <w:szCs w:val="28"/>
        </w:rPr>
        <w:t>т</w:t>
      </w:r>
      <w:r>
        <w:rPr>
          <w:rFonts w:ascii="Times New Roman" w:hAnsi="Times New Roman" w:cs="Times New Roman"/>
          <w:sz w:val="28"/>
          <w:szCs w:val="28"/>
        </w:rPr>
        <w:t>аблице 1.</w:t>
      </w:r>
    </w:p>
    <w:p w:rsidR="00432B64" w:rsidRDefault="00742726" w:rsidP="003C2F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w:t>
      </w:r>
      <w:r w:rsidR="00432B64">
        <w:rPr>
          <w:rFonts w:ascii="Times New Roman" w:hAnsi="Times New Roman" w:cs="Times New Roman"/>
          <w:sz w:val="28"/>
          <w:szCs w:val="28"/>
        </w:rPr>
        <w:t>2</w:t>
      </w:r>
      <w:r>
        <w:rPr>
          <w:rFonts w:ascii="Times New Roman" w:hAnsi="Times New Roman" w:cs="Times New Roman"/>
          <w:sz w:val="28"/>
          <w:szCs w:val="28"/>
        </w:rPr>
        <w:t xml:space="preserve"> района вместо программ представили комплекс мер</w:t>
      </w:r>
      <w:r w:rsidR="00223EB4">
        <w:rPr>
          <w:rFonts w:ascii="Times New Roman" w:hAnsi="Times New Roman" w:cs="Times New Roman"/>
          <w:sz w:val="28"/>
          <w:szCs w:val="28"/>
        </w:rPr>
        <w:t xml:space="preserve"> по повышению качества подготовки обучающихся (повышению качества образования), </w:t>
      </w:r>
      <w:r w:rsidR="00432B64">
        <w:rPr>
          <w:rFonts w:ascii="Times New Roman" w:hAnsi="Times New Roman" w:cs="Times New Roman"/>
          <w:sz w:val="28"/>
          <w:szCs w:val="28"/>
        </w:rPr>
        <w:t xml:space="preserve">которые </w:t>
      </w:r>
      <w:r w:rsidR="00223EB4">
        <w:rPr>
          <w:rFonts w:ascii="Times New Roman" w:hAnsi="Times New Roman" w:cs="Times New Roman"/>
          <w:sz w:val="28"/>
          <w:szCs w:val="28"/>
        </w:rPr>
        <w:t xml:space="preserve">дают представление о реализации механизма поддержки школ </w:t>
      </w:r>
      <w:r w:rsidR="004D5A23">
        <w:rPr>
          <w:rFonts w:ascii="Times New Roman" w:hAnsi="Times New Roman" w:cs="Times New Roman"/>
          <w:sz w:val="28"/>
          <w:szCs w:val="28"/>
        </w:rPr>
        <w:t>(</w:t>
      </w:r>
      <w:r w:rsidR="00223EB4">
        <w:rPr>
          <w:rFonts w:ascii="Times New Roman" w:hAnsi="Times New Roman" w:cs="Times New Roman"/>
          <w:sz w:val="28"/>
          <w:szCs w:val="28"/>
        </w:rPr>
        <w:t>Бокситогорский район и Сосновоборгский городской образовательный округ)</w:t>
      </w:r>
      <w:r w:rsidR="0084790F">
        <w:rPr>
          <w:rFonts w:ascii="Times New Roman" w:hAnsi="Times New Roman" w:cs="Times New Roman"/>
          <w:sz w:val="28"/>
          <w:szCs w:val="28"/>
        </w:rPr>
        <w:t>.</w:t>
      </w:r>
    </w:p>
    <w:p w:rsidR="00223EB4" w:rsidRDefault="00223EB4" w:rsidP="003C2F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анализ количественных и качественных характеристик </w:t>
      </w:r>
      <w:r w:rsidR="00C84FE8">
        <w:rPr>
          <w:rFonts w:ascii="Times New Roman" w:hAnsi="Times New Roman" w:cs="Times New Roman"/>
          <w:sz w:val="28"/>
          <w:szCs w:val="28"/>
        </w:rPr>
        <w:t xml:space="preserve">всех </w:t>
      </w:r>
      <w:r>
        <w:rPr>
          <w:rFonts w:ascii="Times New Roman" w:hAnsi="Times New Roman" w:cs="Times New Roman"/>
          <w:sz w:val="28"/>
          <w:szCs w:val="28"/>
        </w:rPr>
        <w:t xml:space="preserve">составляющих муниципальных программ показал, </w:t>
      </w:r>
      <w:r w:rsidR="004F1778">
        <w:rPr>
          <w:rFonts w:ascii="Times New Roman" w:hAnsi="Times New Roman" w:cs="Times New Roman"/>
          <w:sz w:val="28"/>
          <w:szCs w:val="28"/>
        </w:rPr>
        <w:t>что в основном на хорошем уровне справились с поставленной задачей команды проектировщиков  Волосовского, Лужского, Подпорожского районов. Главное отличие данных программ – это попытка найти интересные адресные механизмы решения задач, стоящих перед управленческими и педагогическими коллективами образовательных организаций района, в том числе и школ, не справляющихся с задачей обеспечения должного качества подготовки своих обучающихся. Есть в этих программах и уязвимые места, о чем сказано ниже, но в целом, они безусловно заслуживают положительной оценки за вдумчивое отношение к решению поставленной задачи.</w:t>
      </w:r>
    </w:p>
    <w:p w:rsidR="004F1778" w:rsidRDefault="004F1778" w:rsidP="003C2F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в полной мере справились с представлением своей позиции по решению проблемы поддержки школ</w:t>
      </w:r>
      <w:r w:rsidR="00462958">
        <w:rPr>
          <w:rFonts w:ascii="Times New Roman" w:hAnsi="Times New Roman" w:cs="Times New Roman"/>
          <w:sz w:val="28"/>
          <w:szCs w:val="28"/>
        </w:rPr>
        <w:t xml:space="preserve"> с низкими результатами подготовки обучающихся</w:t>
      </w:r>
      <w:r>
        <w:rPr>
          <w:rFonts w:ascii="Times New Roman" w:hAnsi="Times New Roman" w:cs="Times New Roman"/>
          <w:sz w:val="28"/>
          <w:szCs w:val="28"/>
        </w:rPr>
        <w:t xml:space="preserve">, разработчики программ </w:t>
      </w:r>
      <w:r w:rsidR="00462958">
        <w:rPr>
          <w:rFonts w:ascii="Times New Roman" w:hAnsi="Times New Roman" w:cs="Times New Roman"/>
          <w:sz w:val="28"/>
          <w:szCs w:val="28"/>
        </w:rPr>
        <w:t>Лодейнопольского, Приозерского и Тосненского районов. Данные программы уязвимы с точки зрения теоретического осмысления проблемы и логики представления содержания работы в рамках программно-целевого подхода.</w:t>
      </w:r>
    </w:p>
    <w:p w:rsidR="00462958" w:rsidRDefault="00462958" w:rsidP="003C2F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три программы, находящиеся в </w:t>
      </w:r>
      <w:r w:rsidR="009C75D4">
        <w:rPr>
          <w:rFonts w:ascii="Times New Roman" w:hAnsi="Times New Roman" w:cs="Times New Roman"/>
          <w:sz w:val="28"/>
          <w:szCs w:val="28"/>
        </w:rPr>
        <w:t>оранжевой</w:t>
      </w:r>
      <w:r>
        <w:rPr>
          <w:rFonts w:ascii="Times New Roman" w:hAnsi="Times New Roman" w:cs="Times New Roman"/>
          <w:sz w:val="28"/>
          <w:szCs w:val="28"/>
        </w:rPr>
        <w:t xml:space="preserve"> зоне, это программы Гатчинского, Кингисеппского и Киришского районов. При формально верном варианте их представления, они дублируют друг друга. Отсутствует </w:t>
      </w:r>
      <w:r>
        <w:rPr>
          <w:rFonts w:ascii="Times New Roman" w:hAnsi="Times New Roman" w:cs="Times New Roman"/>
          <w:sz w:val="28"/>
          <w:szCs w:val="28"/>
        </w:rPr>
        <w:lastRenderedPageBreak/>
        <w:t xml:space="preserve">своё видение адресной помощи школам, оказавшимся в зоне риска в связи с низкими результатами подготовки обучающихся. </w:t>
      </w:r>
    </w:p>
    <w:p w:rsidR="00462958" w:rsidRDefault="00462958" w:rsidP="003C2F02">
      <w:pPr>
        <w:spacing w:after="0" w:line="360" w:lineRule="auto"/>
        <w:ind w:firstLine="709"/>
        <w:jc w:val="both"/>
        <w:rPr>
          <w:rFonts w:ascii="Times New Roman" w:hAnsi="Times New Roman" w:cs="Times New Roman"/>
          <w:sz w:val="28"/>
          <w:szCs w:val="28"/>
        </w:rPr>
      </w:pPr>
    </w:p>
    <w:tbl>
      <w:tblPr>
        <w:tblStyle w:val="ac"/>
        <w:tblW w:w="9493" w:type="dxa"/>
        <w:tblLayout w:type="fixed"/>
        <w:tblLook w:val="04A0"/>
      </w:tblPr>
      <w:tblGrid>
        <w:gridCol w:w="562"/>
        <w:gridCol w:w="1985"/>
        <w:gridCol w:w="850"/>
        <w:gridCol w:w="851"/>
        <w:gridCol w:w="850"/>
        <w:gridCol w:w="851"/>
        <w:gridCol w:w="850"/>
        <w:gridCol w:w="851"/>
        <w:gridCol w:w="850"/>
        <w:gridCol w:w="993"/>
      </w:tblGrid>
      <w:tr w:rsidR="00462958" w:rsidRPr="003C2F02" w:rsidTr="00462958">
        <w:trPr>
          <w:trHeight w:val="1317"/>
        </w:trPr>
        <w:tc>
          <w:tcPr>
            <w:tcW w:w="562" w:type="dxa"/>
          </w:tcPr>
          <w:p w:rsidR="00462958" w:rsidRDefault="00462958" w:rsidP="003C2F02">
            <w:pPr>
              <w:spacing w:line="360" w:lineRule="auto"/>
              <w:jc w:val="center"/>
              <w:rPr>
                <w:rFonts w:ascii="Times New Roman" w:hAnsi="Times New Roman" w:cs="Times New Roman"/>
                <w:b/>
                <w:sz w:val="28"/>
                <w:szCs w:val="28"/>
              </w:rPr>
            </w:pPr>
          </w:p>
        </w:tc>
        <w:tc>
          <w:tcPr>
            <w:tcW w:w="1985"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Районы</w:t>
            </w:r>
          </w:p>
        </w:tc>
        <w:tc>
          <w:tcPr>
            <w:tcW w:w="850" w:type="dxa"/>
          </w:tcPr>
          <w:p w:rsidR="00462958" w:rsidRPr="003C2F02" w:rsidRDefault="00462958" w:rsidP="009457A4">
            <w:pPr>
              <w:jc w:val="both"/>
              <w:rPr>
                <w:rFonts w:ascii="Times New Roman" w:hAnsi="Times New Roman" w:cs="Times New Roman"/>
                <w:b/>
              </w:rPr>
            </w:pPr>
            <w:r w:rsidRPr="003C2F02">
              <w:rPr>
                <w:rFonts w:ascii="Times New Roman" w:eastAsiaTheme="minorEastAsia" w:hAnsi="Times New Roman" w:cs="Times New Roman"/>
                <w:b/>
                <w:color w:val="000000" w:themeColor="text1"/>
              </w:rPr>
              <w:t>Паспорт</w:t>
            </w:r>
          </w:p>
        </w:tc>
        <w:tc>
          <w:tcPr>
            <w:tcW w:w="851" w:type="dxa"/>
          </w:tcPr>
          <w:p w:rsidR="00462958" w:rsidRPr="003C2F02" w:rsidRDefault="00462958" w:rsidP="009457A4">
            <w:pPr>
              <w:jc w:val="both"/>
              <w:rPr>
                <w:rFonts w:ascii="Times New Roman" w:hAnsi="Times New Roman" w:cs="Times New Roman"/>
                <w:b/>
              </w:rPr>
            </w:pPr>
            <w:r w:rsidRPr="003C2F02">
              <w:rPr>
                <w:rFonts w:ascii="Times New Roman" w:eastAsiaTheme="minorEastAsia" w:hAnsi="Times New Roman" w:cs="Times New Roman"/>
                <w:b/>
                <w:color w:val="000000" w:themeColor="text1"/>
              </w:rPr>
              <w:t>Анализ ситуации</w:t>
            </w:r>
          </w:p>
        </w:tc>
        <w:tc>
          <w:tcPr>
            <w:tcW w:w="850" w:type="dxa"/>
          </w:tcPr>
          <w:p w:rsidR="00462958" w:rsidRPr="003C2F02" w:rsidRDefault="00462958" w:rsidP="000F2E5C">
            <w:pPr>
              <w:jc w:val="both"/>
              <w:rPr>
                <w:rFonts w:ascii="Times New Roman" w:hAnsi="Times New Roman" w:cs="Times New Roman"/>
                <w:b/>
              </w:rPr>
            </w:pPr>
            <w:r w:rsidRPr="003C2F02">
              <w:rPr>
                <w:rFonts w:ascii="Times New Roman" w:eastAsiaTheme="minorEastAsia" w:hAnsi="Times New Roman" w:cs="Times New Roman"/>
                <w:b/>
                <w:color w:val="000000" w:themeColor="text1"/>
              </w:rPr>
              <w:t>Сроки</w:t>
            </w:r>
            <w:r>
              <w:rPr>
                <w:rFonts w:ascii="Times New Roman" w:eastAsiaTheme="minorEastAsia" w:hAnsi="Times New Roman" w:cs="Times New Roman"/>
                <w:b/>
                <w:color w:val="000000" w:themeColor="text1"/>
              </w:rPr>
              <w:t xml:space="preserve"> и этапы</w:t>
            </w:r>
          </w:p>
        </w:tc>
        <w:tc>
          <w:tcPr>
            <w:tcW w:w="851" w:type="dxa"/>
          </w:tcPr>
          <w:p w:rsidR="00462958" w:rsidRPr="003C2F02" w:rsidRDefault="00462958" w:rsidP="009457A4">
            <w:pPr>
              <w:jc w:val="both"/>
              <w:rPr>
                <w:rFonts w:ascii="Times New Roman" w:hAnsi="Times New Roman" w:cs="Times New Roman"/>
                <w:b/>
              </w:rPr>
            </w:pPr>
            <w:r w:rsidRPr="003C2F02">
              <w:rPr>
                <w:rFonts w:ascii="Times New Roman" w:eastAsiaTheme="minorEastAsia" w:hAnsi="Times New Roman" w:cs="Times New Roman"/>
                <w:b/>
                <w:color w:val="000000" w:themeColor="text1"/>
              </w:rPr>
              <w:t>Система мероприятий</w:t>
            </w:r>
          </w:p>
        </w:tc>
        <w:tc>
          <w:tcPr>
            <w:tcW w:w="850" w:type="dxa"/>
          </w:tcPr>
          <w:p w:rsidR="00462958" w:rsidRPr="003C2F02" w:rsidRDefault="00462958" w:rsidP="009457A4">
            <w:pPr>
              <w:jc w:val="both"/>
              <w:rPr>
                <w:rFonts w:ascii="Times New Roman" w:hAnsi="Times New Roman" w:cs="Times New Roman"/>
                <w:b/>
              </w:rPr>
            </w:pPr>
            <w:r w:rsidRPr="003C2F02">
              <w:rPr>
                <w:rFonts w:ascii="Times New Roman" w:eastAsiaTheme="minorEastAsia" w:hAnsi="Times New Roman" w:cs="Times New Roman"/>
                <w:b/>
                <w:color w:val="000000" w:themeColor="text1"/>
              </w:rPr>
              <w:t>Ресурсы</w:t>
            </w:r>
          </w:p>
        </w:tc>
        <w:tc>
          <w:tcPr>
            <w:tcW w:w="851" w:type="dxa"/>
          </w:tcPr>
          <w:p w:rsidR="00462958" w:rsidRPr="003C2F02" w:rsidRDefault="00462958" w:rsidP="003C2F02">
            <w:pPr>
              <w:jc w:val="both"/>
              <w:textAlignment w:val="baseline"/>
              <w:rPr>
                <w:rFonts w:ascii="Times New Roman" w:hAnsi="Times New Roman" w:cs="Times New Roman"/>
                <w:b/>
                <w:color w:val="003366"/>
              </w:rPr>
            </w:pPr>
            <w:r w:rsidRPr="003C2F02">
              <w:rPr>
                <w:rFonts w:ascii="Times New Roman" w:eastAsiaTheme="minorEastAsia" w:hAnsi="Times New Roman" w:cs="Times New Roman"/>
                <w:b/>
                <w:color w:val="000000" w:themeColor="text1"/>
              </w:rPr>
              <w:t>Результаты</w:t>
            </w:r>
          </w:p>
          <w:p w:rsidR="00462958" w:rsidRPr="003C2F02" w:rsidRDefault="00462958" w:rsidP="004E1A98">
            <w:pPr>
              <w:spacing w:line="360" w:lineRule="auto"/>
              <w:jc w:val="center"/>
              <w:rPr>
                <w:rFonts w:ascii="Times New Roman" w:hAnsi="Times New Roman" w:cs="Times New Roman"/>
                <w:b/>
              </w:rPr>
            </w:pPr>
          </w:p>
        </w:tc>
        <w:tc>
          <w:tcPr>
            <w:tcW w:w="850" w:type="dxa"/>
          </w:tcPr>
          <w:p w:rsidR="00462958" w:rsidRPr="003C2F02" w:rsidRDefault="00462958" w:rsidP="004E1A98">
            <w:pPr>
              <w:spacing w:line="360" w:lineRule="auto"/>
              <w:jc w:val="center"/>
              <w:rPr>
                <w:rFonts w:ascii="Times New Roman" w:hAnsi="Times New Roman" w:cs="Times New Roman"/>
                <w:b/>
              </w:rPr>
            </w:pPr>
            <w:r w:rsidRPr="003C2F02">
              <w:rPr>
                <w:rFonts w:ascii="Times New Roman" w:eastAsiaTheme="minorEastAsia" w:hAnsi="Times New Roman" w:cs="Times New Roman"/>
                <w:b/>
                <w:color w:val="000000" w:themeColor="text1"/>
              </w:rPr>
              <w:t>Оценка</w:t>
            </w:r>
          </w:p>
        </w:tc>
        <w:tc>
          <w:tcPr>
            <w:tcW w:w="993" w:type="dxa"/>
          </w:tcPr>
          <w:p w:rsidR="00462958" w:rsidRPr="003C2F02" w:rsidRDefault="00462958" w:rsidP="003C2F02">
            <w:pPr>
              <w:jc w:val="both"/>
              <w:rPr>
                <w:rFonts w:ascii="Times New Roman" w:hAnsi="Times New Roman" w:cs="Times New Roman"/>
                <w:b/>
              </w:rPr>
            </w:pPr>
            <w:r w:rsidRPr="003C2F02">
              <w:rPr>
                <w:rFonts w:ascii="Times New Roman" w:hAnsi="Times New Roman" w:cs="Times New Roman"/>
                <w:b/>
              </w:rPr>
              <w:t>Управление</w:t>
            </w:r>
          </w:p>
        </w:tc>
      </w:tr>
      <w:tr w:rsidR="00462958" w:rsidTr="00462958">
        <w:trPr>
          <w:trHeight w:val="833"/>
        </w:trPr>
        <w:tc>
          <w:tcPr>
            <w:tcW w:w="562" w:type="dxa"/>
          </w:tcPr>
          <w:p w:rsidR="00462958" w:rsidRPr="009457A4" w:rsidRDefault="00462958" w:rsidP="00914486">
            <w:pPr>
              <w:pStyle w:val="a6"/>
              <w:numPr>
                <w:ilvl w:val="0"/>
                <w:numId w:val="23"/>
              </w:numPr>
              <w:ind w:left="0" w:firstLine="0"/>
              <w:jc w:val="both"/>
              <w:rPr>
                <w:b/>
                <w:sz w:val="28"/>
                <w:szCs w:val="28"/>
              </w:rPr>
            </w:pPr>
            <w:r>
              <w:rPr>
                <w:b/>
                <w:sz w:val="28"/>
                <w:szCs w:val="28"/>
              </w:rPr>
              <w:t>1</w:t>
            </w:r>
          </w:p>
        </w:tc>
        <w:tc>
          <w:tcPr>
            <w:tcW w:w="1985" w:type="dxa"/>
          </w:tcPr>
          <w:p w:rsidR="00462958" w:rsidRPr="00265F64" w:rsidRDefault="00462958" w:rsidP="002375BC">
            <w:pPr>
              <w:jc w:val="both"/>
              <w:rPr>
                <w:rFonts w:ascii="Times New Roman" w:hAnsi="Times New Roman" w:cs="Times New Roman"/>
                <w:b/>
              </w:rPr>
            </w:pPr>
            <w:r w:rsidRPr="00265F64">
              <w:rPr>
                <w:rFonts w:ascii="Times New Roman" w:hAnsi="Times New Roman" w:cs="Times New Roman"/>
                <w:b/>
              </w:rPr>
              <w:t>Бокситогорский</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93"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462958" w:rsidTr="00462958">
        <w:tc>
          <w:tcPr>
            <w:tcW w:w="562"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985" w:type="dxa"/>
          </w:tcPr>
          <w:p w:rsidR="00462958" w:rsidRPr="002375BC" w:rsidRDefault="00462958" w:rsidP="004E1A98">
            <w:pPr>
              <w:spacing w:line="360" w:lineRule="auto"/>
              <w:jc w:val="center"/>
              <w:rPr>
                <w:rFonts w:ascii="Times New Roman" w:hAnsi="Times New Roman" w:cs="Times New Roman"/>
                <w:b/>
                <w:sz w:val="24"/>
                <w:szCs w:val="24"/>
              </w:rPr>
            </w:pPr>
            <w:r w:rsidRPr="000F2E5C">
              <w:rPr>
                <w:rFonts w:ascii="Times New Roman" w:hAnsi="Times New Roman" w:cs="Times New Roman"/>
                <w:b/>
                <w:color w:val="00B050"/>
                <w:sz w:val="24"/>
                <w:szCs w:val="24"/>
              </w:rPr>
              <w:t>Волосовский</w:t>
            </w:r>
          </w:p>
        </w:tc>
        <w:tc>
          <w:tcPr>
            <w:tcW w:w="850" w:type="dxa"/>
          </w:tcPr>
          <w:p w:rsidR="00462958" w:rsidRDefault="00462958" w:rsidP="002375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93"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462958" w:rsidTr="00462958">
        <w:tc>
          <w:tcPr>
            <w:tcW w:w="562" w:type="dxa"/>
          </w:tcPr>
          <w:p w:rsidR="00462958" w:rsidRPr="00B3463B" w:rsidRDefault="00462958" w:rsidP="004E1A98">
            <w:pPr>
              <w:spacing w:line="360" w:lineRule="auto"/>
              <w:jc w:val="center"/>
              <w:rPr>
                <w:rFonts w:ascii="Times New Roman" w:hAnsi="Times New Roman" w:cs="Times New Roman"/>
                <w:b/>
                <w:sz w:val="24"/>
                <w:szCs w:val="24"/>
              </w:rPr>
            </w:pPr>
            <w:r w:rsidRPr="00B3463B">
              <w:rPr>
                <w:rFonts w:ascii="Times New Roman" w:hAnsi="Times New Roman" w:cs="Times New Roman"/>
                <w:b/>
                <w:sz w:val="24"/>
                <w:szCs w:val="24"/>
              </w:rPr>
              <w:t>3</w:t>
            </w:r>
            <w:r>
              <w:rPr>
                <w:rFonts w:ascii="Times New Roman" w:hAnsi="Times New Roman" w:cs="Times New Roman"/>
                <w:b/>
                <w:sz w:val="24"/>
                <w:szCs w:val="24"/>
              </w:rPr>
              <w:t>.</w:t>
            </w:r>
          </w:p>
        </w:tc>
        <w:tc>
          <w:tcPr>
            <w:tcW w:w="1985" w:type="dxa"/>
          </w:tcPr>
          <w:p w:rsidR="00462958" w:rsidRPr="00B3463B" w:rsidRDefault="00462958" w:rsidP="004E1A98">
            <w:pPr>
              <w:spacing w:line="360" w:lineRule="auto"/>
              <w:jc w:val="center"/>
              <w:rPr>
                <w:rFonts w:ascii="Times New Roman" w:hAnsi="Times New Roman" w:cs="Times New Roman"/>
                <w:b/>
                <w:sz w:val="24"/>
                <w:szCs w:val="24"/>
              </w:rPr>
            </w:pPr>
            <w:r w:rsidRPr="00B3463B">
              <w:rPr>
                <w:rFonts w:ascii="Times New Roman" w:hAnsi="Times New Roman" w:cs="Times New Roman"/>
                <w:b/>
                <w:sz w:val="24"/>
                <w:szCs w:val="24"/>
              </w:rPr>
              <w:t>Волховский</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93"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462958" w:rsidTr="00462958">
        <w:tc>
          <w:tcPr>
            <w:tcW w:w="562" w:type="dxa"/>
          </w:tcPr>
          <w:p w:rsidR="00462958" w:rsidRPr="008631C0" w:rsidRDefault="00462958" w:rsidP="004E1A98">
            <w:pPr>
              <w:spacing w:line="360" w:lineRule="auto"/>
              <w:jc w:val="center"/>
              <w:rPr>
                <w:rFonts w:ascii="Times New Roman" w:hAnsi="Times New Roman" w:cs="Times New Roman"/>
                <w:b/>
                <w:sz w:val="24"/>
                <w:szCs w:val="24"/>
              </w:rPr>
            </w:pPr>
            <w:r w:rsidRPr="008631C0">
              <w:rPr>
                <w:rFonts w:ascii="Times New Roman" w:hAnsi="Times New Roman" w:cs="Times New Roman"/>
                <w:b/>
                <w:sz w:val="24"/>
                <w:szCs w:val="24"/>
              </w:rPr>
              <w:t>4</w:t>
            </w:r>
            <w:r>
              <w:rPr>
                <w:rFonts w:ascii="Times New Roman" w:hAnsi="Times New Roman" w:cs="Times New Roman"/>
                <w:b/>
                <w:sz w:val="24"/>
                <w:szCs w:val="24"/>
              </w:rPr>
              <w:t>.</w:t>
            </w:r>
          </w:p>
        </w:tc>
        <w:tc>
          <w:tcPr>
            <w:tcW w:w="1985" w:type="dxa"/>
          </w:tcPr>
          <w:p w:rsidR="00462958" w:rsidRPr="008631C0" w:rsidRDefault="00462958" w:rsidP="004E1A98">
            <w:pPr>
              <w:spacing w:line="360" w:lineRule="auto"/>
              <w:jc w:val="center"/>
              <w:rPr>
                <w:rFonts w:ascii="Times New Roman" w:hAnsi="Times New Roman" w:cs="Times New Roman"/>
                <w:b/>
                <w:sz w:val="24"/>
                <w:szCs w:val="24"/>
              </w:rPr>
            </w:pPr>
            <w:r w:rsidRPr="008631C0">
              <w:rPr>
                <w:rFonts w:ascii="Times New Roman" w:hAnsi="Times New Roman" w:cs="Times New Roman"/>
                <w:b/>
                <w:sz w:val="24"/>
                <w:szCs w:val="24"/>
              </w:rPr>
              <w:t>Всеволожский</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93"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462958" w:rsidTr="00462958">
        <w:tc>
          <w:tcPr>
            <w:tcW w:w="562" w:type="dxa"/>
          </w:tcPr>
          <w:p w:rsidR="00462958" w:rsidRPr="00796A07" w:rsidRDefault="00462958" w:rsidP="004E1A98">
            <w:pPr>
              <w:spacing w:line="360" w:lineRule="auto"/>
              <w:jc w:val="center"/>
              <w:rPr>
                <w:rFonts w:ascii="Times New Roman" w:hAnsi="Times New Roman" w:cs="Times New Roman"/>
                <w:b/>
                <w:sz w:val="24"/>
                <w:szCs w:val="24"/>
              </w:rPr>
            </w:pPr>
            <w:r w:rsidRPr="00796A07">
              <w:rPr>
                <w:rFonts w:ascii="Times New Roman" w:hAnsi="Times New Roman" w:cs="Times New Roman"/>
                <w:b/>
                <w:sz w:val="24"/>
                <w:szCs w:val="24"/>
              </w:rPr>
              <w:t>5</w:t>
            </w:r>
            <w:r>
              <w:rPr>
                <w:rFonts w:ascii="Times New Roman" w:hAnsi="Times New Roman" w:cs="Times New Roman"/>
                <w:b/>
                <w:sz w:val="24"/>
                <w:szCs w:val="24"/>
              </w:rPr>
              <w:t>.</w:t>
            </w:r>
          </w:p>
        </w:tc>
        <w:tc>
          <w:tcPr>
            <w:tcW w:w="1985" w:type="dxa"/>
          </w:tcPr>
          <w:p w:rsidR="00462958" w:rsidRPr="00796A07" w:rsidRDefault="00462958" w:rsidP="004E1A98">
            <w:pPr>
              <w:spacing w:line="360" w:lineRule="auto"/>
              <w:jc w:val="center"/>
              <w:rPr>
                <w:rFonts w:ascii="Times New Roman" w:hAnsi="Times New Roman" w:cs="Times New Roman"/>
                <w:b/>
                <w:sz w:val="24"/>
                <w:szCs w:val="24"/>
              </w:rPr>
            </w:pPr>
            <w:r w:rsidRPr="00796A07">
              <w:rPr>
                <w:rFonts w:ascii="Times New Roman" w:hAnsi="Times New Roman" w:cs="Times New Roman"/>
                <w:b/>
                <w:sz w:val="24"/>
                <w:szCs w:val="24"/>
              </w:rPr>
              <w:t>Выборгский</w:t>
            </w:r>
          </w:p>
        </w:tc>
        <w:tc>
          <w:tcPr>
            <w:tcW w:w="850" w:type="dxa"/>
          </w:tcPr>
          <w:p w:rsidR="00462958" w:rsidRDefault="0084790F"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84790F"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84790F"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84790F"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84790F"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84790F"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462958">
              <w:rPr>
                <w:rFonts w:ascii="Times New Roman" w:hAnsi="Times New Roman" w:cs="Times New Roman"/>
                <w:b/>
                <w:sz w:val="28"/>
                <w:szCs w:val="28"/>
              </w:rPr>
              <w:t>-</w:t>
            </w:r>
          </w:p>
        </w:tc>
        <w:tc>
          <w:tcPr>
            <w:tcW w:w="993" w:type="dxa"/>
          </w:tcPr>
          <w:p w:rsidR="00462958" w:rsidRDefault="0084790F" w:rsidP="0084790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462958">
              <w:rPr>
                <w:rFonts w:ascii="Times New Roman" w:hAnsi="Times New Roman" w:cs="Times New Roman"/>
                <w:b/>
                <w:sz w:val="28"/>
                <w:szCs w:val="28"/>
              </w:rPr>
              <w:t>-</w:t>
            </w:r>
          </w:p>
        </w:tc>
      </w:tr>
      <w:tr w:rsidR="00462958" w:rsidTr="00462958">
        <w:tc>
          <w:tcPr>
            <w:tcW w:w="562" w:type="dxa"/>
          </w:tcPr>
          <w:p w:rsidR="00462958" w:rsidRPr="00B630F0" w:rsidRDefault="00462958" w:rsidP="004E1A98">
            <w:pPr>
              <w:spacing w:line="360" w:lineRule="auto"/>
              <w:jc w:val="center"/>
              <w:rPr>
                <w:rFonts w:ascii="Times New Roman" w:hAnsi="Times New Roman" w:cs="Times New Roman"/>
                <w:b/>
                <w:color w:val="BF8F00" w:themeColor="accent4" w:themeShade="BF"/>
                <w:sz w:val="24"/>
                <w:szCs w:val="24"/>
              </w:rPr>
            </w:pPr>
            <w:r w:rsidRPr="00B630F0">
              <w:rPr>
                <w:rFonts w:ascii="Times New Roman" w:hAnsi="Times New Roman" w:cs="Times New Roman"/>
                <w:b/>
                <w:color w:val="BF8F00" w:themeColor="accent4" w:themeShade="BF"/>
                <w:sz w:val="24"/>
                <w:szCs w:val="24"/>
              </w:rPr>
              <w:t>6.</w:t>
            </w:r>
          </w:p>
        </w:tc>
        <w:tc>
          <w:tcPr>
            <w:tcW w:w="1985" w:type="dxa"/>
          </w:tcPr>
          <w:p w:rsidR="00462958" w:rsidRPr="00B630F0" w:rsidRDefault="00462958" w:rsidP="004E1A98">
            <w:pPr>
              <w:spacing w:line="360" w:lineRule="auto"/>
              <w:jc w:val="center"/>
              <w:rPr>
                <w:rFonts w:ascii="Times New Roman" w:hAnsi="Times New Roman" w:cs="Times New Roman"/>
                <w:b/>
                <w:color w:val="BF8F00" w:themeColor="accent4" w:themeShade="BF"/>
                <w:sz w:val="24"/>
                <w:szCs w:val="24"/>
              </w:rPr>
            </w:pPr>
            <w:r w:rsidRPr="00B630F0">
              <w:rPr>
                <w:rFonts w:ascii="Times New Roman" w:hAnsi="Times New Roman" w:cs="Times New Roman"/>
                <w:b/>
                <w:color w:val="BF8F00" w:themeColor="accent4" w:themeShade="BF"/>
                <w:sz w:val="24"/>
                <w:szCs w:val="24"/>
              </w:rPr>
              <w:t>Гатчинский</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93"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462958" w:rsidTr="00462958">
        <w:tc>
          <w:tcPr>
            <w:tcW w:w="562" w:type="dxa"/>
          </w:tcPr>
          <w:p w:rsidR="00462958" w:rsidRPr="00B630F0" w:rsidRDefault="00462958" w:rsidP="00B92C9F">
            <w:pPr>
              <w:jc w:val="both"/>
              <w:rPr>
                <w:rFonts w:ascii="Times New Roman" w:hAnsi="Times New Roman" w:cs="Times New Roman"/>
                <w:b/>
                <w:color w:val="BF8F00" w:themeColor="accent4" w:themeShade="BF"/>
                <w:sz w:val="24"/>
                <w:szCs w:val="24"/>
              </w:rPr>
            </w:pPr>
            <w:r w:rsidRPr="00B630F0">
              <w:rPr>
                <w:rFonts w:ascii="Times New Roman" w:hAnsi="Times New Roman" w:cs="Times New Roman"/>
                <w:b/>
                <w:color w:val="BF8F00" w:themeColor="accent4" w:themeShade="BF"/>
                <w:sz w:val="24"/>
                <w:szCs w:val="24"/>
              </w:rPr>
              <w:t>7.</w:t>
            </w:r>
          </w:p>
        </w:tc>
        <w:tc>
          <w:tcPr>
            <w:tcW w:w="1985" w:type="dxa"/>
          </w:tcPr>
          <w:p w:rsidR="00462958" w:rsidRPr="00B630F0" w:rsidRDefault="00462958" w:rsidP="00B92C9F">
            <w:pPr>
              <w:jc w:val="both"/>
              <w:rPr>
                <w:rFonts w:ascii="Times New Roman" w:hAnsi="Times New Roman" w:cs="Times New Roman"/>
                <w:b/>
                <w:color w:val="BF8F00" w:themeColor="accent4" w:themeShade="BF"/>
                <w:sz w:val="24"/>
                <w:szCs w:val="24"/>
              </w:rPr>
            </w:pPr>
            <w:r w:rsidRPr="00B630F0">
              <w:rPr>
                <w:rFonts w:ascii="Times New Roman" w:hAnsi="Times New Roman" w:cs="Times New Roman"/>
                <w:b/>
                <w:color w:val="BF8F00" w:themeColor="accent4" w:themeShade="BF"/>
                <w:sz w:val="24"/>
                <w:szCs w:val="24"/>
              </w:rPr>
              <w:t>Кингисеппский</w:t>
            </w:r>
          </w:p>
        </w:tc>
        <w:tc>
          <w:tcPr>
            <w:tcW w:w="850" w:type="dxa"/>
          </w:tcPr>
          <w:p w:rsidR="00462958" w:rsidRPr="00B92C9F"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93" w:type="dxa"/>
          </w:tcPr>
          <w:p w:rsidR="00462958" w:rsidRDefault="00462958" w:rsidP="00B92C9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462958" w:rsidTr="00462958">
        <w:tc>
          <w:tcPr>
            <w:tcW w:w="562" w:type="dxa"/>
          </w:tcPr>
          <w:p w:rsidR="00462958" w:rsidRPr="00B630F0" w:rsidRDefault="00462958" w:rsidP="004E1A98">
            <w:pPr>
              <w:spacing w:line="360" w:lineRule="auto"/>
              <w:jc w:val="center"/>
              <w:rPr>
                <w:rFonts w:ascii="Times New Roman" w:hAnsi="Times New Roman" w:cs="Times New Roman"/>
                <w:b/>
                <w:color w:val="BF8F00" w:themeColor="accent4" w:themeShade="BF"/>
                <w:sz w:val="24"/>
                <w:szCs w:val="24"/>
              </w:rPr>
            </w:pPr>
            <w:r w:rsidRPr="00B630F0">
              <w:rPr>
                <w:rFonts w:ascii="Times New Roman" w:hAnsi="Times New Roman" w:cs="Times New Roman"/>
                <w:b/>
                <w:color w:val="BF8F00" w:themeColor="accent4" w:themeShade="BF"/>
                <w:sz w:val="24"/>
                <w:szCs w:val="24"/>
              </w:rPr>
              <w:t>8.</w:t>
            </w:r>
          </w:p>
        </w:tc>
        <w:tc>
          <w:tcPr>
            <w:tcW w:w="1985" w:type="dxa"/>
          </w:tcPr>
          <w:p w:rsidR="00462958" w:rsidRPr="00B630F0" w:rsidRDefault="00462958" w:rsidP="004E1A98">
            <w:pPr>
              <w:spacing w:line="360" w:lineRule="auto"/>
              <w:jc w:val="center"/>
              <w:rPr>
                <w:rFonts w:ascii="Times New Roman" w:hAnsi="Times New Roman" w:cs="Times New Roman"/>
                <w:b/>
                <w:color w:val="BF8F00" w:themeColor="accent4" w:themeShade="BF"/>
                <w:sz w:val="24"/>
                <w:szCs w:val="24"/>
              </w:rPr>
            </w:pPr>
            <w:r w:rsidRPr="00B630F0">
              <w:rPr>
                <w:rFonts w:ascii="Times New Roman" w:hAnsi="Times New Roman" w:cs="Times New Roman"/>
                <w:b/>
                <w:color w:val="BF8F00" w:themeColor="accent4" w:themeShade="BF"/>
                <w:sz w:val="24"/>
                <w:szCs w:val="24"/>
              </w:rPr>
              <w:t>Киришский</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93"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462958" w:rsidTr="00462958">
        <w:tc>
          <w:tcPr>
            <w:tcW w:w="562" w:type="dxa"/>
          </w:tcPr>
          <w:p w:rsidR="00462958" w:rsidRPr="00A10BD1" w:rsidRDefault="00462958" w:rsidP="004E1A98">
            <w:pPr>
              <w:spacing w:line="360" w:lineRule="auto"/>
              <w:jc w:val="center"/>
              <w:rPr>
                <w:rFonts w:ascii="Times New Roman" w:hAnsi="Times New Roman" w:cs="Times New Roman"/>
                <w:b/>
                <w:sz w:val="24"/>
                <w:szCs w:val="24"/>
              </w:rPr>
            </w:pPr>
            <w:r w:rsidRPr="00A10BD1">
              <w:rPr>
                <w:rFonts w:ascii="Times New Roman" w:hAnsi="Times New Roman" w:cs="Times New Roman"/>
                <w:b/>
                <w:sz w:val="24"/>
                <w:szCs w:val="24"/>
              </w:rPr>
              <w:t>9</w:t>
            </w:r>
            <w:r>
              <w:rPr>
                <w:rFonts w:ascii="Times New Roman" w:hAnsi="Times New Roman" w:cs="Times New Roman"/>
                <w:b/>
                <w:sz w:val="24"/>
                <w:szCs w:val="24"/>
              </w:rPr>
              <w:t>.</w:t>
            </w:r>
          </w:p>
        </w:tc>
        <w:tc>
          <w:tcPr>
            <w:tcW w:w="1985" w:type="dxa"/>
          </w:tcPr>
          <w:p w:rsidR="00462958" w:rsidRPr="00A10BD1" w:rsidRDefault="00462958" w:rsidP="004E1A98">
            <w:pPr>
              <w:spacing w:line="360" w:lineRule="auto"/>
              <w:jc w:val="center"/>
              <w:rPr>
                <w:rFonts w:ascii="Times New Roman" w:hAnsi="Times New Roman" w:cs="Times New Roman"/>
                <w:b/>
                <w:sz w:val="24"/>
                <w:szCs w:val="24"/>
              </w:rPr>
            </w:pPr>
            <w:r w:rsidRPr="00A10BD1">
              <w:rPr>
                <w:rFonts w:ascii="Times New Roman" w:hAnsi="Times New Roman" w:cs="Times New Roman"/>
                <w:b/>
                <w:sz w:val="24"/>
                <w:szCs w:val="24"/>
              </w:rPr>
              <w:t>Кировский</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93"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462958" w:rsidTr="00462958">
        <w:tc>
          <w:tcPr>
            <w:tcW w:w="562" w:type="dxa"/>
          </w:tcPr>
          <w:p w:rsidR="00462958" w:rsidRPr="002F2AA1" w:rsidRDefault="00462958" w:rsidP="00854540">
            <w:pPr>
              <w:jc w:val="both"/>
              <w:rPr>
                <w:rFonts w:ascii="Times New Roman" w:hAnsi="Times New Roman" w:cs="Times New Roman"/>
                <w:b/>
                <w:sz w:val="24"/>
                <w:szCs w:val="24"/>
              </w:rPr>
            </w:pPr>
            <w:r>
              <w:rPr>
                <w:rFonts w:ascii="Times New Roman" w:hAnsi="Times New Roman" w:cs="Times New Roman"/>
                <w:b/>
                <w:sz w:val="24"/>
                <w:szCs w:val="24"/>
              </w:rPr>
              <w:t>10.</w:t>
            </w:r>
          </w:p>
        </w:tc>
        <w:tc>
          <w:tcPr>
            <w:tcW w:w="1985" w:type="dxa"/>
          </w:tcPr>
          <w:p w:rsidR="00462958" w:rsidRPr="002F2AA1" w:rsidRDefault="00462958" w:rsidP="002F2AA1">
            <w:pPr>
              <w:spacing w:line="360" w:lineRule="auto"/>
              <w:jc w:val="both"/>
              <w:rPr>
                <w:rFonts w:ascii="Times New Roman" w:hAnsi="Times New Roman" w:cs="Times New Roman"/>
                <w:b/>
                <w:sz w:val="24"/>
                <w:szCs w:val="24"/>
              </w:rPr>
            </w:pPr>
            <w:r w:rsidRPr="004941F6">
              <w:rPr>
                <w:rFonts w:ascii="Times New Roman" w:hAnsi="Times New Roman" w:cs="Times New Roman"/>
                <w:b/>
                <w:color w:val="C00000"/>
                <w:sz w:val="24"/>
                <w:szCs w:val="24"/>
              </w:rPr>
              <w:t>Лодейнопольский</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371EB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93"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462958" w:rsidTr="00462958">
        <w:tc>
          <w:tcPr>
            <w:tcW w:w="562" w:type="dxa"/>
          </w:tcPr>
          <w:p w:rsidR="00462958" w:rsidRPr="002F2AA1" w:rsidRDefault="00462958" w:rsidP="00C401DA">
            <w:pPr>
              <w:jc w:val="both"/>
              <w:rPr>
                <w:rFonts w:ascii="Times New Roman" w:hAnsi="Times New Roman" w:cs="Times New Roman"/>
                <w:b/>
                <w:sz w:val="24"/>
                <w:szCs w:val="24"/>
              </w:rPr>
            </w:pPr>
            <w:r w:rsidRPr="002F2AA1">
              <w:rPr>
                <w:rFonts w:ascii="Times New Roman" w:hAnsi="Times New Roman" w:cs="Times New Roman"/>
                <w:b/>
                <w:sz w:val="24"/>
                <w:szCs w:val="24"/>
              </w:rPr>
              <w:t>1</w:t>
            </w:r>
            <w:r>
              <w:rPr>
                <w:rFonts w:ascii="Times New Roman" w:hAnsi="Times New Roman" w:cs="Times New Roman"/>
                <w:b/>
                <w:sz w:val="24"/>
                <w:szCs w:val="24"/>
              </w:rPr>
              <w:t>1.</w:t>
            </w:r>
          </w:p>
        </w:tc>
        <w:tc>
          <w:tcPr>
            <w:tcW w:w="1985" w:type="dxa"/>
          </w:tcPr>
          <w:p w:rsidR="00462958" w:rsidRPr="002F2AA1" w:rsidRDefault="00462958" w:rsidP="002F2AA1">
            <w:pPr>
              <w:spacing w:line="360" w:lineRule="auto"/>
              <w:jc w:val="both"/>
              <w:rPr>
                <w:rFonts w:ascii="Times New Roman" w:hAnsi="Times New Roman" w:cs="Times New Roman"/>
                <w:b/>
                <w:sz w:val="24"/>
                <w:szCs w:val="24"/>
              </w:rPr>
            </w:pPr>
            <w:r w:rsidRPr="002F2AA1">
              <w:rPr>
                <w:rFonts w:ascii="Times New Roman" w:hAnsi="Times New Roman" w:cs="Times New Roman"/>
                <w:b/>
                <w:sz w:val="24"/>
                <w:szCs w:val="24"/>
              </w:rPr>
              <w:t>Ломоносовский</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93"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462958" w:rsidTr="00462958">
        <w:tc>
          <w:tcPr>
            <w:tcW w:w="562" w:type="dxa"/>
          </w:tcPr>
          <w:p w:rsidR="00462958" w:rsidRPr="00942A29" w:rsidRDefault="00462958" w:rsidP="00C401DA">
            <w:pPr>
              <w:spacing w:line="360" w:lineRule="auto"/>
              <w:jc w:val="center"/>
              <w:rPr>
                <w:rFonts w:ascii="Times New Roman" w:hAnsi="Times New Roman" w:cs="Times New Roman"/>
                <w:b/>
                <w:color w:val="00B050"/>
                <w:sz w:val="24"/>
                <w:szCs w:val="24"/>
              </w:rPr>
            </w:pPr>
            <w:r w:rsidRPr="00942A29">
              <w:rPr>
                <w:rFonts w:ascii="Times New Roman" w:hAnsi="Times New Roman" w:cs="Times New Roman"/>
                <w:b/>
                <w:color w:val="00B050"/>
                <w:sz w:val="24"/>
                <w:szCs w:val="24"/>
              </w:rPr>
              <w:t>1</w:t>
            </w:r>
            <w:r>
              <w:rPr>
                <w:rFonts w:ascii="Times New Roman" w:hAnsi="Times New Roman" w:cs="Times New Roman"/>
                <w:b/>
                <w:color w:val="00B050"/>
                <w:sz w:val="24"/>
                <w:szCs w:val="24"/>
              </w:rPr>
              <w:t>2.</w:t>
            </w:r>
          </w:p>
        </w:tc>
        <w:tc>
          <w:tcPr>
            <w:tcW w:w="1985" w:type="dxa"/>
          </w:tcPr>
          <w:p w:rsidR="00462958" w:rsidRPr="00942A29" w:rsidRDefault="00462958" w:rsidP="004E1A98">
            <w:pPr>
              <w:spacing w:line="360" w:lineRule="auto"/>
              <w:jc w:val="center"/>
              <w:rPr>
                <w:rFonts w:ascii="Times New Roman" w:hAnsi="Times New Roman" w:cs="Times New Roman"/>
                <w:b/>
                <w:color w:val="00B050"/>
                <w:sz w:val="24"/>
                <w:szCs w:val="24"/>
              </w:rPr>
            </w:pPr>
            <w:r w:rsidRPr="00942A29">
              <w:rPr>
                <w:rFonts w:ascii="Times New Roman" w:hAnsi="Times New Roman" w:cs="Times New Roman"/>
                <w:b/>
                <w:color w:val="00B050"/>
                <w:sz w:val="24"/>
                <w:szCs w:val="24"/>
              </w:rPr>
              <w:t>Лужский</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93"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462958" w:rsidTr="00462958">
        <w:tc>
          <w:tcPr>
            <w:tcW w:w="562" w:type="dxa"/>
          </w:tcPr>
          <w:p w:rsidR="00462958" w:rsidRPr="00942A29" w:rsidRDefault="00462958" w:rsidP="00C401DA">
            <w:pPr>
              <w:spacing w:line="360" w:lineRule="auto"/>
              <w:jc w:val="center"/>
              <w:rPr>
                <w:rFonts w:ascii="Times New Roman" w:hAnsi="Times New Roman" w:cs="Times New Roman"/>
                <w:b/>
                <w:color w:val="00B050"/>
                <w:sz w:val="24"/>
                <w:szCs w:val="24"/>
              </w:rPr>
            </w:pPr>
            <w:r w:rsidRPr="00942A29">
              <w:rPr>
                <w:rFonts w:ascii="Times New Roman" w:hAnsi="Times New Roman" w:cs="Times New Roman"/>
                <w:b/>
                <w:color w:val="00B050"/>
                <w:sz w:val="24"/>
                <w:szCs w:val="24"/>
              </w:rPr>
              <w:t>1</w:t>
            </w:r>
            <w:r>
              <w:rPr>
                <w:rFonts w:ascii="Times New Roman" w:hAnsi="Times New Roman" w:cs="Times New Roman"/>
                <w:b/>
                <w:color w:val="00B050"/>
                <w:sz w:val="24"/>
                <w:szCs w:val="24"/>
              </w:rPr>
              <w:t>3.</w:t>
            </w:r>
          </w:p>
        </w:tc>
        <w:tc>
          <w:tcPr>
            <w:tcW w:w="1985" w:type="dxa"/>
          </w:tcPr>
          <w:p w:rsidR="00462958" w:rsidRPr="00942A29" w:rsidRDefault="00462958" w:rsidP="004E1A98">
            <w:pPr>
              <w:spacing w:line="360" w:lineRule="auto"/>
              <w:jc w:val="center"/>
              <w:rPr>
                <w:rFonts w:ascii="Times New Roman" w:hAnsi="Times New Roman" w:cs="Times New Roman"/>
                <w:b/>
                <w:color w:val="00B050"/>
                <w:sz w:val="24"/>
                <w:szCs w:val="24"/>
              </w:rPr>
            </w:pPr>
            <w:r w:rsidRPr="00942A29">
              <w:rPr>
                <w:rFonts w:ascii="Times New Roman" w:hAnsi="Times New Roman" w:cs="Times New Roman"/>
                <w:b/>
                <w:color w:val="00B050"/>
                <w:sz w:val="24"/>
                <w:szCs w:val="24"/>
              </w:rPr>
              <w:t>Подпорожский</w:t>
            </w:r>
          </w:p>
        </w:tc>
        <w:tc>
          <w:tcPr>
            <w:tcW w:w="850" w:type="dxa"/>
          </w:tcPr>
          <w:p w:rsidR="00462958" w:rsidRDefault="00462958" w:rsidP="00942A2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93" w:type="dxa"/>
          </w:tcPr>
          <w:p w:rsidR="00462958" w:rsidRDefault="00462958" w:rsidP="00942A2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462958" w:rsidTr="00462958">
        <w:tc>
          <w:tcPr>
            <w:tcW w:w="562" w:type="dxa"/>
          </w:tcPr>
          <w:p w:rsidR="00462958" w:rsidRPr="00942A29" w:rsidRDefault="00462958" w:rsidP="00C401DA">
            <w:pPr>
              <w:spacing w:line="360" w:lineRule="auto"/>
              <w:jc w:val="center"/>
              <w:rPr>
                <w:rFonts w:ascii="Times New Roman" w:hAnsi="Times New Roman" w:cs="Times New Roman"/>
                <w:b/>
                <w:sz w:val="24"/>
                <w:szCs w:val="24"/>
              </w:rPr>
            </w:pPr>
            <w:r w:rsidRPr="00942A29">
              <w:rPr>
                <w:rFonts w:ascii="Times New Roman" w:hAnsi="Times New Roman" w:cs="Times New Roman"/>
                <w:b/>
                <w:sz w:val="24"/>
                <w:szCs w:val="24"/>
              </w:rPr>
              <w:t>1</w:t>
            </w:r>
            <w:r>
              <w:rPr>
                <w:rFonts w:ascii="Times New Roman" w:hAnsi="Times New Roman" w:cs="Times New Roman"/>
                <w:b/>
                <w:sz w:val="24"/>
                <w:szCs w:val="24"/>
              </w:rPr>
              <w:t>4.</w:t>
            </w:r>
          </w:p>
        </w:tc>
        <w:tc>
          <w:tcPr>
            <w:tcW w:w="1985" w:type="dxa"/>
          </w:tcPr>
          <w:p w:rsidR="00462958" w:rsidRPr="00942A29" w:rsidRDefault="00462958" w:rsidP="004E1A98">
            <w:pPr>
              <w:spacing w:line="360" w:lineRule="auto"/>
              <w:jc w:val="center"/>
              <w:rPr>
                <w:rFonts w:ascii="Times New Roman" w:hAnsi="Times New Roman" w:cs="Times New Roman"/>
                <w:b/>
                <w:sz w:val="24"/>
                <w:szCs w:val="24"/>
              </w:rPr>
            </w:pPr>
            <w:r w:rsidRPr="004941F6">
              <w:rPr>
                <w:rFonts w:ascii="Times New Roman" w:hAnsi="Times New Roman" w:cs="Times New Roman"/>
                <w:b/>
                <w:color w:val="C00000"/>
                <w:sz w:val="24"/>
                <w:szCs w:val="24"/>
              </w:rPr>
              <w:t>Приозерский</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0F2E5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93"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462958" w:rsidTr="00462958">
        <w:tc>
          <w:tcPr>
            <w:tcW w:w="562" w:type="dxa"/>
          </w:tcPr>
          <w:p w:rsidR="00462958" w:rsidRDefault="00462958" w:rsidP="00C401DA">
            <w:pPr>
              <w:jc w:val="both"/>
              <w:rPr>
                <w:rFonts w:ascii="Times New Roman" w:hAnsi="Times New Roman" w:cs="Times New Roman"/>
                <w:b/>
                <w:sz w:val="28"/>
                <w:szCs w:val="28"/>
              </w:rPr>
            </w:pPr>
            <w:r w:rsidRPr="00914486">
              <w:rPr>
                <w:rFonts w:ascii="Times New Roman" w:hAnsi="Times New Roman" w:cs="Times New Roman"/>
                <w:b/>
                <w:sz w:val="24"/>
                <w:szCs w:val="24"/>
              </w:rPr>
              <w:t>1</w:t>
            </w:r>
            <w:r>
              <w:rPr>
                <w:rFonts w:ascii="Times New Roman" w:hAnsi="Times New Roman" w:cs="Times New Roman"/>
                <w:b/>
                <w:sz w:val="24"/>
                <w:szCs w:val="24"/>
              </w:rPr>
              <w:t>5</w:t>
            </w:r>
            <w:r>
              <w:rPr>
                <w:rFonts w:ascii="Times New Roman" w:hAnsi="Times New Roman" w:cs="Times New Roman"/>
                <w:b/>
                <w:sz w:val="28"/>
                <w:szCs w:val="28"/>
              </w:rPr>
              <w:t>.</w:t>
            </w:r>
          </w:p>
        </w:tc>
        <w:tc>
          <w:tcPr>
            <w:tcW w:w="1985" w:type="dxa"/>
          </w:tcPr>
          <w:p w:rsidR="00462958" w:rsidRPr="00914486" w:rsidRDefault="00462958" w:rsidP="00914486">
            <w:pPr>
              <w:spacing w:line="360" w:lineRule="auto"/>
              <w:jc w:val="center"/>
              <w:rPr>
                <w:rFonts w:ascii="Times New Roman" w:hAnsi="Times New Roman" w:cs="Times New Roman"/>
                <w:b/>
                <w:sz w:val="24"/>
                <w:szCs w:val="24"/>
              </w:rPr>
            </w:pPr>
            <w:r w:rsidRPr="00914486">
              <w:rPr>
                <w:rFonts w:ascii="Times New Roman" w:hAnsi="Times New Roman" w:cs="Times New Roman"/>
                <w:b/>
                <w:sz w:val="24"/>
                <w:szCs w:val="24"/>
              </w:rPr>
              <w:t>Сланцевский</w:t>
            </w:r>
          </w:p>
        </w:tc>
        <w:tc>
          <w:tcPr>
            <w:tcW w:w="850" w:type="dxa"/>
          </w:tcPr>
          <w:p w:rsidR="00462958" w:rsidRPr="00914486" w:rsidRDefault="00462958" w:rsidP="004E1A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5514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93" w:type="dxa"/>
          </w:tcPr>
          <w:p w:rsidR="00462958" w:rsidRDefault="00462958" w:rsidP="005514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462958" w:rsidTr="00462958">
        <w:tc>
          <w:tcPr>
            <w:tcW w:w="562" w:type="dxa"/>
          </w:tcPr>
          <w:p w:rsidR="00462958" w:rsidRPr="00914486" w:rsidRDefault="00462958" w:rsidP="00C401DA">
            <w:pPr>
              <w:jc w:val="both"/>
              <w:rPr>
                <w:rFonts w:ascii="Times New Roman" w:hAnsi="Times New Roman" w:cs="Times New Roman"/>
                <w:b/>
                <w:sz w:val="24"/>
                <w:szCs w:val="24"/>
              </w:rPr>
            </w:pPr>
            <w:r w:rsidRPr="00914486">
              <w:rPr>
                <w:rFonts w:ascii="Times New Roman" w:hAnsi="Times New Roman" w:cs="Times New Roman"/>
                <w:b/>
                <w:sz w:val="24"/>
                <w:szCs w:val="24"/>
              </w:rPr>
              <w:t>1</w:t>
            </w:r>
            <w:r>
              <w:rPr>
                <w:rFonts w:ascii="Times New Roman" w:hAnsi="Times New Roman" w:cs="Times New Roman"/>
                <w:b/>
                <w:sz w:val="24"/>
                <w:szCs w:val="24"/>
              </w:rPr>
              <w:t>6</w:t>
            </w:r>
            <w:r w:rsidRPr="00914486">
              <w:rPr>
                <w:rFonts w:ascii="Times New Roman" w:hAnsi="Times New Roman" w:cs="Times New Roman"/>
                <w:b/>
                <w:sz w:val="24"/>
                <w:szCs w:val="24"/>
              </w:rPr>
              <w:t>.</w:t>
            </w:r>
          </w:p>
        </w:tc>
        <w:tc>
          <w:tcPr>
            <w:tcW w:w="1985" w:type="dxa"/>
          </w:tcPr>
          <w:p w:rsidR="00462958" w:rsidRPr="00914486" w:rsidRDefault="00462958" w:rsidP="00914486">
            <w:pPr>
              <w:jc w:val="both"/>
              <w:rPr>
                <w:rFonts w:ascii="Times New Roman" w:hAnsi="Times New Roman" w:cs="Times New Roman"/>
                <w:b/>
                <w:sz w:val="24"/>
                <w:szCs w:val="24"/>
              </w:rPr>
            </w:pPr>
            <w:r w:rsidRPr="00914486">
              <w:rPr>
                <w:rFonts w:ascii="Times New Roman" w:hAnsi="Times New Roman" w:cs="Times New Roman"/>
                <w:b/>
                <w:sz w:val="24"/>
                <w:szCs w:val="24"/>
              </w:rPr>
              <w:t>Сосновый Бор</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93"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462958" w:rsidTr="00462958">
        <w:tc>
          <w:tcPr>
            <w:tcW w:w="562" w:type="dxa"/>
          </w:tcPr>
          <w:p w:rsidR="00462958" w:rsidRPr="00914486" w:rsidRDefault="00462958" w:rsidP="00C401DA">
            <w:pPr>
              <w:spacing w:line="360" w:lineRule="auto"/>
              <w:jc w:val="center"/>
              <w:rPr>
                <w:rFonts w:ascii="Times New Roman" w:hAnsi="Times New Roman" w:cs="Times New Roman"/>
                <w:b/>
                <w:sz w:val="24"/>
                <w:szCs w:val="24"/>
              </w:rPr>
            </w:pPr>
            <w:r w:rsidRPr="00914486">
              <w:rPr>
                <w:rFonts w:ascii="Times New Roman" w:hAnsi="Times New Roman" w:cs="Times New Roman"/>
                <w:b/>
                <w:sz w:val="24"/>
                <w:szCs w:val="24"/>
              </w:rPr>
              <w:t>1</w:t>
            </w:r>
            <w:r>
              <w:rPr>
                <w:rFonts w:ascii="Times New Roman" w:hAnsi="Times New Roman" w:cs="Times New Roman"/>
                <w:b/>
                <w:sz w:val="24"/>
                <w:szCs w:val="24"/>
              </w:rPr>
              <w:t>7</w:t>
            </w:r>
            <w:r w:rsidRPr="00914486">
              <w:rPr>
                <w:rFonts w:ascii="Times New Roman" w:hAnsi="Times New Roman" w:cs="Times New Roman"/>
                <w:b/>
                <w:sz w:val="24"/>
                <w:szCs w:val="24"/>
              </w:rPr>
              <w:t>.</w:t>
            </w:r>
          </w:p>
        </w:tc>
        <w:tc>
          <w:tcPr>
            <w:tcW w:w="1985" w:type="dxa"/>
          </w:tcPr>
          <w:p w:rsidR="00462958" w:rsidRPr="00914486" w:rsidRDefault="00462958" w:rsidP="004E1A98">
            <w:pPr>
              <w:spacing w:line="360" w:lineRule="auto"/>
              <w:jc w:val="center"/>
              <w:rPr>
                <w:rFonts w:ascii="Times New Roman" w:hAnsi="Times New Roman" w:cs="Times New Roman"/>
                <w:b/>
                <w:sz w:val="24"/>
                <w:szCs w:val="24"/>
              </w:rPr>
            </w:pPr>
            <w:r w:rsidRPr="00914486">
              <w:rPr>
                <w:rFonts w:ascii="Times New Roman" w:hAnsi="Times New Roman" w:cs="Times New Roman"/>
                <w:b/>
                <w:sz w:val="24"/>
                <w:szCs w:val="24"/>
              </w:rPr>
              <w:t>Тихвинский</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93"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462958" w:rsidTr="00462958">
        <w:tc>
          <w:tcPr>
            <w:tcW w:w="562" w:type="dxa"/>
          </w:tcPr>
          <w:p w:rsidR="00462958" w:rsidRPr="00914486" w:rsidRDefault="00462958" w:rsidP="00C401DA">
            <w:pPr>
              <w:spacing w:line="360" w:lineRule="auto"/>
              <w:jc w:val="center"/>
              <w:rPr>
                <w:rFonts w:ascii="Times New Roman" w:hAnsi="Times New Roman" w:cs="Times New Roman"/>
                <w:b/>
                <w:sz w:val="24"/>
                <w:szCs w:val="24"/>
              </w:rPr>
            </w:pPr>
            <w:r w:rsidRPr="00914486">
              <w:rPr>
                <w:rFonts w:ascii="Times New Roman" w:hAnsi="Times New Roman" w:cs="Times New Roman"/>
                <w:b/>
                <w:sz w:val="24"/>
                <w:szCs w:val="24"/>
              </w:rPr>
              <w:t>1</w:t>
            </w:r>
            <w:r>
              <w:rPr>
                <w:rFonts w:ascii="Times New Roman" w:hAnsi="Times New Roman" w:cs="Times New Roman"/>
                <w:b/>
                <w:sz w:val="24"/>
                <w:szCs w:val="24"/>
              </w:rPr>
              <w:t>8</w:t>
            </w:r>
            <w:r w:rsidRPr="00914486">
              <w:rPr>
                <w:rFonts w:ascii="Times New Roman" w:hAnsi="Times New Roman" w:cs="Times New Roman"/>
                <w:b/>
                <w:sz w:val="24"/>
                <w:szCs w:val="24"/>
              </w:rPr>
              <w:t>.</w:t>
            </w:r>
          </w:p>
        </w:tc>
        <w:tc>
          <w:tcPr>
            <w:tcW w:w="1985" w:type="dxa"/>
          </w:tcPr>
          <w:p w:rsidR="00462958" w:rsidRPr="00914486" w:rsidRDefault="00462958" w:rsidP="004E1A98">
            <w:pPr>
              <w:spacing w:line="360" w:lineRule="auto"/>
              <w:jc w:val="center"/>
              <w:rPr>
                <w:rFonts w:ascii="Times New Roman" w:hAnsi="Times New Roman" w:cs="Times New Roman"/>
                <w:b/>
                <w:sz w:val="24"/>
                <w:szCs w:val="24"/>
              </w:rPr>
            </w:pPr>
            <w:r w:rsidRPr="004F1778">
              <w:rPr>
                <w:rFonts w:ascii="Times New Roman" w:hAnsi="Times New Roman" w:cs="Times New Roman"/>
                <w:b/>
                <w:color w:val="C00000"/>
                <w:sz w:val="24"/>
                <w:szCs w:val="24"/>
              </w:rPr>
              <w:t>Тосненский</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3A686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850"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93" w:type="dxa"/>
          </w:tcPr>
          <w:p w:rsidR="00462958" w:rsidRDefault="00462958" w:rsidP="0049751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462958" w:rsidTr="00462958">
        <w:tc>
          <w:tcPr>
            <w:tcW w:w="562" w:type="dxa"/>
          </w:tcPr>
          <w:p w:rsidR="00462958" w:rsidRDefault="00462958" w:rsidP="004E1A98">
            <w:pPr>
              <w:spacing w:line="360" w:lineRule="auto"/>
              <w:jc w:val="center"/>
              <w:rPr>
                <w:rFonts w:ascii="Times New Roman" w:hAnsi="Times New Roman" w:cs="Times New Roman"/>
                <w:b/>
                <w:sz w:val="28"/>
                <w:szCs w:val="28"/>
              </w:rPr>
            </w:pPr>
          </w:p>
        </w:tc>
        <w:tc>
          <w:tcPr>
            <w:tcW w:w="1985" w:type="dxa"/>
          </w:tcPr>
          <w:p w:rsidR="00462958" w:rsidRDefault="00462958" w:rsidP="004E1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Итого</w:t>
            </w:r>
          </w:p>
        </w:tc>
        <w:tc>
          <w:tcPr>
            <w:tcW w:w="850" w:type="dxa"/>
          </w:tcPr>
          <w:p w:rsidR="00462958" w:rsidRPr="00083A6D" w:rsidRDefault="0084790F" w:rsidP="008A1AA9">
            <w:pPr>
              <w:spacing w:line="360" w:lineRule="auto"/>
              <w:jc w:val="both"/>
              <w:rPr>
                <w:rFonts w:ascii="Times New Roman" w:hAnsi="Times New Roman" w:cs="Times New Roman"/>
                <w:sz w:val="28"/>
                <w:szCs w:val="28"/>
              </w:rPr>
            </w:pPr>
            <w:r>
              <w:rPr>
                <w:rFonts w:ascii="Times New Roman" w:hAnsi="Times New Roman" w:cs="Times New Roman"/>
                <w:b/>
                <w:sz w:val="28"/>
                <w:szCs w:val="28"/>
              </w:rPr>
              <w:t>8</w:t>
            </w:r>
            <w:r w:rsidR="00462958">
              <w:rPr>
                <w:rFonts w:ascii="Times New Roman" w:hAnsi="Times New Roman" w:cs="Times New Roman"/>
                <w:b/>
                <w:sz w:val="28"/>
                <w:szCs w:val="28"/>
              </w:rPr>
              <w:t xml:space="preserve"> /7/</w:t>
            </w:r>
            <w:r>
              <w:rPr>
                <w:rFonts w:ascii="Times New Roman" w:hAnsi="Times New Roman" w:cs="Times New Roman"/>
                <w:b/>
                <w:sz w:val="28"/>
                <w:szCs w:val="28"/>
              </w:rPr>
              <w:t>3</w:t>
            </w:r>
          </w:p>
          <w:p w:rsidR="00462958" w:rsidRDefault="00462958" w:rsidP="004E1A98">
            <w:pPr>
              <w:spacing w:line="360" w:lineRule="auto"/>
              <w:jc w:val="center"/>
              <w:rPr>
                <w:rFonts w:ascii="Times New Roman" w:hAnsi="Times New Roman" w:cs="Times New Roman"/>
                <w:b/>
                <w:sz w:val="28"/>
                <w:szCs w:val="28"/>
              </w:rPr>
            </w:pPr>
          </w:p>
        </w:tc>
        <w:tc>
          <w:tcPr>
            <w:tcW w:w="851" w:type="dxa"/>
          </w:tcPr>
          <w:p w:rsidR="00462958" w:rsidRDefault="0084790F" w:rsidP="0084790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r w:rsidR="00462958">
              <w:rPr>
                <w:rFonts w:ascii="Times New Roman" w:hAnsi="Times New Roman" w:cs="Times New Roman"/>
                <w:b/>
                <w:sz w:val="28"/>
                <w:szCs w:val="28"/>
              </w:rPr>
              <w:t>/</w:t>
            </w:r>
            <w:r w:rsidR="00462958" w:rsidRPr="008A1AA9">
              <w:rPr>
                <w:rFonts w:ascii="Times New Roman" w:hAnsi="Times New Roman" w:cs="Times New Roman"/>
                <w:sz w:val="28"/>
                <w:szCs w:val="28"/>
              </w:rPr>
              <w:t>7/</w:t>
            </w:r>
            <w:r>
              <w:rPr>
                <w:rFonts w:ascii="Times New Roman" w:hAnsi="Times New Roman" w:cs="Times New Roman"/>
                <w:sz w:val="28"/>
                <w:szCs w:val="28"/>
              </w:rPr>
              <w:t>4</w:t>
            </w:r>
          </w:p>
        </w:tc>
        <w:tc>
          <w:tcPr>
            <w:tcW w:w="850" w:type="dxa"/>
          </w:tcPr>
          <w:p w:rsidR="00462958" w:rsidRPr="00B540AC" w:rsidRDefault="0084790F" w:rsidP="0084790F">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r w:rsidR="00462958">
              <w:rPr>
                <w:rFonts w:ascii="Times New Roman" w:hAnsi="Times New Roman" w:cs="Times New Roman"/>
                <w:sz w:val="24"/>
                <w:szCs w:val="24"/>
              </w:rPr>
              <w:t>/3/</w:t>
            </w:r>
            <w:r>
              <w:rPr>
                <w:rFonts w:ascii="Times New Roman" w:hAnsi="Times New Roman" w:cs="Times New Roman"/>
                <w:sz w:val="24"/>
                <w:szCs w:val="24"/>
              </w:rPr>
              <w:t>-</w:t>
            </w:r>
          </w:p>
        </w:tc>
        <w:tc>
          <w:tcPr>
            <w:tcW w:w="851" w:type="dxa"/>
          </w:tcPr>
          <w:p w:rsidR="00462958" w:rsidRPr="00A85D69" w:rsidRDefault="00462958" w:rsidP="004E1A98">
            <w:pPr>
              <w:spacing w:line="360" w:lineRule="auto"/>
              <w:jc w:val="center"/>
              <w:rPr>
                <w:rFonts w:ascii="Times New Roman" w:hAnsi="Times New Roman" w:cs="Times New Roman"/>
                <w:sz w:val="24"/>
                <w:szCs w:val="24"/>
              </w:rPr>
            </w:pPr>
            <w:r w:rsidRPr="00A85D69">
              <w:rPr>
                <w:rFonts w:ascii="Times New Roman" w:hAnsi="Times New Roman" w:cs="Times New Roman"/>
                <w:sz w:val="24"/>
                <w:szCs w:val="24"/>
              </w:rPr>
              <w:t>18</w:t>
            </w:r>
          </w:p>
        </w:tc>
        <w:tc>
          <w:tcPr>
            <w:tcW w:w="850" w:type="dxa"/>
          </w:tcPr>
          <w:p w:rsidR="00462958" w:rsidRPr="000E7AB5" w:rsidRDefault="00462958" w:rsidP="0084790F">
            <w:pPr>
              <w:spacing w:line="360" w:lineRule="auto"/>
              <w:jc w:val="center"/>
              <w:rPr>
                <w:rFonts w:ascii="Times New Roman" w:hAnsi="Times New Roman" w:cs="Times New Roman"/>
                <w:sz w:val="24"/>
                <w:szCs w:val="24"/>
              </w:rPr>
            </w:pPr>
            <w:r w:rsidRPr="000E7AB5">
              <w:rPr>
                <w:rFonts w:ascii="Times New Roman" w:hAnsi="Times New Roman" w:cs="Times New Roman"/>
                <w:sz w:val="24"/>
                <w:szCs w:val="24"/>
              </w:rPr>
              <w:t>1</w:t>
            </w:r>
            <w:r w:rsidR="0084790F">
              <w:rPr>
                <w:rFonts w:ascii="Times New Roman" w:hAnsi="Times New Roman" w:cs="Times New Roman"/>
                <w:sz w:val="24"/>
                <w:szCs w:val="24"/>
              </w:rPr>
              <w:t>2</w:t>
            </w:r>
            <w:r w:rsidRPr="000E7AB5">
              <w:rPr>
                <w:rFonts w:ascii="Times New Roman" w:hAnsi="Times New Roman" w:cs="Times New Roman"/>
                <w:sz w:val="24"/>
                <w:szCs w:val="24"/>
              </w:rPr>
              <w:t>/2/</w:t>
            </w:r>
            <w:r w:rsidR="0084790F">
              <w:rPr>
                <w:rFonts w:ascii="Times New Roman" w:hAnsi="Times New Roman" w:cs="Times New Roman"/>
                <w:sz w:val="24"/>
                <w:szCs w:val="24"/>
              </w:rPr>
              <w:t>4</w:t>
            </w:r>
          </w:p>
        </w:tc>
        <w:tc>
          <w:tcPr>
            <w:tcW w:w="851" w:type="dxa"/>
          </w:tcPr>
          <w:p w:rsidR="00462958" w:rsidRPr="006E0E60" w:rsidRDefault="00462958" w:rsidP="0084790F">
            <w:pPr>
              <w:spacing w:line="360" w:lineRule="auto"/>
              <w:jc w:val="center"/>
              <w:rPr>
                <w:rFonts w:ascii="Times New Roman" w:hAnsi="Times New Roman" w:cs="Times New Roman"/>
                <w:sz w:val="24"/>
                <w:szCs w:val="24"/>
              </w:rPr>
            </w:pPr>
            <w:r w:rsidRPr="006E0E60">
              <w:rPr>
                <w:rFonts w:ascii="Times New Roman" w:hAnsi="Times New Roman" w:cs="Times New Roman"/>
                <w:sz w:val="24"/>
                <w:szCs w:val="24"/>
              </w:rPr>
              <w:t>1</w:t>
            </w:r>
            <w:r w:rsidR="0084790F">
              <w:rPr>
                <w:rFonts w:ascii="Times New Roman" w:hAnsi="Times New Roman" w:cs="Times New Roman"/>
                <w:sz w:val="24"/>
                <w:szCs w:val="24"/>
              </w:rPr>
              <w:t>8</w:t>
            </w:r>
          </w:p>
        </w:tc>
        <w:tc>
          <w:tcPr>
            <w:tcW w:w="850" w:type="dxa"/>
          </w:tcPr>
          <w:p w:rsidR="00462958" w:rsidRPr="004C379E" w:rsidRDefault="00462958" w:rsidP="0084790F">
            <w:pPr>
              <w:spacing w:line="360" w:lineRule="auto"/>
              <w:jc w:val="center"/>
              <w:rPr>
                <w:rFonts w:ascii="Times New Roman" w:hAnsi="Times New Roman" w:cs="Times New Roman"/>
                <w:sz w:val="24"/>
                <w:szCs w:val="24"/>
              </w:rPr>
            </w:pPr>
            <w:r w:rsidRPr="004C379E">
              <w:rPr>
                <w:rFonts w:ascii="Times New Roman" w:hAnsi="Times New Roman" w:cs="Times New Roman"/>
                <w:sz w:val="24"/>
                <w:szCs w:val="24"/>
              </w:rPr>
              <w:t>9/</w:t>
            </w:r>
            <w:r w:rsidR="0084790F">
              <w:rPr>
                <w:rFonts w:ascii="Times New Roman" w:hAnsi="Times New Roman" w:cs="Times New Roman"/>
                <w:sz w:val="24"/>
                <w:szCs w:val="24"/>
              </w:rPr>
              <w:t>4</w:t>
            </w:r>
            <w:r w:rsidRPr="004C379E">
              <w:rPr>
                <w:rFonts w:ascii="Times New Roman" w:hAnsi="Times New Roman" w:cs="Times New Roman"/>
                <w:sz w:val="24"/>
                <w:szCs w:val="24"/>
              </w:rPr>
              <w:t>/</w:t>
            </w:r>
            <w:r w:rsidR="0084790F">
              <w:rPr>
                <w:rFonts w:ascii="Times New Roman" w:hAnsi="Times New Roman" w:cs="Times New Roman"/>
                <w:sz w:val="24"/>
                <w:szCs w:val="24"/>
              </w:rPr>
              <w:t>5</w:t>
            </w:r>
          </w:p>
        </w:tc>
        <w:tc>
          <w:tcPr>
            <w:tcW w:w="993" w:type="dxa"/>
          </w:tcPr>
          <w:p w:rsidR="00462958" w:rsidRPr="0003748F" w:rsidRDefault="00462958" w:rsidP="0084790F">
            <w:pPr>
              <w:spacing w:line="360" w:lineRule="auto"/>
              <w:jc w:val="center"/>
              <w:rPr>
                <w:rFonts w:ascii="Times New Roman" w:hAnsi="Times New Roman" w:cs="Times New Roman"/>
                <w:sz w:val="24"/>
                <w:szCs w:val="24"/>
              </w:rPr>
            </w:pPr>
            <w:r w:rsidRPr="0003748F">
              <w:rPr>
                <w:rFonts w:ascii="Times New Roman" w:hAnsi="Times New Roman" w:cs="Times New Roman"/>
                <w:sz w:val="24"/>
                <w:szCs w:val="24"/>
              </w:rPr>
              <w:t>1/1</w:t>
            </w:r>
            <w:r w:rsidR="0084790F">
              <w:rPr>
                <w:rFonts w:ascii="Times New Roman" w:hAnsi="Times New Roman" w:cs="Times New Roman"/>
                <w:sz w:val="24"/>
                <w:szCs w:val="24"/>
              </w:rPr>
              <w:t>4</w:t>
            </w:r>
            <w:r w:rsidRPr="0003748F">
              <w:rPr>
                <w:rFonts w:ascii="Times New Roman" w:hAnsi="Times New Roman" w:cs="Times New Roman"/>
                <w:sz w:val="24"/>
                <w:szCs w:val="24"/>
              </w:rPr>
              <w:t>/</w:t>
            </w:r>
            <w:r w:rsidR="0084790F">
              <w:rPr>
                <w:rFonts w:ascii="Times New Roman" w:hAnsi="Times New Roman" w:cs="Times New Roman"/>
                <w:sz w:val="24"/>
                <w:szCs w:val="24"/>
              </w:rPr>
              <w:t>3</w:t>
            </w:r>
          </w:p>
        </w:tc>
      </w:tr>
    </w:tbl>
    <w:p w:rsidR="004E1A98" w:rsidRPr="00223EB4" w:rsidRDefault="00223EB4" w:rsidP="002375BC">
      <w:pPr>
        <w:spacing w:line="360" w:lineRule="auto"/>
        <w:ind w:left="360"/>
        <w:jc w:val="both"/>
        <w:textAlignment w:val="baseline"/>
        <w:rPr>
          <w:rFonts w:ascii="Times New Roman" w:hAnsi="Times New Roman" w:cs="Times New Roman"/>
          <w:b/>
          <w:sz w:val="24"/>
          <w:szCs w:val="24"/>
        </w:rPr>
      </w:pPr>
      <w:r w:rsidRPr="00223EB4">
        <w:rPr>
          <w:rFonts w:ascii="Times New Roman" w:hAnsi="Times New Roman" w:cs="Times New Roman"/>
          <w:b/>
          <w:sz w:val="24"/>
          <w:szCs w:val="24"/>
        </w:rPr>
        <w:t>Таблица 1. Структурные компоненты муниципальных программ</w:t>
      </w:r>
    </w:p>
    <w:p w:rsidR="00462958" w:rsidRDefault="00462958" w:rsidP="00393E55">
      <w:pPr>
        <w:spacing w:after="0" w:line="360" w:lineRule="auto"/>
        <w:ind w:firstLine="680"/>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В таблице</w:t>
      </w:r>
      <w:r w:rsidR="00C84FE8">
        <w:rPr>
          <w:rFonts w:ascii="Times New Roman" w:hAnsi="Times New Roman" w:cs="Times New Roman"/>
          <w:sz w:val="28"/>
          <w:szCs w:val="28"/>
        </w:rPr>
        <w:t xml:space="preserve"> 1</w:t>
      </w:r>
      <w:r>
        <w:rPr>
          <w:rFonts w:ascii="Times New Roman" w:hAnsi="Times New Roman" w:cs="Times New Roman"/>
          <w:sz w:val="28"/>
          <w:szCs w:val="28"/>
        </w:rPr>
        <w:t xml:space="preserve"> представлено экспертное видение качества проектирования всех компонентов программ согласно логике</w:t>
      </w:r>
      <w:r w:rsidR="00AF091A">
        <w:rPr>
          <w:rFonts w:ascii="Times New Roman" w:hAnsi="Times New Roman" w:cs="Times New Roman"/>
          <w:sz w:val="28"/>
          <w:szCs w:val="28"/>
        </w:rPr>
        <w:t xml:space="preserve"> программно-целевого управления.</w:t>
      </w:r>
    </w:p>
    <w:p w:rsidR="00A07E67" w:rsidRDefault="00A07E67" w:rsidP="00AF091A">
      <w:pPr>
        <w:spacing w:after="0" w:line="360" w:lineRule="auto"/>
        <w:ind w:firstLine="709"/>
        <w:jc w:val="both"/>
        <w:textAlignment w:val="baseline"/>
        <w:rPr>
          <w:rFonts w:ascii="Times New Roman" w:hAnsi="Times New Roman" w:cs="Times New Roman"/>
          <w:sz w:val="28"/>
          <w:szCs w:val="28"/>
        </w:rPr>
      </w:pPr>
      <w:r w:rsidRPr="00A07E67">
        <w:rPr>
          <w:rFonts w:ascii="Times New Roman" w:hAnsi="Times New Roman" w:cs="Times New Roman"/>
          <w:sz w:val="28"/>
          <w:szCs w:val="28"/>
        </w:rPr>
        <w:t xml:space="preserve">Паспорт программы с учетом всех его элементов представлен в </w:t>
      </w:r>
      <w:r w:rsidR="00A86020">
        <w:rPr>
          <w:rFonts w:ascii="Times New Roman" w:hAnsi="Times New Roman" w:cs="Times New Roman"/>
          <w:sz w:val="28"/>
          <w:szCs w:val="28"/>
        </w:rPr>
        <w:t>8</w:t>
      </w:r>
      <w:r w:rsidRPr="00A07E67">
        <w:rPr>
          <w:rFonts w:ascii="Times New Roman" w:hAnsi="Times New Roman" w:cs="Times New Roman"/>
          <w:sz w:val="28"/>
          <w:szCs w:val="28"/>
        </w:rPr>
        <w:t xml:space="preserve"> программах, в</w:t>
      </w:r>
      <w:r w:rsidR="00A86020">
        <w:rPr>
          <w:rFonts w:ascii="Times New Roman" w:hAnsi="Times New Roman" w:cs="Times New Roman"/>
          <w:sz w:val="28"/>
          <w:szCs w:val="28"/>
        </w:rPr>
        <w:t xml:space="preserve"> 7</w:t>
      </w:r>
      <w:r w:rsidRPr="00A07E67">
        <w:rPr>
          <w:rFonts w:ascii="Times New Roman" w:hAnsi="Times New Roman" w:cs="Times New Roman"/>
          <w:sz w:val="28"/>
          <w:szCs w:val="28"/>
        </w:rPr>
        <w:t xml:space="preserve"> программ</w:t>
      </w:r>
      <w:r w:rsidR="00A86020">
        <w:rPr>
          <w:rFonts w:ascii="Times New Roman" w:hAnsi="Times New Roman" w:cs="Times New Roman"/>
          <w:sz w:val="28"/>
          <w:szCs w:val="28"/>
        </w:rPr>
        <w:t>ах</w:t>
      </w:r>
      <w:r w:rsidRPr="00A07E67">
        <w:rPr>
          <w:rFonts w:ascii="Times New Roman" w:hAnsi="Times New Roman" w:cs="Times New Roman"/>
          <w:sz w:val="28"/>
          <w:szCs w:val="28"/>
        </w:rPr>
        <w:t xml:space="preserve"> он предложен в усеченном варианте, </w:t>
      </w:r>
      <w:r w:rsidR="00A86020">
        <w:rPr>
          <w:rFonts w:ascii="Times New Roman" w:hAnsi="Times New Roman" w:cs="Times New Roman"/>
          <w:sz w:val="28"/>
          <w:szCs w:val="28"/>
        </w:rPr>
        <w:t>3</w:t>
      </w:r>
      <w:r w:rsidRPr="00A07E67">
        <w:rPr>
          <w:rFonts w:ascii="Times New Roman" w:hAnsi="Times New Roman" w:cs="Times New Roman"/>
          <w:sz w:val="28"/>
          <w:szCs w:val="28"/>
        </w:rPr>
        <w:t xml:space="preserve"> программы его вовсе не имеют. </w:t>
      </w:r>
    </w:p>
    <w:p w:rsidR="00B540AC" w:rsidRDefault="008A1AA9" w:rsidP="00AF091A">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Наиболее слабый компонент программ – это аналитическое обоснование целей</w:t>
      </w:r>
      <w:r w:rsidR="00DC1A7B">
        <w:rPr>
          <w:rFonts w:ascii="Times New Roman" w:hAnsi="Times New Roman" w:cs="Times New Roman"/>
          <w:sz w:val="28"/>
          <w:szCs w:val="28"/>
        </w:rPr>
        <w:t xml:space="preserve"> и</w:t>
      </w:r>
      <w:r>
        <w:rPr>
          <w:rFonts w:ascii="Times New Roman" w:hAnsi="Times New Roman" w:cs="Times New Roman"/>
          <w:sz w:val="28"/>
          <w:szCs w:val="28"/>
        </w:rPr>
        <w:t xml:space="preserve"> задач программы, направлений изменений ситуации в школах, которые показывают низкие результаты подготовки обучающихся. К сожалению, проблемно-ориентированный анализ не представлен в чистом виде н</w:t>
      </w:r>
      <w:r w:rsidR="00150798">
        <w:rPr>
          <w:rFonts w:ascii="Times New Roman" w:hAnsi="Times New Roman" w:cs="Times New Roman"/>
          <w:sz w:val="28"/>
          <w:szCs w:val="28"/>
        </w:rPr>
        <w:t>и</w:t>
      </w:r>
      <w:r>
        <w:rPr>
          <w:rFonts w:ascii="Times New Roman" w:hAnsi="Times New Roman" w:cs="Times New Roman"/>
          <w:sz w:val="28"/>
          <w:szCs w:val="28"/>
        </w:rPr>
        <w:t xml:space="preserve"> в одной программе. </w:t>
      </w:r>
      <w:r w:rsidR="00393E55">
        <w:rPr>
          <w:rFonts w:ascii="Times New Roman" w:hAnsi="Times New Roman" w:cs="Times New Roman"/>
          <w:sz w:val="28"/>
          <w:szCs w:val="28"/>
        </w:rPr>
        <w:t xml:space="preserve">Логику анализа: результаты – образовательный(учебно- воспитательный) процесс – условия, - к сожалению, не выдержала ни одна команда проектировщиков.  </w:t>
      </w:r>
      <w:r w:rsidR="008E4193">
        <w:rPr>
          <w:rFonts w:ascii="Times New Roman" w:hAnsi="Times New Roman" w:cs="Times New Roman"/>
          <w:sz w:val="28"/>
          <w:szCs w:val="28"/>
        </w:rPr>
        <w:t>7</w:t>
      </w:r>
      <w:r>
        <w:rPr>
          <w:rFonts w:ascii="Times New Roman" w:hAnsi="Times New Roman" w:cs="Times New Roman"/>
          <w:sz w:val="28"/>
          <w:szCs w:val="28"/>
        </w:rPr>
        <w:t xml:space="preserve"> программ получили по итогам экспертизы положительную оценку ввиду их максимальной приближенности к пониманию и воплощению </w:t>
      </w:r>
      <w:r w:rsidR="00DC1A7B">
        <w:rPr>
          <w:rFonts w:ascii="Times New Roman" w:hAnsi="Times New Roman" w:cs="Times New Roman"/>
          <w:sz w:val="28"/>
          <w:szCs w:val="28"/>
        </w:rPr>
        <w:t xml:space="preserve">механизма обоснования целеполагания и направлений действий в </w:t>
      </w:r>
      <w:r w:rsidR="00A85D69">
        <w:rPr>
          <w:rFonts w:ascii="Times New Roman" w:hAnsi="Times New Roman" w:cs="Times New Roman"/>
          <w:sz w:val="28"/>
          <w:szCs w:val="28"/>
        </w:rPr>
        <w:t>результате</w:t>
      </w:r>
      <w:r w:rsidR="00DC1A7B">
        <w:rPr>
          <w:rFonts w:ascii="Times New Roman" w:hAnsi="Times New Roman" w:cs="Times New Roman"/>
          <w:sz w:val="28"/>
          <w:szCs w:val="28"/>
        </w:rPr>
        <w:t xml:space="preserve"> анализа образовательной ситуации</w:t>
      </w:r>
      <w:r w:rsidR="00150798">
        <w:rPr>
          <w:rFonts w:ascii="Times New Roman" w:hAnsi="Times New Roman" w:cs="Times New Roman"/>
          <w:sz w:val="28"/>
          <w:szCs w:val="28"/>
        </w:rPr>
        <w:t>, сложившейся с качеством подготовки обучающихся</w:t>
      </w:r>
      <w:r w:rsidR="00DC1A7B">
        <w:rPr>
          <w:rFonts w:ascii="Times New Roman" w:hAnsi="Times New Roman" w:cs="Times New Roman"/>
          <w:sz w:val="28"/>
          <w:szCs w:val="28"/>
        </w:rPr>
        <w:t xml:space="preserve"> в муниципальной образовательной системе. 7 проектных команд муниципальных районов с этой задачей справились частично.С формальной точки зрения </w:t>
      </w:r>
      <w:r w:rsidR="00150798">
        <w:rPr>
          <w:rFonts w:ascii="Times New Roman" w:hAnsi="Times New Roman" w:cs="Times New Roman"/>
          <w:sz w:val="28"/>
          <w:szCs w:val="28"/>
        </w:rPr>
        <w:t xml:space="preserve">в этих программах </w:t>
      </w:r>
      <w:r w:rsidR="00DC1A7B">
        <w:rPr>
          <w:rFonts w:ascii="Times New Roman" w:hAnsi="Times New Roman" w:cs="Times New Roman"/>
          <w:sz w:val="28"/>
          <w:szCs w:val="28"/>
        </w:rPr>
        <w:t>аналитический раздел присутствует, но он содержит набор внутренне плохо связанных сюжетов, чаще называющих, а не раскрывающих содержание всех компонентов образовательных систем (образовательные, обеспечивающие, управленческие, инновационные процессы)</w:t>
      </w:r>
      <w:r w:rsidR="00841EE2">
        <w:rPr>
          <w:rFonts w:ascii="Times New Roman" w:hAnsi="Times New Roman" w:cs="Times New Roman"/>
          <w:sz w:val="28"/>
          <w:szCs w:val="28"/>
        </w:rPr>
        <w:t xml:space="preserve"> в контексте их влияния на качество подготовки обучающихся в школах муниципальных районов</w:t>
      </w:r>
      <w:r w:rsidR="00DC1A7B">
        <w:rPr>
          <w:rFonts w:ascii="Times New Roman" w:hAnsi="Times New Roman" w:cs="Times New Roman"/>
          <w:sz w:val="28"/>
          <w:szCs w:val="28"/>
        </w:rPr>
        <w:t>.</w:t>
      </w:r>
      <w:r w:rsidR="00150798">
        <w:rPr>
          <w:rFonts w:ascii="Times New Roman" w:hAnsi="Times New Roman" w:cs="Times New Roman"/>
          <w:sz w:val="28"/>
          <w:szCs w:val="28"/>
        </w:rPr>
        <w:t xml:space="preserve"> Как правило, в этих программахформально либо констатируются общие проблемы школ с низкими результатами и находящихся в сложных социальных ситуациях, без анализа самих результатов</w:t>
      </w:r>
      <w:r w:rsidR="00DE7BC3">
        <w:rPr>
          <w:rFonts w:ascii="Times New Roman" w:hAnsi="Times New Roman" w:cs="Times New Roman"/>
          <w:sz w:val="28"/>
          <w:szCs w:val="28"/>
        </w:rPr>
        <w:t xml:space="preserve"> и факторов на них влияющих</w:t>
      </w:r>
      <w:r w:rsidR="00150798">
        <w:rPr>
          <w:rFonts w:ascii="Times New Roman" w:hAnsi="Times New Roman" w:cs="Times New Roman"/>
          <w:sz w:val="28"/>
          <w:szCs w:val="28"/>
        </w:rPr>
        <w:t xml:space="preserve">, либо вовсе эта проблема не озвучивается, а взамен предлагается </w:t>
      </w:r>
      <w:r w:rsidR="00150798">
        <w:rPr>
          <w:rFonts w:ascii="Times New Roman" w:hAnsi="Times New Roman" w:cs="Times New Roman"/>
          <w:sz w:val="28"/>
          <w:szCs w:val="28"/>
        </w:rPr>
        <w:lastRenderedPageBreak/>
        <w:t xml:space="preserve">общее рассуждение на тему повышения качества образования. </w:t>
      </w:r>
      <w:r w:rsidR="00C84FE8">
        <w:rPr>
          <w:rFonts w:ascii="Times New Roman" w:hAnsi="Times New Roman" w:cs="Times New Roman"/>
          <w:sz w:val="28"/>
          <w:szCs w:val="28"/>
        </w:rPr>
        <w:t xml:space="preserve">В </w:t>
      </w:r>
      <w:r w:rsidR="00662183">
        <w:rPr>
          <w:rFonts w:ascii="Times New Roman" w:hAnsi="Times New Roman" w:cs="Times New Roman"/>
          <w:sz w:val="28"/>
          <w:szCs w:val="28"/>
        </w:rPr>
        <w:t>4</w:t>
      </w:r>
      <w:r w:rsidR="00C84FE8">
        <w:rPr>
          <w:rFonts w:ascii="Times New Roman" w:hAnsi="Times New Roman" w:cs="Times New Roman"/>
          <w:sz w:val="28"/>
          <w:szCs w:val="28"/>
        </w:rPr>
        <w:t xml:space="preserve"> программах аналитический раздел отсутствует.</w:t>
      </w:r>
    </w:p>
    <w:p w:rsidR="00B540AC" w:rsidRDefault="00B540AC" w:rsidP="00AF091A">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Информация о сроках и этапах реализации программ представлена в 1</w:t>
      </w:r>
      <w:r w:rsidR="00596498">
        <w:rPr>
          <w:rFonts w:ascii="Times New Roman" w:hAnsi="Times New Roman" w:cs="Times New Roman"/>
          <w:sz w:val="28"/>
          <w:szCs w:val="28"/>
        </w:rPr>
        <w:t>8</w:t>
      </w:r>
      <w:r>
        <w:rPr>
          <w:rFonts w:ascii="Times New Roman" w:hAnsi="Times New Roman" w:cs="Times New Roman"/>
          <w:sz w:val="28"/>
          <w:szCs w:val="28"/>
        </w:rPr>
        <w:t xml:space="preserve"> муниципальных программах</w:t>
      </w:r>
      <w:r w:rsidR="0062246C">
        <w:rPr>
          <w:rFonts w:ascii="Times New Roman" w:hAnsi="Times New Roman" w:cs="Times New Roman"/>
          <w:sz w:val="28"/>
          <w:szCs w:val="28"/>
        </w:rPr>
        <w:t>,</w:t>
      </w:r>
      <w:r>
        <w:rPr>
          <w:rFonts w:ascii="Times New Roman" w:hAnsi="Times New Roman" w:cs="Times New Roman"/>
          <w:sz w:val="28"/>
          <w:szCs w:val="28"/>
        </w:rPr>
        <w:t xml:space="preserve">. </w:t>
      </w:r>
    </w:p>
    <w:p w:rsidR="003614A2" w:rsidRDefault="00B540AC" w:rsidP="00AF091A">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Анализ сроков реализации программ показал, что период</w:t>
      </w:r>
      <w:r w:rsidR="000521EB">
        <w:rPr>
          <w:rFonts w:ascii="Times New Roman" w:hAnsi="Times New Roman" w:cs="Times New Roman"/>
          <w:sz w:val="28"/>
          <w:szCs w:val="28"/>
        </w:rPr>
        <w:t xml:space="preserve"> их</w:t>
      </w:r>
      <w:r>
        <w:rPr>
          <w:rFonts w:ascii="Times New Roman" w:hAnsi="Times New Roman" w:cs="Times New Roman"/>
          <w:sz w:val="28"/>
          <w:szCs w:val="28"/>
        </w:rPr>
        <w:t xml:space="preserve"> действия отличен в разных районах. </w:t>
      </w:r>
      <w:r w:rsidR="000521EB">
        <w:rPr>
          <w:rFonts w:ascii="Times New Roman" w:hAnsi="Times New Roman" w:cs="Times New Roman"/>
          <w:sz w:val="28"/>
          <w:szCs w:val="28"/>
        </w:rPr>
        <w:t>Примерно 27% районов видят реализацию своих программ на 2019-2020 гг. Однако есть районы, которые предусматривают их реализацию в течение 3 и более лет, вплоть до 2022 и 2023 годов (Тихвинский Ломоносовский, Волховский, Волосовский районы)</w:t>
      </w:r>
      <w:r w:rsidR="0062246C">
        <w:rPr>
          <w:rFonts w:ascii="Times New Roman" w:hAnsi="Times New Roman" w:cs="Times New Roman"/>
          <w:sz w:val="28"/>
          <w:szCs w:val="28"/>
        </w:rPr>
        <w:t>, 2024 года (Выборгский район)</w:t>
      </w:r>
      <w:r w:rsidR="000521EB">
        <w:rPr>
          <w:rFonts w:ascii="Times New Roman" w:hAnsi="Times New Roman" w:cs="Times New Roman"/>
          <w:sz w:val="28"/>
          <w:szCs w:val="28"/>
        </w:rPr>
        <w:t xml:space="preserve">. </w:t>
      </w:r>
      <w:r w:rsidR="003614A2">
        <w:rPr>
          <w:rFonts w:ascii="Times New Roman" w:hAnsi="Times New Roman" w:cs="Times New Roman"/>
          <w:sz w:val="28"/>
          <w:szCs w:val="28"/>
        </w:rPr>
        <w:t xml:space="preserve">Безусловно, длительность действия программ объяснима с точки зрения их рассмотрения с позиции стратегии либо тактики предстоящих изменений. </w:t>
      </w:r>
      <w:r w:rsidR="00286CB4">
        <w:rPr>
          <w:rFonts w:ascii="Times New Roman" w:hAnsi="Times New Roman" w:cs="Times New Roman"/>
          <w:sz w:val="28"/>
          <w:szCs w:val="28"/>
        </w:rPr>
        <w:t>Часть</w:t>
      </w:r>
      <w:r w:rsidR="003614A2">
        <w:rPr>
          <w:rFonts w:ascii="Times New Roman" w:hAnsi="Times New Roman" w:cs="Times New Roman"/>
          <w:sz w:val="28"/>
          <w:szCs w:val="28"/>
        </w:rPr>
        <w:t xml:space="preserve"> районов пытаются с помощью данных программ решить</w:t>
      </w:r>
      <w:r w:rsidR="00AD769A">
        <w:rPr>
          <w:rFonts w:ascii="Times New Roman" w:hAnsi="Times New Roman" w:cs="Times New Roman"/>
          <w:sz w:val="28"/>
          <w:szCs w:val="28"/>
        </w:rPr>
        <w:t>,</w:t>
      </w:r>
      <w:r w:rsidR="003614A2">
        <w:rPr>
          <w:rFonts w:ascii="Times New Roman" w:hAnsi="Times New Roman" w:cs="Times New Roman"/>
          <w:sz w:val="28"/>
          <w:szCs w:val="28"/>
        </w:rPr>
        <w:t xml:space="preserve"> прежде всего, тактические вопросы поддержки школ, которые в настоящий момент времени демонстрируют низкие результаты подготовки обучающихся.</w:t>
      </w:r>
      <w:r w:rsidR="000521EB">
        <w:rPr>
          <w:rFonts w:ascii="Times New Roman" w:hAnsi="Times New Roman" w:cs="Times New Roman"/>
          <w:sz w:val="28"/>
          <w:szCs w:val="28"/>
        </w:rPr>
        <w:t xml:space="preserve"> Другая часть встраива</w:t>
      </w:r>
      <w:r w:rsidR="000777C9">
        <w:rPr>
          <w:rFonts w:ascii="Times New Roman" w:hAnsi="Times New Roman" w:cs="Times New Roman"/>
          <w:sz w:val="28"/>
          <w:szCs w:val="28"/>
        </w:rPr>
        <w:t>е</w:t>
      </w:r>
      <w:r w:rsidR="000521EB">
        <w:rPr>
          <w:rFonts w:ascii="Times New Roman" w:hAnsi="Times New Roman" w:cs="Times New Roman"/>
          <w:sz w:val="28"/>
          <w:szCs w:val="28"/>
        </w:rPr>
        <w:t>т</w:t>
      </w:r>
      <w:r w:rsidR="00293AF6">
        <w:rPr>
          <w:rFonts w:ascii="Times New Roman" w:hAnsi="Times New Roman" w:cs="Times New Roman"/>
          <w:sz w:val="28"/>
          <w:szCs w:val="28"/>
        </w:rPr>
        <w:t xml:space="preserve"> </w:t>
      </w:r>
      <w:r w:rsidR="000521EB">
        <w:rPr>
          <w:rFonts w:ascii="Times New Roman" w:hAnsi="Times New Roman" w:cs="Times New Roman"/>
          <w:sz w:val="28"/>
          <w:szCs w:val="28"/>
        </w:rPr>
        <w:t>работу по поддержке школ снизкими результатами в общую систему работы по повышению качества образования в районе, тем самым увеличивают срок реализации своих программ.</w:t>
      </w:r>
    </w:p>
    <w:p w:rsidR="0085511F" w:rsidRDefault="003614A2" w:rsidP="00AF091A">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 разделом планирования мероприятий поддержки школ </w:t>
      </w:r>
      <w:r w:rsidR="0085511F">
        <w:rPr>
          <w:rFonts w:ascii="Times New Roman" w:hAnsi="Times New Roman" w:cs="Times New Roman"/>
          <w:sz w:val="28"/>
          <w:szCs w:val="28"/>
        </w:rPr>
        <w:t xml:space="preserve">формально </w:t>
      </w:r>
      <w:r>
        <w:rPr>
          <w:rFonts w:ascii="Times New Roman" w:hAnsi="Times New Roman" w:cs="Times New Roman"/>
          <w:sz w:val="28"/>
          <w:szCs w:val="28"/>
        </w:rPr>
        <w:t xml:space="preserve">справились проектировочные команды всех районов. </w:t>
      </w:r>
      <w:r w:rsidR="007C0F69">
        <w:rPr>
          <w:rFonts w:ascii="Times New Roman" w:hAnsi="Times New Roman" w:cs="Times New Roman"/>
          <w:sz w:val="28"/>
          <w:szCs w:val="28"/>
        </w:rPr>
        <w:t>Часть</w:t>
      </w:r>
      <w:r>
        <w:rPr>
          <w:rFonts w:ascii="Times New Roman" w:hAnsi="Times New Roman" w:cs="Times New Roman"/>
          <w:sz w:val="28"/>
          <w:szCs w:val="28"/>
        </w:rPr>
        <w:t xml:space="preserve"> программ представл</w:t>
      </w:r>
      <w:r w:rsidR="007C0F69">
        <w:rPr>
          <w:rFonts w:ascii="Times New Roman" w:hAnsi="Times New Roman" w:cs="Times New Roman"/>
          <w:sz w:val="28"/>
          <w:szCs w:val="28"/>
        </w:rPr>
        <w:t>яют</w:t>
      </w:r>
      <w:r>
        <w:rPr>
          <w:rFonts w:ascii="Times New Roman" w:hAnsi="Times New Roman" w:cs="Times New Roman"/>
          <w:sz w:val="28"/>
          <w:szCs w:val="28"/>
        </w:rPr>
        <w:t xml:space="preserve"> мероприятия в соответствии с этапами и сроками </w:t>
      </w:r>
      <w:r w:rsidR="007C0F69">
        <w:rPr>
          <w:rFonts w:ascii="Times New Roman" w:hAnsi="Times New Roman" w:cs="Times New Roman"/>
          <w:sz w:val="28"/>
          <w:szCs w:val="28"/>
        </w:rPr>
        <w:t xml:space="preserve">их реализации, другая часть, забыв об этапах, их планирует, исходя из приоритетов программы. </w:t>
      </w:r>
      <w:r w:rsidR="00AC2431">
        <w:rPr>
          <w:rFonts w:ascii="Times New Roman" w:hAnsi="Times New Roman" w:cs="Times New Roman"/>
          <w:sz w:val="28"/>
          <w:szCs w:val="28"/>
        </w:rPr>
        <w:t xml:space="preserve">Есть </w:t>
      </w:r>
      <w:r w:rsidR="007C0F69">
        <w:rPr>
          <w:rFonts w:ascii="Times New Roman" w:hAnsi="Times New Roman" w:cs="Times New Roman"/>
          <w:sz w:val="28"/>
          <w:szCs w:val="28"/>
        </w:rPr>
        <w:t>программы</w:t>
      </w:r>
      <w:r w:rsidR="00AC2431">
        <w:rPr>
          <w:rFonts w:ascii="Times New Roman" w:hAnsi="Times New Roman" w:cs="Times New Roman"/>
          <w:sz w:val="28"/>
          <w:szCs w:val="28"/>
        </w:rPr>
        <w:t xml:space="preserve">, в которых представлены мероприятия в соответствии с этапами и </w:t>
      </w:r>
      <w:r w:rsidR="0085511F">
        <w:rPr>
          <w:rFonts w:ascii="Times New Roman" w:hAnsi="Times New Roman" w:cs="Times New Roman"/>
          <w:sz w:val="28"/>
          <w:szCs w:val="28"/>
        </w:rPr>
        <w:t xml:space="preserve">одновременно </w:t>
      </w:r>
      <w:r w:rsidR="00AC2431">
        <w:rPr>
          <w:rFonts w:ascii="Times New Roman" w:hAnsi="Times New Roman" w:cs="Times New Roman"/>
          <w:sz w:val="28"/>
          <w:szCs w:val="28"/>
        </w:rPr>
        <w:t>дорожные карты, спроектированные в соответствии с универсальной формой, включающие основные направления деятельности, исходя из заявленной в названии программы проблематики.</w:t>
      </w:r>
    </w:p>
    <w:p w:rsidR="0085511F" w:rsidRDefault="0085511F" w:rsidP="00AF091A">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 сожалению, только несколько районов попытались связать решение тактических задач повышения качества подготовки обучающихся в конкретных школах в контексте решения приоритетных задач обеспечения </w:t>
      </w:r>
      <w:r>
        <w:rPr>
          <w:rFonts w:ascii="Times New Roman" w:hAnsi="Times New Roman" w:cs="Times New Roman"/>
          <w:sz w:val="28"/>
          <w:szCs w:val="28"/>
        </w:rPr>
        <w:lastRenderedPageBreak/>
        <w:t xml:space="preserve">современного качества образования, исходя из стратегии развития образовательных организаций. </w:t>
      </w:r>
    </w:p>
    <w:p w:rsidR="003614A2" w:rsidRDefault="0085511F" w:rsidP="00AF091A">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Основными проблемами разработчиков при проектировании данного раздела являются хаотичность представления мероприятий в рамках направлений обеспечения качества подготовки обучающихся, отсутствие понимания и представления способов решения задач обеспечения качества в отношении конкретных образовательных организаций. Общая проблема – это </w:t>
      </w:r>
      <w:r w:rsidR="00F97BEC">
        <w:rPr>
          <w:rFonts w:ascii="Times New Roman" w:hAnsi="Times New Roman" w:cs="Times New Roman"/>
          <w:sz w:val="28"/>
          <w:szCs w:val="28"/>
        </w:rPr>
        <w:t>неумение представить технологию работы со школами с низкими результатами подготовки обучающихся в контексте направлений деятельности всех общеобразовательных организаций по обеспечению современного качества образования в муниципальной системе образования. Как правило, это направление «размыто» в перечне мероприятий, в силу этого сложно вычленить систему взаимосвязанных  видов деятельности в контексте</w:t>
      </w:r>
      <w:r w:rsidR="00293AF6">
        <w:rPr>
          <w:rFonts w:ascii="Times New Roman" w:hAnsi="Times New Roman" w:cs="Times New Roman"/>
          <w:sz w:val="28"/>
          <w:szCs w:val="28"/>
        </w:rPr>
        <w:t xml:space="preserve"> </w:t>
      </w:r>
      <w:r w:rsidR="00F97BEC">
        <w:rPr>
          <w:rFonts w:ascii="Times New Roman" w:hAnsi="Times New Roman" w:cs="Times New Roman"/>
          <w:sz w:val="28"/>
          <w:szCs w:val="28"/>
        </w:rPr>
        <w:t xml:space="preserve">перевода этих школ в эффективный режим работы, </w:t>
      </w:r>
      <w:r w:rsidR="00926AD4">
        <w:rPr>
          <w:rFonts w:ascii="Times New Roman" w:hAnsi="Times New Roman" w:cs="Times New Roman"/>
          <w:sz w:val="28"/>
          <w:szCs w:val="28"/>
        </w:rPr>
        <w:t>предусматривающий</w:t>
      </w:r>
      <w:r w:rsidR="00F97BEC">
        <w:rPr>
          <w:rFonts w:ascii="Times New Roman" w:hAnsi="Times New Roman" w:cs="Times New Roman"/>
          <w:sz w:val="28"/>
          <w:szCs w:val="28"/>
        </w:rPr>
        <w:t xml:space="preserve"> все </w:t>
      </w:r>
      <w:r w:rsidR="00926AD4">
        <w:rPr>
          <w:rFonts w:ascii="Times New Roman" w:hAnsi="Times New Roman" w:cs="Times New Roman"/>
          <w:sz w:val="28"/>
          <w:szCs w:val="28"/>
        </w:rPr>
        <w:t xml:space="preserve">его </w:t>
      </w:r>
      <w:r w:rsidR="00F97BEC">
        <w:rPr>
          <w:rFonts w:ascii="Times New Roman" w:hAnsi="Times New Roman" w:cs="Times New Roman"/>
          <w:sz w:val="28"/>
          <w:szCs w:val="28"/>
        </w:rPr>
        <w:t xml:space="preserve">составляющие – мероприятия, направленные на изменение ситуации с деятельностью учащихся, учителей, руководителей, совместную </w:t>
      </w:r>
      <w:r w:rsidR="00745328">
        <w:rPr>
          <w:rFonts w:ascii="Times New Roman" w:hAnsi="Times New Roman" w:cs="Times New Roman"/>
          <w:sz w:val="28"/>
          <w:szCs w:val="28"/>
        </w:rPr>
        <w:t>работу</w:t>
      </w:r>
      <w:r w:rsidR="00F97BEC">
        <w:rPr>
          <w:rFonts w:ascii="Times New Roman" w:hAnsi="Times New Roman" w:cs="Times New Roman"/>
          <w:sz w:val="28"/>
          <w:szCs w:val="28"/>
        </w:rPr>
        <w:t xml:space="preserve"> всех участников образовательных отношений по развитию образовательной среды.</w:t>
      </w:r>
    </w:p>
    <w:p w:rsidR="006E0E60" w:rsidRDefault="000E7AB5" w:rsidP="00AF091A">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Ресурсное обеспечение реализации программы</w:t>
      </w:r>
      <w:r w:rsidR="006E0E60">
        <w:rPr>
          <w:rFonts w:ascii="Times New Roman" w:hAnsi="Times New Roman" w:cs="Times New Roman"/>
          <w:sz w:val="28"/>
          <w:szCs w:val="28"/>
        </w:rPr>
        <w:t>,</w:t>
      </w:r>
      <w:r>
        <w:rPr>
          <w:rFonts w:ascii="Times New Roman" w:hAnsi="Times New Roman" w:cs="Times New Roman"/>
          <w:sz w:val="28"/>
          <w:szCs w:val="28"/>
        </w:rPr>
        <w:t xml:space="preserve"> в полном объеме видов и перечне конкретных мероприятий по их привлечению к реализации программы</w:t>
      </w:r>
      <w:r w:rsidR="006E0E60">
        <w:rPr>
          <w:rFonts w:ascii="Times New Roman" w:hAnsi="Times New Roman" w:cs="Times New Roman"/>
          <w:sz w:val="28"/>
          <w:szCs w:val="28"/>
        </w:rPr>
        <w:t>,</w:t>
      </w:r>
      <w:r>
        <w:rPr>
          <w:rFonts w:ascii="Times New Roman" w:hAnsi="Times New Roman" w:cs="Times New Roman"/>
          <w:sz w:val="28"/>
          <w:szCs w:val="28"/>
        </w:rPr>
        <w:t xml:space="preserve"> представлено в 1</w:t>
      </w:r>
      <w:r w:rsidR="00CA5360">
        <w:rPr>
          <w:rFonts w:ascii="Times New Roman" w:hAnsi="Times New Roman" w:cs="Times New Roman"/>
          <w:sz w:val="28"/>
          <w:szCs w:val="28"/>
        </w:rPr>
        <w:t>2</w:t>
      </w:r>
      <w:r>
        <w:rPr>
          <w:rFonts w:ascii="Times New Roman" w:hAnsi="Times New Roman" w:cs="Times New Roman"/>
          <w:sz w:val="28"/>
          <w:szCs w:val="28"/>
        </w:rPr>
        <w:t xml:space="preserve"> программах, частично – в 2 программах, не указано – в </w:t>
      </w:r>
      <w:r w:rsidR="00CA5360">
        <w:rPr>
          <w:rFonts w:ascii="Times New Roman" w:hAnsi="Times New Roman" w:cs="Times New Roman"/>
          <w:sz w:val="28"/>
          <w:szCs w:val="28"/>
        </w:rPr>
        <w:t>4</w:t>
      </w:r>
      <w:r>
        <w:rPr>
          <w:rFonts w:ascii="Times New Roman" w:hAnsi="Times New Roman" w:cs="Times New Roman"/>
          <w:sz w:val="28"/>
          <w:szCs w:val="28"/>
        </w:rPr>
        <w:t xml:space="preserve"> программах. Данный вывод основан на анализе как паспорт</w:t>
      </w:r>
      <w:r w:rsidR="006E0E60">
        <w:rPr>
          <w:rFonts w:ascii="Times New Roman" w:hAnsi="Times New Roman" w:cs="Times New Roman"/>
          <w:sz w:val="28"/>
          <w:szCs w:val="28"/>
        </w:rPr>
        <w:t>а</w:t>
      </w:r>
      <w:r>
        <w:rPr>
          <w:rFonts w:ascii="Times New Roman" w:hAnsi="Times New Roman" w:cs="Times New Roman"/>
          <w:sz w:val="28"/>
          <w:szCs w:val="28"/>
        </w:rPr>
        <w:t xml:space="preserve"> программ, так и отдельного раздела в программ</w:t>
      </w:r>
      <w:r w:rsidR="006E0E60">
        <w:rPr>
          <w:rFonts w:ascii="Times New Roman" w:hAnsi="Times New Roman" w:cs="Times New Roman"/>
          <w:sz w:val="28"/>
          <w:szCs w:val="28"/>
        </w:rPr>
        <w:t>ах</w:t>
      </w:r>
      <w:r>
        <w:rPr>
          <w:rFonts w:ascii="Times New Roman" w:hAnsi="Times New Roman" w:cs="Times New Roman"/>
          <w:sz w:val="28"/>
          <w:szCs w:val="28"/>
        </w:rPr>
        <w:t xml:space="preserve">, раскрывающего ресурсный потенциал </w:t>
      </w:r>
      <w:r w:rsidR="006E0E60">
        <w:rPr>
          <w:rFonts w:ascii="Times New Roman" w:hAnsi="Times New Roman" w:cs="Times New Roman"/>
          <w:sz w:val="28"/>
          <w:szCs w:val="28"/>
        </w:rPr>
        <w:t xml:space="preserve">их </w:t>
      </w:r>
      <w:r>
        <w:rPr>
          <w:rFonts w:ascii="Times New Roman" w:hAnsi="Times New Roman" w:cs="Times New Roman"/>
          <w:sz w:val="28"/>
          <w:szCs w:val="28"/>
        </w:rPr>
        <w:t xml:space="preserve">реализации. Некоторые программы получили положительные бонусы за данный раздел, благодаря удачному планированию мероприятий по привлечению ресурсов непосредственно в разделе направлений или же мероприятий по реализации программы. </w:t>
      </w:r>
    </w:p>
    <w:p w:rsidR="004C379E" w:rsidRDefault="006E0E60" w:rsidP="00AF091A">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 заявлены в 1</w:t>
      </w:r>
      <w:r w:rsidR="008A6F97">
        <w:rPr>
          <w:rFonts w:ascii="Times New Roman" w:hAnsi="Times New Roman" w:cs="Times New Roman"/>
          <w:sz w:val="28"/>
          <w:szCs w:val="28"/>
        </w:rPr>
        <w:t>8</w:t>
      </w:r>
      <w:r>
        <w:rPr>
          <w:rFonts w:ascii="Times New Roman" w:hAnsi="Times New Roman" w:cs="Times New Roman"/>
          <w:sz w:val="28"/>
          <w:szCs w:val="28"/>
        </w:rPr>
        <w:t xml:space="preserve"> программах, в </w:t>
      </w:r>
      <w:r w:rsidR="004E499F">
        <w:rPr>
          <w:rFonts w:ascii="Times New Roman" w:hAnsi="Times New Roman" w:cs="Times New Roman"/>
          <w:sz w:val="28"/>
          <w:szCs w:val="28"/>
        </w:rPr>
        <w:t>определенной</w:t>
      </w:r>
      <w:r>
        <w:rPr>
          <w:rFonts w:ascii="Times New Roman" w:hAnsi="Times New Roman" w:cs="Times New Roman"/>
          <w:sz w:val="28"/>
          <w:szCs w:val="28"/>
        </w:rPr>
        <w:t xml:space="preserve"> степени они коррелируют с задачами и направлениями деятельности по оказанию поддержки школам, показавших </w:t>
      </w:r>
      <w:r>
        <w:rPr>
          <w:rFonts w:ascii="Times New Roman" w:hAnsi="Times New Roman" w:cs="Times New Roman"/>
          <w:sz w:val="28"/>
          <w:szCs w:val="28"/>
        </w:rPr>
        <w:lastRenderedPageBreak/>
        <w:t>низкие результаты и находящихся в сложных социальных условиях. Следует обратить внимание на их формулировки. В части программ они звучат как задача-направление деятельности, а не как полученный и зафиксированный результат, в частности</w:t>
      </w:r>
      <w:r w:rsidR="001621E6">
        <w:rPr>
          <w:rFonts w:ascii="Times New Roman" w:hAnsi="Times New Roman" w:cs="Times New Roman"/>
          <w:sz w:val="28"/>
          <w:szCs w:val="28"/>
        </w:rPr>
        <w:t>,«</w:t>
      </w:r>
      <w:r>
        <w:rPr>
          <w:rFonts w:ascii="Times New Roman" w:hAnsi="Times New Roman" w:cs="Times New Roman"/>
          <w:sz w:val="28"/>
          <w:szCs w:val="28"/>
        </w:rPr>
        <w:t>повышение квалификации</w:t>
      </w:r>
      <w:r w:rsidR="001621E6">
        <w:rPr>
          <w:rFonts w:ascii="Times New Roman" w:hAnsi="Times New Roman" w:cs="Times New Roman"/>
          <w:sz w:val="28"/>
          <w:szCs w:val="28"/>
        </w:rPr>
        <w:t>…»</w:t>
      </w:r>
      <w:r>
        <w:rPr>
          <w:rFonts w:ascii="Times New Roman" w:hAnsi="Times New Roman" w:cs="Times New Roman"/>
          <w:sz w:val="28"/>
          <w:szCs w:val="28"/>
        </w:rPr>
        <w:t xml:space="preserve">, а </w:t>
      </w:r>
      <w:r w:rsidR="001621E6">
        <w:rPr>
          <w:rFonts w:ascii="Times New Roman" w:hAnsi="Times New Roman" w:cs="Times New Roman"/>
          <w:sz w:val="28"/>
          <w:szCs w:val="28"/>
        </w:rPr>
        <w:t xml:space="preserve">не </w:t>
      </w:r>
      <w:r>
        <w:rPr>
          <w:rFonts w:ascii="Times New Roman" w:hAnsi="Times New Roman" w:cs="Times New Roman"/>
          <w:sz w:val="28"/>
          <w:szCs w:val="28"/>
        </w:rPr>
        <w:t xml:space="preserve">как </w:t>
      </w:r>
      <w:r w:rsidR="001621E6">
        <w:rPr>
          <w:rFonts w:ascii="Times New Roman" w:hAnsi="Times New Roman" w:cs="Times New Roman"/>
          <w:sz w:val="28"/>
          <w:szCs w:val="28"/>
        </w:rPr>
        <w:t>«</w:t>
      </w:r>
      <w:r>
        <w:rPr>
          <w:rFonts w:ascii="Times New Roman" w:hAnsi="Times New Roman" w:cs="Times New Roman"/>
          <w:sz w:val="28"/>
          <w:szCs w:val="28"/>
        </w:rPr>
        <w:t>повы</w:t>
      </w:r>
      <w:r w:rsidR="001621E6">
        <w:rPr>
          <w:rFonts w:ascii="Times New Roman" w:hAnsi="Times New Roman" w:cs="Times New Roman"/>
          <w:sz w:val="28"/>
          <w:szCs w:val="28"/>
        </w:rPr>
        <w:t xml:space="preserve">сили </w:t>
      </w:r>
      <w:r>
        <w:rPr>
          <w:rFonts w:ascii="Times New Roman" w:hAnsi="Times New Roman" w:cs="Times New Roman"/>
          <w:sz w:val="28"/>
          <w:szCs w:val="28"/>
        </w:rPr>
        <w:t>квалификаци</w:t>
      </w:r>
      <w:r w:rsidR="001621E6">
        <w:rPr>
          <w:rFonts w:ascii="Times New Roman" w:hAnsi="Times New Roman" w:cs="Times New Roman"/>
          <w:sz w:val="28"/>
          <w:szCs w:val="28"/>
        </w:rPr>
        <w:t>ю»(</w:t>
      </w:r>
      <w:r>
        <w:rPr>
          <w:rFonts w:ascii="Times New Roman" w:hAnsi="Times New Roman" w:cs="Times New Roman"/>
          <w:sz w:val="28"/>
          <w:szCs w:val="28"/>
        </w:rPr>
        <w:t>како</w:t>
      </w:r>
      <w:r w:rsidR="001621E6">
        <w:rPr>
          <w:rFonts w:ascii="Times New Roman" w:hAnsi="Times New Roman" w:cs="Times New Roman"/>
          <w:sz w:val="28"/>
          <w:szCs w:val="28"/>
        </w:rPr>
        <w:t>е</w:t>
      </w:r>
      <w:r>
        <w:rPr>
          <w:rFonts w:ascii="Times New Roman" w:hAnsi="Times New Roman" w:cs="Times New Roman"/>
          <w:sz w:val="28"/>
          <w:szCs w:val="28"/>
        </w:rPr>
        <w:t xml:space="preserve"> количеств</w:t>
      </w:r>
      <w:r w:rsidR="001621E6">
        <w:rPr>
          <w:rFonts w:ascii="Times New Roman" w:hAnsi="Times New Roman" w:cs="Times New Roman"/>
          <w:sz w:val="28"/>
          <w:szCs w:val="28"/>
        </w:rPr>
        <w:t>о</w:t>
      </w:r>
      <w:r>
        <w:rPr>
          <w:rFonts w:ascii="Times New Roman" w:hAnsi="Times New Roman" w:cs="Times New Roman"/>
          <w:sz w:val="28"/>
          <w:szCs w:val="28"/>
        </w:rPr>
        <w:t xml:space="preserve"> педагогов и по каким программам</w:t>
      </w:r>
      <w:r w:rsidR="001621E6">
        <w:rPr>
          <w:rFonts w:ascii="Times New Roman" w:hAnsi="Times New Roman" w:cs="Times New Roman"/>
          <w:sz w:val="28"/>
          <w:szCs w:val="28"/>
        </w:rPr>
        <w:t>)</w:t>
      </w:r>
      <w:r>
        <w:rPr>
          <w:rFonts w:ascii="Times New Roman" w:hAnsi="Times New Roman" w:cs="Times New Roman"/>
          <w:sz w:val="28"/>
          <w:szCs w:val="28"/>
        </w:rPr>
        <w:t xml:space="preserve">, </w:t>
      </w:r>
      <w:r w:rsidR="001621E6">
        <w:rPr>
          <w:rFonts w:ascii="Times New Roman" w:hAnsi="Times New Roman" w:cs="Times New Roman"/>
          <w:sz w:val="28"/>
          <w:szCs w:val="28"/>
        </w:rPr>
        <w:t xml:space="preserve">причем по той </w:t>
      </w:r>
      <w:r>
        <w:rPr>
          <w:rFonts w:ascii="Times New Roman" w:hAnsi="Times New Roman" w:cs="Times New Roman"/>
          <w:sz w:val="28"/>
          <w:szCs w:val="28"/>
        </w:rPr>
        <w:t>тематик</w:t>
      </w:r>
      <w:r w:rsidR="001621E6">
        <w:rPr>
          <w:rFonts w:ascii="Times New Roman" w:hAnsi="Times New Roman" w:cs="Times New Roman"/>
          <w:sz w:val="28"/>
          <w:szCs w:val="28"/>
        </w:rPr>
        <w:t>е,</w:t>
      </w:r>
      <w:r>
        <w:rPr>
          <w:rFonts w:ascii="Times New Roman" w:hAnsi="Times New Roman" w:cs="Times New Roman"/>
          <w:sz w:val="28"/>
          <w:szCs w:val="28"/>
        </w:rPr>
        <w:t xml:space="preserve"> котор</w:t>
      </w:r>
      <w:r w:rsidR="001621E6">
        <w:rPr>
          <w:rFonts w:ascii="Times New Roman" w:hAnsi="Times New Roman" w:cs="Times New Roman"/>
          <w:sz w:val="28"/>
          <w:szCs w:val="28"/>
        </w:rPr>
        <w:t>ая</w:t>
      </w:r>
      <w:r>
        <w:rPr>
          <w:rFonts w:ascii="Times New Roman" w:hAnsi="Times New Roman" w:cs="Times New Roman"/>
          <w:sz w:val="28"/>
          <w:szCs w:val="28"/>
        </w:rPr>
        <w:t xml:space="preserve"> сопряжена с конкретными проблемами в обеспечении качества подготовки.  </w:t>
      </w:r>
      <w:r w:rsidR="001621E6">
        <w:rPr>
          <w:rFonts w:ascii="Times New Roman" w:hAnsi="Times New Roman" w:cs="Times New Roman"/>
          <w:sz w:val="28"/>
          <w:szCs w:val="28"/>
        </w:rPr>
        <w:t xml:space="preserve">В ряде программ ожидаемые результаты прописаны в показателях «доля» человек, организаций, успешно справившихся с решением той или иной задачи, что является абсолютно оправданным. </w:t>
      </w:r>
    </w:p>
    <w:p w:rsidR="003F6210" w:rsidRDefault="00571E45" w:rsidP="00AF091A">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Одним из самых сложных для проектировщиков разделов оказалось проектирование оценки эффективности реализации программ.</w:t>
      </w:r>
      <w:r w:rsidR="00293AF6">
        <w:rPr>
          <w:rFonts w:ascii="Times New Roman" w:hAnsi="Times New Roman" w:cs="Times New Roman"/>
          <w:sz w:val="28"/>
          <w:szCs w:val="28"/>
        </w:rPr>
        <w:t xml:space="preserve"> </w:t>
      </w:r>
      <w:r w:rsidR="003F6210">
        <w:rPr>
          <w:rFonts w:ascii="Times New Roman" w:hAnsi="Times New Roman" w:cs="Times New Roman"/>
          <w:sz w:val="28"/>
          <w:szCs w:val="28"/>
        </w:rPr>
        <w:t xml:space="preserve">Так в 9 программах оценочный инструментарий присутствует, в </w:t>
      </w:r>
      <w:r w:rsidR="00851838">
        <w:rPr>
          <w:rFonts w:ascii="Times New Roman" w:hAnsi="Times New Roman" w:cs="Times New Roman"/>
          <w:sz w:val="28"/>
          <w:szCs w:val="28"/>
        </w:rPr>
        <w:t>4</w:t>
      </w:r>
      <w:r w:rsidR="003F6210">
        <w:rPr>
          <w:rFonts w:ascii="Times New Roman" w:hAnsi="Times New Roman" w:cs="Times New Roman"/>
          <w:sz w:val="28"/>
          <w:szCs w:val="28"/>
        </w:rPr>
        <w:t xml:space="preserve"> – частично, в </w:t>
      </w:r>
      <w:r w:rsidR="00851838">
        <w:rPr>
          <w:rFonts w:ascii="Times New Roman" w:hAnsi="Times New Roman" w:cs="Times New Roman"/>
          <w:sz w:val="28"/>
          <w:szCs w:val="28"/>
        </w:rPr>
        <w:t>5</w:t>
      </w:r>
      <w:r w:rsidR="003F6210">
        <w:rPr>
          <w:rFonts w:ascii="Times New Roman" w:hAnsi="Times New Roman" w:cs="Times New Roman"/>
          <w:sz w:val="28"/>
          <w:szCs w:val="28"/>
        </w:rPr>
        <w:t xml:space="preserve"> программах – отсутствует.</w:t>
      </w:r>
    </w:p>
    <w:p w:rsidR="00B540AC" w:rsidRDefault="00571E45" w:rsidP="00AF091A">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В качестве основного инструментария оценки назван мониторинг, </w:t>
      </w:r>
      <w:r w:rsidR="003F6210">
        <w:rPr>
          <w:rFonts w:ascii="Times New Roman" w:hAnsi="Times New Roman" w:cs="Times New Roman"/>
          <w:sz w:val="28"/>
          <w:szCs w:val="28"/>
        </w:rPr>
        <w:t xml:space="preserve">в ряде программ </w:t>
      </w:r>
      <w:r>
        <w:rPr>
          <w:rFonts w:ascii="Times New Roman" w:hAnsi="Times New Roman" w:cs="Times New Roman"/>
          <w:sz w:val="28"/>
          <w:szCs w:val="28"/>
        </w:rPr>
        <w:t>представлена его тематика, но, как правило, отсутствуют критерии и показатели</w:t>
      </w:r>
      <w:r w:rsidR="003F6210">
        <w:rPr>
          <w:rFonts w:ascii="Times New Roman" w:hAnsi="Times New Roman" w:cs="Times New Roman"/>
          <w:sz w:val="28"/>
          <w:szCs w:val="28"/>
        </w:rPr>
        <w:t>,</w:t>
      </w:r>
      <w:r>
        <w:rPr>
          <w:rFonts w:ascii="Times New Roman" w:hAnsi="Times New Roman" w:cs="Times New Roman"/>
          <w:sz w:val="28"/>
          <w:szCs w:val="28"/>
        </w:rPr>
        <w:t xml:space="preserve"> по которым он будет осуществляться.</w:t>
      </w:r>
    </w:p>
    <w:p w:rsidR="0003748F" w:rsidRDefault="003F6210" w:rsidP="00AF091A">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Управление программой, распределение сферы полномочий и ответственности её участников, к сожалению, не выполнено в полном объеме</w:t>
      </w:r>
      <w:r w:rsidR="0003748F">
        <w:rPr>
          <w:rFonts w:ascii="Times New Roman" w:hAnsi="Times New Roman" w:cs="Times New Roman"/>
          <w:sz w:val="28"/>
          <w:szCs w:val="28"/>
        </w:rPr>
        <w:t xml:space="preserve"> в </w:t>
      </w:r>
      <w:r w:rsidR="00742726">
        <w:rPr>
          <w:rFonts w:ascii="Times New Roman" w:hAnsi="Times New Roman" w:cs="Times New Roman"/>
          <w:sz w:val="28"/>
          <w:szCs w:val="28"/>
        </w:rPr>
        <w:t>большинстве</w:t>
      </w:r>
      <w:r w:rsidR="0003748F">
        <w:rPr>
          <w:rFonts w:ascii="Times New Roman" w:hAnsi="Times New Roman" w:cs="Times New Roman"/>
          <w:sz w:val="28"/>
          <w:szCs w:val="28"/>
        </w:rPr>
        <w:t xml:space="preserve"> муниципальных программ</w:t>
      </w:r>
      <w:r>
        <w:rPr>
          <w:rFonts w:ascii="Times New Roman" w:hAnsi="Times New Roman" w:cs="Times New Roman"/>
          <w:sz w:val="28"/>
          <w:szCs w:val="28"/>
        </w:rPr>
        <w:t xml:space="preserve">. </w:t>
      </w:r>
      <w:r w:rsidR="0003748F">
        <w:rPr>
          <w:rFonts w:ascii="Times New Roman" w:hAnsi="Times New Roman" w:cs="Times New Roman"/>
          <w:sz w:val="28"/>
          <w:szCs w:val="28"/>
        </w:rPr>
        <w:t>Как самостоятельный раздел в программе - управление программой</w:t>
      </w:r>
      <w:r w:rsidR="00AE314B">
        <w:rPr>
          <w:rFonts w:ascii="Times New Roman" w:hAnsi="Times New Roman" w:cs="Times New Roman"/>
          <w:sz w:val="28"/>
          <w:szCs w:val="28"/>
        </w:rPr>
        <w:t>,</w:t>
      </w:r>
      <w:r w:rsidR="0003748F">
        <w:rPr>
          <w:rFonts w:ascii="Times New Roman" w:hAnsi="Times New Roman" w:cs="Times New Roman"/>
          <w:sz w:val="28"/>
          <w:szCs w:val="28"/>
        </w:rPr>
        <w:t xml:space="preserve"> присутствует лишь в небольшой части программ. </w:t>
      </w:r>
      <w:r w:rsidR="00A47AFA">
        <w:rPr>
          <w:rFonts w:ascii="Times New Roman" w:hAnsi="Times New Roman" w:cs="Times New Roman"/>
          <w:sz w:val="28"/>
          <w:szCs w:val="28"/>
        </w:rPr>
        <w:t xml:space="preserve">В основном управленческий механизм изложен в дорожной карте, где представлены соответствующие мероприятия, дающее некоторое представление о реализации управленческого процесса.   </w:t>
      </w:r>
    </w:p>
    <w:p w:rsidR="00B774C6" w:rsidRDefault="0003748F" w:rsidP="00B774C6">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Лишь в одной программе это </w:t>
      </w:r>
      <w:r w:rsidR="00C84898">
        <w:rPr>
          <w:rFonts w:ascii="Times New Roman" w:hAnsi="Times New Roman" w:cs="Times New Roman"/>
          <w:sz w:val="28"/>
          <w:szCs w:val="28"/>
        </w:rPr>
        <w:t xml:space="preserve">было </w:t>
      </w:r>
      <w:r>
        <w:rPr>
          <w:rFonts w:ascii="Times New Roman" w:hAnsi="Times New Roman" w:cs="Times New Roman"/>
          <w:sz w:val="28"/>
          <w:szCs w:val="28"/>
        </w:rPr>
        <w:t>сделано</w:t>
      </w:r>
      <w:r w:rsidR="00C84898">
        <w:rPr>
          <w:rFonts w:ascii="Times New Roman" w:hAnsi="Times New Roman" w:cs="Times New Roman"/>
          <w:sz w:val="28"/>
          <w:szCs w:val="28"/>
        </w:rPr>
        <w:t xml:space="preserve"> в основном грамотно,</w:t>
      </w:r>
      <w:r w:rsidR="00293AF6">
        <w:rPr>
          <w:rFonts w:ascii="Times New Roman" w:hAnsi="Times New Roman" w:cs="Times New Roman"/>
          <w:sz w:val="28"/>
          <w:szCs w:val="28"/>
        </w:rPr>
        <w:t xml:space="preserve"> </w:t>
      </w:r>
      <w:r>
        <w:rPr>
          <w:rFonts w:ascii="Times New Roman" w:hAnsi="Times New Roman" w:cs="Times New Roman"/>
          <w:sz w:val="28"/>
          <w:szCs w:val="28"/>
        </w:rPr>
        <w:t>в 1</w:t>
      </w:r>
      <w:r w:rsidR="002A277C">
        <w:rPr>
          <w:rFonts w:ascii="Times New Roman" w:hAnsi="Times New Roman" w:cs="Times New Roman"/>
          <w:sz w:val="28"/>
          <w:szCs w:val="28"/>
        </w:rPr>
        <w:t>4</w:t>
      </w:r>
      <w:r>
        <w:rPr>
          <w:rFonts w:ascii="Times New Roman" w:hAnsi="Times New Roman" w:cs="Times New Roman"/>
          <w:sz w:val="28"/>
          <w:szCs w:val="28"/>
        </w:rPr>
        <w:t xml:space="preserve"> программах вопрос решен частично, в </w:t>
      </w:r>
      <w:r w:rsidR="002A277C">
        <w:rPr>
          <w:rFonts w:ascii="Times New Roman" w:hAnsi="Times New Roman" w:cs="Times New Roman"/>
          <w:sz w:val="28"/>
          <w:szCs w:val="28"/>
        </w:rPr>
        <w:t>3</w:t>
      </w:r>
      <w:r>
        <w:rPr>
          <w:rFonts w:ascii="Times New Roman" w:hAnsi="Times New Roman" w:cs="Times New Roman"/>
          <w:sz w:val="28"/>
          <w:szCs w:val="28"/>
        </w:rPr>
        <w:t xml:space="preserve"> программах механизм управления программой не представлен. </w:t>
      </w:r>
      <w:r w:rsidR="003F6210">
        <w:rPr>
          <w:rFonts w:ascii="Times New Roman" w:hAnsi="Times New Roman" w:cs="Times New Roman"/>
          <w:sz w:val="28"/>
          <w:szCs w:val="28"/>
        </w:rPr>
        <w:t xml:space="preserve">О том, как будет осуществляться </w:t>
      </w:r>
      <w:r>
        <w:rPr>
          <w:rFonts w:ascii="Times New Roman" w:hAnsi="Times New Roman" w:cs="Times New Roman"/>
          <w:sz w:val="28"/>
          <w:szCs w:val="28"/>
        </w:rPr>
        <w:t xml:space="preserve">данная </w:t>
      </w:r>
      <w:r w:rsidR="003F6210">
        <w:rPr>
          <w:rFonts w:ascii="Times New Roman" w:hAnsi="Times New Roman" w:cs="Times New Roman"/>
          <w:sz w:val="28"/>
          <w:szCs w:val="28"/>
        </w:rPr>
        <w:t>работа в рамках программы в ряде случаев удалось получить информацию из распоряжений</w:t>
      </w:r>
      <w:r>
        <w:rPr>
          <w:rFonts w:ascii="Times New Roman" w:hAnsi="Times New Roman" w:cs="Times New Roman"/>
          <w:sz w:val="28"/>
          <w:szCs w:val="28"/>
        </w:rPr>
        <w:t xml:space="preserve">, утвержденных руководителями муниципальных органов </w:t>
      </w:r>
      <w:r>
        <w:rPr>
          <w:rFonts w:ascii="Times New Roman" w:hAnsi="Times New Roman" w:cs="Times New Roman"/>
          <w:sz w:val="28"/>
          <w:szCs w:val="28"/>
        </w:rPr>
        <w:lastRenderedPageBreak/>
        <w:t>управления образованием. Однако не все районы пред</w:t>
      </w:r>
      <w:r w:rsidR="00AE314B">
        <w:rPr>
          <w:rFonts w:ascii="Times New Roman" w:hAnsi="Times New Roman" w:cs="Times New Roman"/>
          <w:sz w:val="28"/>
          <w:szCs w:val="28"/>
        </w:rPr>
        <w:t>о</w:t>
      </w:r>
      <w:r>
        <w:rPr>
          <w:rFonts w:ascii="Times New Roman" w:hAnsi="Times New Roman" w:cs="Times New Roman"/>
          <w:sz w:val="28"/>
          <w:szCs w:val="28"/>
        </w:rPr>
        <w:t xml:space="preserve">ставили этот документ. </w:t>
      </w:r>
    </w:p>
    <w:p w:rsidR="00B774C6" w:rsidRDefault="00B774C6" w:rsidP="00B774C6">
      <w:pPr>
        <w:spacing w:after="0" w:line="360" w:lineRule="auto"/>
        <w:ind w:firstLine="709"/>
        <w:jc w:val="both"/>
        <w:textAlignment w:val="baseline"/>
        <w:rPr>
          <w:rFonts w:ascii="Times New Roman" w:eastAsiaTheme="minorEastAsia" w:hAnsi="Times New Roman" w:cs="Times New Roman"/>
          <w:color w:val="000000" w:themeColor="text1"/>
          <w:kern w:val="24"/>
          <w:sz w:val="28"/>
          <w:szCs w:val="28"/>
        </w:rPr>
      </w:pPr>
      <w:r>
        <w:rPr>
          <w:rFonts w:ascii="Times New Roman" w:hAnsi="Times New Roman" w:cs="Times New Roman"/>
          <w:sz w:val="28"/>
          <w:szCs w:val="28"/>
        </w:rPr>
        <w:t xml:space="preserve">Качество муниципальных программ и всех компонентов в их взаимосвязи оценивались в соответствии с тремя группами критериев, прежде всего в соответствии с </w:t>
      </w:r>
      <w:r w:rsidRPr="00B774C6">
        <w:rPr>
          <w:rFonts w:ascii="Times New Roman" w:hAnsi="Times New Roman" w:cs="Times New Roman"/>
          <w:sz w:val="28"/>
          <w:szCs w:val="28"/>
        </w:rPr>
        <w:t>о</w:t>
      </w:r>
      <w:r w:rsidRPr="00B774C6">
        <w:rPr>
          <w:rFonts w:ascii="Times New Roman" w:eastAsiaTheme="minorEastAsia" w:hAnsi="Times New Roman" w:cs="Times New Roman"/>
          <w:color w:val="000000" w:themeColor="text1"/>
          <w:kern w:val="24"/>
          <w:sz w:val="28"/>
          <w:szCs w:val="28"/>
        </w:rPr>
        <w:t>бщими критериями</w:t>
      </w:r>
      <w:r>
        <w:rPr>
          <w:rFonts w:ascii="Times New Roman" w:eastAsiaTheme="minorEastAsia" w:hAnsi="Times New Roman" w:cs="Times New Roman"/>
          <w:color w:val="000000" w:themeColor="text1"/>
          <w:kern w:val="24"/>
          <w:sz w:val="28"/>
          <w:szCs w:val="28"/>
        </w:rPr>
        <w:t xml:space="preserve">, характеризующими </w:t>
      </w:r>
      <w:r w:rsidRPr="00296291">
        <w:rPr>
          <w:rFonts w:ascii="Times New Roman" w:eastAsiaTheme="minorEastAsia" w:hAnsi="Times New Roman" w:cs="Times New Roman"/>
          <w:color w:val="000000" w:themeColor="text1"/>
          <w:kern w:val="24"/>
          <w:sz w:val="28"/>
          <w:szCs w:val="28"/>
        </w:rPr>
        <w:t>значимост</w:t>
      </w:r>
      <w:r>
        <w:rPr>
          <w:rFonts w:ascii="Times New Roman" w:eastAsiaTheme="minorEastAsia" w:hAnsi="Times New Roman" w:cs="Times New Roman"/>
          <w:color w:val="000000" w:themeColor="text1"/>
          <w:kern w:val="24"/>
          <w:sz w:val="28"/>
          <w:szCs w:val="28"/>
        </w:rPr>
        <w:t>ь</w:t>
      </w:r>
      <w:r w:rsidRPr="00296291">
        <w:rPr>
          <w:rFonts w:ascii="Times New Roman" w:eastAsiaTheme="minorEastAsia" w:hAnsi="Times New Roman" w:cs="Times New Roman"/>
          <w:color w:val="000000" w:themeColor="text1"/>
          <w:kern w:val="24"/>
          <w:sz w:val="28"/>
          <w:szCs w:val="28"/>
        </w:rPr>
        <w:t xml:space="preserve"> программы с точки зрения основных </w:t>
      </w:r>
      <w:r>
        <w:rPr>
          <w:rFonts w:ascii="Times New Roman" w:eastAsiaTheme="minorEastAsia" w:hAnsi="Times New Roman" w:cs="Times New Roman"/>
          <w:color w:val="000000" w:themeColor="text1"/>
          <w:kern w:val="24"/>
          <w:sz w:val="28"/>
          <w:szCs w:val="28"/>
        </w:rPr>
        <w:t>тенденций,</w:t>
      </w:r>
      <w:r w:rsidRPr="00296291">
        <w:rPr>
          <w:rFonts w:ascii="Times New Roman" w:eastAsiaTheme="minorEastAsia" w:hAnsi="Times New Roman" w:cs="Times New Roman"/>
          <w:color w:val="000000" w:themeColor="text1"/>
          <w:kern w:val="24"/>
          <w:sz w:val="28"/>
          <w:szCs w:val="28"/>
        </w:rPr>
        <w:t xml:space="preserve"> целей и направлений </w:t>
      </w:r>
      <w:r>
        <w:rPr>
          <w:rFonts w:ascii="Times New Roman" w:eastAsiaTheme="minorEastAsia" w:hAnsi="Times New Roman" w:cs="Times New Roman"/>
          <w:color w:val="000000" w:themeColor="text1"/>
          <w:kern w:val="24"/>
          <w:sz w:val="28"/>
          <w:szCs w:val="28"/>
        </w:rPr>
        <w:t xml:space="preserve">деятельности согласно изучаемой тематики </w:t>
      </w:r>
      <w:r w:rsidRPr="00B774C6">
        <w:rPr>
          <w:rFonts w:ascii="Times New Roman" w:eastAsiaTheme="minorEastAsia" w:hAnsi="Times New Roman" w:cs="Times New Roman"/>
          <w:color w:val="000000" w:themeColor="text1"/>
          <w:kern w:val="24"/>
          <w:sz w:val="28"/>
          <w:szCs w:val="28"/>
        </w:rPr>
        <w:t>(актуальность, новизна (оригинальность) предложенных идей, системность, эффективность).</w:t>
      </w:r>
    </w:p>
    <w:p w:rsidR="005E2FBB" w:rsidRDefault="003C6A99" w:rsidP="00B774C6">
      <w:pPr>
        <w:spacing w:after="0" w:line="360" w:lineRule="auto"/>
        <w:ind w:firstLine="709"/>
        <w:jc w:val="both"/>
        <w:textAlignment w:val="baseline"/>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Актуальность программ не вызывает сомнения уже потому, что их тематика направлена на решение важнейшей задачи обеспечения качества подготовки обучающихся в школах, находящихся в зоне риска, испытывающих сложности в решении данной задачи. Перевод общеобразовательных организаций с низкими результатами обучения в эффективный режим развития – настоятельная потребность всех участников образовательных отношений, ведущая задача органов управления образованием и методических служб. </w:t>
      </w:r>
    </w:p>
    <w:p w:rsidR="003C6A99" w:rsidRDefault="005E2FBB" w:rsidP="00B774C6">
      <w:pPr>
        <w:spacing w:after="0" w:line="360" w:lineRule="auto"/>
        <w:ind w:firstLine="709"/>
        <w:jc w:val="both"/>
        <w:textAlignment w:val="baseline"/>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Как уже отмечалось ранее, не все проектировщики муниципальных программ справились с аналитическим обоснованием их актуальности с точки зрения выявления реальных проблем конкретных общеобразовательных организаций</w:t>
      </w:r>
      <w:r w:rsidR="00A74209">
        <w:rPr>
          <w:rFonts w:ascii="Times New Roman" w:eastAsiaTheme="minorEastAsia" w:hAnsi="Times New Roman" w:cs="Times New Roman"/>
          <w:color w:val="000000" w:themeColor="text1"/>
          <w:kern w:val="24"/>
          <w:sz w:val="28"/>
          <w:szCs w:val="28"/>
        </w:rPr>
        <w:t xml:space="preserve"> с низкими результатами в ко</w:t>
      </w:r>
      <w:r>
        <w:rPr>
          <w:rFonts w:ascii="Times New Roman" w:eastAsiaTheme="minorEastAsia" w:hAnsi="Times New Roman" w:cs="Times New Roman"/>
          <w:color w:val="000000" w:themeColor="text1"/>
          <w:kern w:val="24"/>
          <w:sz w:val="28"/>
          <w:szCs w:val="28"/>
        </w:rPr>
        <w:t>нтексте результатов всех общеобразовательных организаций районов. Многие пошли по более упрощенной модели представления целеполагания программы, сославших на результаты внешних оценочных процедур без анализа причин низких результатов, выявленных по их результатам.</w:t>
      </w:r>
      <w:r w:rsidR="00293AF6">
        <w:rPr>
          <w:rFonts w:ascii="Times New Roman" w:eastAsiaTheme="minorEastAsia" w:hAnsi="Times New Roman" w:cs="Times New Roman"/>
          <w:color w:val="000000" w:themeColor="text1"/>
          <w:kern w:val="24"/>
          <w:sz w:val="28"/>
          <w:szCs w:val="28"/>
        </w:rPr>
        <w:t xml:space="preserve"> </w:t>
      </w:r>
      <w:r>
        <w:rPr>
          <w:rFonts w:ascii="Times New Roman" w:eastAsiaTheme="minorEastAsia" w:hAnsi="Times New Roman" w:cs="Times New Roman"/>
          <w:color w:val="000000" w:themeColor="text1"/>
          <w:kern w:val="24"/>
          <w:sz w:val="28"/>
          <w:szCs w:val="28"/>
        </w:rPr>
        <w:t>В этой связи актуальность решения конкретных проблем конкретных организаций, перевод их в эффективный режим развития выглядит больше как формальный акт, который должен быть исполнен, а не как актуальная проблема, требующая заинтересованного рассмотрения и решения. К сожалению, этот вывод относится к большей части представленных программ.</w:t>
      </w:r>
    </w:p>
    <w:p w:rsidR="005F0721" w:rsidRDefault="00965AD8" w:rsidP="00763A9F">
      <w:pPr>
        <w:spacing w:after="0" w:line="360" w:lineRule="auto"/>
        <w:ind w:firstLine="709"/>
        <w:jc w:val="both"/>
        <w:textAlignment w:val="baseline"/>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lastRenderedPageBreak/>
        <w:t>С точки зрения новизны предлагаемых решений в муниципальных программах следует отметить желание всех их участников разработать сетевые модели взаимодействия образовательных организаций, как одного из ведущих способов решения данной проблемы</w:t>
      </w:r>
      <w:r w:rsidR="001F76AB">
        <w:rPr>
          <w:rFonts w:ascii="Times New Roman" w:eastAsiaTheme="minorEastAsia" w:hAnsi="Times New Roman" w:cs="Times New Roman"/>
          <w:color w:val="000000" w:themeColor="text1"/>
          <w:kern w:val="24"/>
          <w:sz w:val="28"/>
          <w:szCs w:val="28"/>
        </w:rPr>
        <w:t>,</w:t>
      </w:r>
      <w:r>
        <w:rPr>
          <w:rFonts w:ascii="Times New Roman" w:eastAsiaTheme="minorEastAsia" w:hAnsi="Times New Roman" w:cs="Times New Roman"/>
          <w:color w:val="000000" w:themeColor="text1"/>
          <w:kern w:val="24"/>
          <w:sz w:val="28"/>
          <w:szCs w:val="28"/>
        </w:rPr>
        <w:t xml:space="preserve"> за счет поддержки школ с низкими результатами подготовки обучающихся, школами, где отмечаются стабильно высокие результаты. </w:t>
      </w:r>
      <w:r w:rsidR="000A4836">
        <w:rPr>
          <w:rFonts w:ascii="Times New Roman" w:eastAsiaTheme="minorEastAsia" w:hAnsi="Times New Roman" w:cs="Times New Roman"/>
          <w:color w:val="000000" w:themeColor="text1"/>
          <w:kern w:val="24"/>
          <w:sz w:val="28"/>
          <w:szCs w:val="28"/>
        </w:rPr>
        <w:t>Такое решение предложено</w:t>
      </w:r>
      <w:r>
        <w:rPr>
          <w:rFonts w:ascii="Times New Roman" w:eastAsiaTheme="minorEastAsia" w:hAnsi="Times New Roman" w:cs="Times New Roman"/>
          <w:color w:val="000000" w:themeColor="text1"/>
          <w:kern w:val="24"/>
          <w:sz w:val="28"/>
          <w:szCs w:val="28"/>
        </w:rPr>
        <w:t xml:space="preserve"> ФИОКО, а также мероприяти</w:t>
      </w:r>
      <w:r w:rsidR="000A4836">
        <w:rPr>
          <w:rFonts w:ascii="Times New Roman" w:eastAsiaTheme="minorEastAsia" w:hAnsi="Times New Roman" w:cs="Times New Roman"/>
          <w:color w:val="000000" w:themeColor="text1"/>
          <w:kern w:val="24"/>
          <w:sz w:val="28"/>
          <w:szCs w:val="28"/>
        </w:rPr>
        <w:t>ем</w:t>
      </w:r>
      <w:r>
        <w:rPr>
          <w:rFonts w:ascii="Times New Roman" w:eastAsiaTheme="minorEastAsia" w:hAnsi="Times New Roman" w:cs="Times New Roman"/>
          <w:color w:val="000000" w:themeColor="text1"/>
          <w:kern w:val="24"/>
          <w:sz w:val="28"/>
          <w:szCs w:val="28"/>
        </w:rPr>
        <w:t xml:space="preserve"> региональной программы повышения качества образования в школах с низкими результатами обучения и находящихся в сложных социальных условиях,</w:t>
      </w:r>
      <w:r w:rsidR="000A4836">
        <w:rPr>
          <w:rFonts w:ascii="Times New Roman" w:eastAsiaTheme="minorEastAsia" w:hAnsi="Times New Roman" w:cs="Times New Roman"/>
          <w:color w:val="000000" w:themeColor="text1"/>
          <w:kern w:val="24"/>
          <w:sz w:val="28"/>
          <w:szCs w:val="28"/>
        </w:rPr>
        <w:t xml:space="preserve"> в её дорожной карте на 2020 год. Возможность такого способа решения данной проблемы зафиксированы в </w:t>
      </w:r>
      <w:r>
        <w:rPr>
          <w:rFonts w:ascii="Times New Roman" w:eastAsiaTheme="minorEastAsia" w:hAnsi="Times New Roman" w:cs="Times New Roman"/>
          <w:color w:val="000000" w:themeColor="text1"/>
          <w:kern w:val="24"/>
          <w:sz w:val="28"/>
          <w:szCs w:val="28"/>
        </w:rPr>
        <w:t xml:space="preserve">региональной </w:t>
      </w:r>
      <w:r w:rsidR="000A4836">
        <w:rPr>
          <w:rFonts w:ascii="Times New Roman" w:eastAsiaTheme="minorEastAsia" w:hAnsi="Times New Roman" w:cs="Times New Roman"/>
          <w:color w:val="000000" w:themeColor="text1"/>
          <w:kern w:val="24"/>
          <w:sz w:val="28"/>
          <w:szCs w:val="28"/>
        </w:rPr>
        <w:t xml:space="preserve">инновационной </w:t>
      </w:r>
      <w:r>
        <w:rPr>
          <w:rFonts w:ascii="Times New Roman" w:eastAsiaTheme="minorEastAsia" w:hAnsi="Times New Roman" w:cs="Times New Roman"/>
          <w:color w:val="000000" w:themeColor="text1"/>
          <w:kern w:val="24"/>
          <w:sz w:val="28"/>
          <w:szCs w:val="28"/>
        </w:rPr>
        <w:t>программ</w:t>
      </w:r>
      <w:r w:rsidR="000A4836">
        <w:rPr>
          <w:rFonts w:ascii="Times New Roman" w:eastAsiaTheme="minorEastAsia" w:hAnsi="Times New Roman" w:cs="Times New Roman"/>
          <w:color w:val="000000" w:themeColor="text1"/>
          <w:kern w:val="24"/>
          <w:sz w:val="28"/>
          <w:szCs w:val="28"/>
        </w:rPr>
        <w:t>е</w:t>
      </w:r>
      <w:r>
        <w:rPr>
          <w:rFonts w:ascii="Times New Roman" w:eastAsiaTheme="minorEastAsia" w:hAnsi="Times New Roman" w:cs="Times New Roman"/>
          <w:color w:val="000000" w:themeColor="text1"/>
          <w:kern w:val="24"/>
          <w:sz w:val="28"/>
          <w:szCs w:val="28"/>
        </w:rPr>
        <w:t xml:space="preserve"> сетевого наставничества во взаимодействии школ с высокими и низкими показателями результатов подготовки о</w:t>
      </w:r>
      <w:r w:rsidR="000A4836">
        <w:rPr>
          <w:rFonts w:ascii="Times New Roman" w:eastAsiaTheme="minorEastAsia" w:hAnsi="Times New Roman" w:cs="Times New Roman"/>
          <w:color w:val="000000" w:themeColor="text1"/>
          <w:kern w:val="24"/>
          <w:sz w:val="28"/>
          <w:szCs w:val="28"/>
        </w:rPr>
        <w:t>б</w:t>
      </w:r>
      <w:r>
        <w:rPr>
          <w:rFonts w:ascii="Times New Roman" w:eastAsiaTheme="minorEastAsia" w:hAnsi="Times New Roman" w:cs="Times New Roman"/>
          <w:color w:val="000000" w:themeColor="text1"/>
          <w:kern w:val="24"/>
          <w:sz w:val="28"/>
          <w:szCs w:val="28"/>
        </w:rPr>
        <w:t>учающихся</w:t>
      </w:r>
      <w:r w:rsidR="000A4836">
        <w:rPr>
          <w:rFonts w:ascii="Times New Roman" w:eastAsiaTheme="minorEastAsia" w:hAnsi="Times New Roman" w:cs="Times New Roman"/>
          <w:color w:val="000000" w:themeColor="text1"/>
          <w:kern w:val="24"/>
          <w:sz w:val="28"/>
          <w:szCs w:val="28"/>
        </w:rPr>
        <w:t>, в реализацию которой в соответствии с их запросом смогут войти все участники муниципальных программ</w:t>
      </w:r>
      <w:r>
        <w:rPr>
          <w:rFonts w:ascii="Times New Roman" w:eastAsiaTheme="minorEastAsia" w:hAnsi="Times New Roman" w:cs="Times New Roman"/>
          <w:color w:val="000000" w:themeColor="text1"/>
          <w:kern w:val="24"/>
          <w:sz w:val="28"/>
          <w:szCs w:val="28"/>
        </w:rPr>
        <w:t>.</w:t>
      </w:r>
      <w:r w:rsidR="009E56D7">
        <w:rPr>
          <w:rFonts w:ascii="Times New Roman" w:eastAsiaTheme="minorEastAsia" w:hAnsi="Times New Roman" w:cs="Times New Roman"/>
          <w:color w:val="000000" w:themeColor="text1"/>
          <w:kern w:val="24"/>
          <w:sz w:val="28"/>
          <w:szCs w:val="28"/>
        </w:rPr>
        <w:t xml:space="preserve"> Уже сейчас в некоторых программах отмечены интересные формы решения этих задач, в частности</w:t>
      </w:r>
      <w:r w:rsidR="005F0721">
        <w:rPr>
          <w:rFonts w:ascii="Times New Roman" w:eastAsiaTheme="minorEastAsia" w:hAnsi="Times New Roman" w:cs="Times New Roman"/>
          <w:color w:val="000000" w:themeColor="text1"/>
          <w:kern w:val="24"/>
          <w:sz w:val="28"/>
          <w:szCs w:val="28"/>
        </w:rPr>
        <w:t>:</w:t>
      </w:r>
    </w:p>
    <w:p w:rsidR="005F0721" w:rsidRDefault="009E56D7" w:rsidP="00763A9F">
      <w:pPr>
        <w:spacing w:after="0" w:line="360" w:lineRule="auto"/>
        <w:ind w:firstLine="709"/>
        <w:jc w:val="both"/>
        <w:textAlignment w:val="baseline"/>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муниципальный проект Выборгского района «Взаимообучение школ», </w:t>
      </w:r>
    </w:p>
    <w:p w:rsidR="005F0721" w:rsidRDefault="005F0721" w:rsidP="00763A9F">
      <w:pPr>
        <w:spacing w:after="0" w:line="360" w:lineRule="auto"/>
        <w:ind w:firstLine="709"/>
        <w:jc w:val="both"/>
        <w:textAlignment w:val="baseline"/>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в</w:t>
      </w:r>
      <w:r w:rsidR="009E56D7">
        <w:rPr>
          <w:rFonts w:ascii="Times New Roman" w:eastAsiaTheme="minorEastAsia" w:hAnsi="Times New Roman" w:cs="Times New Roman"/>
          <w:color w:val="000000" w:themeColor="text1"/>
          <w:kern w:val="24"/>
          <w:sz w:val="28"/>
          <w:szCs w:val="28"/>
        </w:rPr>
        <w:t xml:space="preserve">нешний аудит силами обученных экспертов </w:t>
      </w:r>
      <w:r w:rsidR="00763A9F">
        <w:rPr>
          <w:rFonts w:ascii="Times New Roman" w:eastAsiaTheme="minorEastAsia" w:hAnsi="Times New Roman" w:cs="Times New Roman"/>
          <w:color w:val="000000" w:themeColor="text1"/>
          <w:kern w:val="24"/>
          <w:sz w:val="28"/>
          <w:szCs w:val="28"/>
        </w:rPr>
        <w:t xml:space="preserve">в школах </w:t>
      </w:r>
      <w:r w:rsidR="00EE191B">
        <w:rPr>
          <w:rFonts w:ascii="Times New Roman" w:eastAsiaTheme="minorEastAsia" w:hAnsi="Times New Roman" w:cs="Times New Roman"/>
          <w:color w:val="000000" w:themeColor="text1"/>
          <w:kern w:val="24"/>
          <w:sz w:val="28"/>
          <w:szCs w:val="28"/>
        </w:rPr>
        <w:t xml:space="preserve">Ломоносовского и </w:t>
      </w:r>
      <w:r w:rsidR="00763A9F">
        <w:rPr>
          <w:rFonts w:ascii="Times New Roman" w:eastAsiaTheme="minorEastAsia" w:hAnsi="Times New Roman" w:cs="Times New Roman"/>
          <w:color w:val="000000" w:themeColor="text1"/>
          <w:kern w:val="24"/>
          <w:sz w:val="28"/>
          <w:szCs w:val="28"/>
        </w:rPr>
        <w:t xml:space="preserve">Сланцевского района, </w:t>
      </w:r>
    </w:p>
    <w:p w:rsidR="005F0721" w:rsidRDefault="00763A9F" w:rsidP="00763A9F">
      <w:pPr>
        <w:spacing w:after="0" w:line="360" w:lineRule="auto"/>
        <w:ind w:firstLine="709"/>
        <w:jc w:val="both"/>
        <w:textAlignment w:val="baseline"/>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методический поезд в Бокситогорскм районе,</w:t>
      </w:r>
    </w:p>
    <w:p w:rsidR="005F0721" w:rsidRDefault="00763A9F" w:rsidP="00763A9F">
      <w:pPr>
        <w:spacing w:after="0" w:line="360" w:lineRule="auto"/>
        <w:ind w:firstLine="709"/>
        <w:jc w:val="both"/>
        <w:textAlignment w:val="baseline"/>
        <w:rPr>
          <w:rFonts w:ascii="Times New Roman" w:hAnsi="Times New Roman" w:cs="Times New Roman"/>
          <w:sz w:val="28"/>
          <w:szCs w:val="28"/>
        </w:rPr>
      </w:pPr>
      <w:r w:rsidRPr="00004231">
        <w:rPr>
          <w:rFonts w:ascii="Times New Roman" w:hAnsi="Times New Roman" w:cs="Times New Roman"/>
          <w:sz w:val="28"/>
          <w:szCs w:val="28"/>
        </w:rPr>
        <w:t>создание сетевых пар школ с высокими и низкими результатами подготовки обучающихся</w:t>
      </w:r>
      <w:r>
        <w:rPr>
          <w:rFonts w:ascii="Times New Roman" w:hAnsi="Times New Roman" w:cs="Times New Roman"/>
          <w:sz w:val="28"/>
          <w:szCs w:val="28"/>
        </w:rPr>
        <w:t>, в</w:t>
      </w:r>
      <w:r w:rsidRPr="00004231">
        <w:rPr>
          <w:rFonts w:ascii="Times New Roman" w:hAnsi="Times New Roman" w:cs="Times New Roman"/>
          <w:sz w:val="28"/>
          <w:szCs w:val="28"/>
        </w:rPr>
        <w:t>ключени</w:t>
      </w:r>
      <w:r>
        <w:rPr>
          <w:rFonts w:ascii="Times New Roman" w:hAnsi="Times New Roman" w:cs="Times New Roman"/>
          <w:sz w:val="28"/>
          <w:szCs w:val="28"/>
        </w:rPr>
        <w:t>е</w:t>
      </w:r>
      <w:r w:rsidRPr="00004231">
        <w:rPr>
          <w:rFonts w:ascii="Times New Roman" w:hAnsi="Times New Roman" w:cs="Times New Roman"/>
          <w:sz w:val="28"/>
          <w:szCs w:val="28"/>
        </w:rPr>
        <w:t xml:space="preserve"> в </w:t>
      </w:r>
      <w:r>
        <w:rPr>
          <w:rFonts w:ascii="Times New Roman" w:hAnsi="Times New Roman" w:cs="Times New Roman"/>
          <w:sz w:val="28"/>
          <w:szCs w:val="28"/>
        </w:rPr>
        <w:t xml:space="preserve">обеспечение поддержки </w:t>
      </w:r>
      <w:r w:rsidRPr="00004231">
        <w:rPr>
          <w:rFonts w:ascii="Times New Roman" w:hAnsi="Times New Roman" w:cs="Times New Roman"/>
          <w:sz w:val="28"/>
          <w:szCs w:val="28"/>
        </w:rPr>
        <w:t>всех участников образовательных отношений – администрации школ, педагогов, обучающихся, родителей</w:t>
      </w:r>
      <w:r>
        <w:rPr>
          <w:rFonts w:ascii="Times New Roman" w:hAnsi="Times New Roman" w:cs="Times New Roman"/>
          <w:sz w:val="28"/>
          <w:szCs w:val="28"/>
        </w:rPr>
        <w:t xml:space="preserve"> в Волосовском районе, </w:t>
      </w:r>
    </w:p>
    <w:p w:rsidR="00BB3C2E" w:rsidRDefault="00763A9F" w:rsidP="00763A9F">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определение </w:t>
      </w:r>
      <w:r w:rsidR="009A7048">
        <w:rPr>
          <w:rFonts w:ascii="Times New Roman" w:hAnsi="Times New Roman" w:cs="Times New Roman"/>
          <w:sz w:val="28"/>
          <w:szCs w:val="28"/>
        </w:rPr>
        <w:t xml:space="preserve">в качестве </w:t>
      </w:r>
      <w:r>
        <w:rPr>
          <w:rFonts w:ascii="Times New Roman" w:hAnsi="Times New Roman" w:cs="Times New Roman"/>
          <w:sz w:val="28"/>
          <w:szCs w:val="28"/>
        </w:rPr>
        <w:t xml:space="preserve">сетевых </w:t>
      </w:r>
      <w:r w:rsidRPr="00004231">
        <w:rPr>
          <w:rFonts w:ascii="Times New Roman" w:hAnsi="Times New Roman" w:cs="Times New Roman"/>
          <w:sz w:val="28"/>
          <w:szCs w:val="28"/>
        </w:rPr>
        <w:t xml:space="preserve"> партнеров</w:t>
      </w:r>
      <w:r>
        <w:rPr>
          <w:rFonts w:ascii="Times New Roman" w:hAnsi="Times New Roman" w:cs="Times New Roman"/>
          <w:sz w:val="28"/>
          <w:szCs w:val="28"/>
        </w:rPr>
        <w:t xml:space="preserve"> не только </w:t>
      </w:r>
      <w:r w:rsidRPr="00004231">
        <w:rPr>
          <w:rFonts w:ascii="Times New Roman" w:hAnsi="Times New Roman" w:cs="Times New Roman"/>
          <w:sz w:val="28"/>
          <w:szCs w:val="28"/>
        </w:rPr>
        <w:t>образовательных организаций</w:t>
      </w:r>
      <w:r>
        <w:rPr>
          <w:rFonts w:ascii="Times New Roman" w:hAnsi="Times New Roman" w:cs="Times New Roman"/>
          <w:sz w:val="28"/>
          <w:szCs w:val="28"/>
        </w:rPr>
        <w:t xml:space="preserve">, но </w:t>
      </w:r>
      <w:r w:rsidRPr="00004231">
        <w:rPr>
          <w:rFonts w:ascii="Times New Roman" w:hAnsi="Times New Roman" w:cs="Times New Roman"/>
          <w:sz w:val="28"/>
          <w:szCs w:val="28"/>
        </w:rPr>
        <w:t xml:space="preserve"> и конкретных педагогов, способных помочь в работе педагог</w:t>
      </w:r>
      <w:r w:rsidR="009A7048">
        <w:rPr>
          <w:rFonts w:ascii="Times New Roman" w:hAnsi="Times New Roman" w:cs="Times New Roman"/>
          <w:sz w:val="28"/>
          <w:szCs w:val="28"/>
        </w:rPr>
        <w:t>ам</w:t>
      </w:r>
      <w:r w:rsidRPr="00004231">
        <w:rPr>
          <w:rFonts w:ascii="Times New Roman" w:hAnsi="Times New Roman" w:cs="Times New Roman"/>
          <w:sz w:val="28"/>
          <w:szCs w:val="28"/>
        </w:rPr>
        <w:t>, испытывающи</w:t>
      </w:r>
      <w:r w:rsidR="009A7048">
        <w:rPr>
          <w:rFonts w:ascii="Times New Roman" w:hAnsi="Times New Roman" w:cs="Times New Roman"/>
          <w:sz w:val="28"/>
          <w:szCs w:val="28"/>
        </w:rPr>
        <w:t>м</w:t>
      </w:r>
      <w:r w:rsidRPr="00004231">
        <w:rPr>
          <w:rFonts w:ascii="Times New Roman" w:hAnsi="Times New Roman" w:cs="Times New Roman"/>
          <w:sz w:val="28"/>
          <w:szCs w:val="28"/>
        </w:rPr>
        <w:t xml:space="preserve"> сложности в должной подготовке учащихся по конкретным предметам</w:t>
      </w:r>
      <w:r>
        <w:rPr>
          <w:rFonts w:ascii="Times New Roman" w:hAnsi="Times New Roman" w:cs="Times New Roman"/>
          <w:sz w:val="28"/>
          <w:szCs w:val="28"/>
        </w:rPr>
        <w:t xml:space="preserve">, в Волховском районе и выбор </w:t>
      </w:r>
      <w:r w:rsidR="002C7C77">
        <w:rPr>
          <w:rFonts w:ascii="Times New Roman" w:hAnsi="Times New Roman" w:cs="Times New Roman"/>
          <w:sz w:val="28"/>
          <w:szCs w:val="28"/>
        </w:rPr>
        <w:t xml:space="preserve">ими </w:t>
      </w:r>
      <w:r>
        <w:rPr>
          <w:rFonts w:ascii="Times New Roman" w:hAnsi="Times New Roman" w:cs="Times New Roman"/>
          <w:sz w:val="28"/>
          <w:szCs w:val="28"/>
        </w:rPr>
        <w:t>такой формы работы как выездной методический день</w:t>
      </w:r>
      <w:r w:rsidRPr="00004231">
        <w:rPr>
          <w:rFonts w:ascii="Times New Roman" w:hAnsi="Times New Roman" w:cs="Times New Roman"/>
          <w:sz w:val="28"/>
          <w:szCs w:val="28"/>
        </w:rPr>
        <w:t>, смысл которого – в оказании конкретной помощи школам с низкими результатами обучения детей</w:t>
      </w:r>
      <w:r w:rsidR="00BB3C2E">
        <w:rPr>
          <w:rFonts w:ascii="Times New Roman" w:hAnsi="Times New Roman" w:cs="Times New Roman"/>
          <w:sz w:val="28"/>
          <w:szCs w:val="28"/>
        </w:rPr>
        <w:t xml:space="preserve"> и т.д.</w:t>
      </w:r>
    </w:p>
    <w:p w:rsidR="00763A9F" w:rsidRPr="00004231" w:rsidRDefault="000C1557" w:rsidP="00763A9F">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Это направление деятельности заявлено практически во всех программах с разной степенью конкретизации.</w:t>
      </w:r>
    </w:p>
    <w:p w:rsidR="005971D7" w:rsidRDefault="005971D7" w:rsidP="005971D7">
      <w:pPr>
        <w:spacing w:after="0" w:line="360" w:lineRule="auto"/>
        <w:ind w:firstLine="709"/>
        <w:jc w:val="both"/>
        <w:textAlignment w:val="baseline"/>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Анализ муниципальных программ с точки зрения их системности и эффективности реализации можно осуществить, если учесть специальные критерии, провести </w:t>
      </w:r>
      <w:r w:rsidR="00B774C6" w:rsidRPr="00296291">
        <w:rPr>
          <w:rFonts w:ascii="Times New Roman" w:eastAsiaTheme="minorEastAsia" w:hAnsi="Times New Roman" w:cs="Times New Roman"/>
          <w:color w:val="000000" w:themeColor="text1"/>
          <w:kern w:val="24"/>
          <w:sz w:val="28"/>
          <w:szCs w:val="28"/>
        </w:rPr>
        <w:t>оценк</w:t>
      </w:r>
      <w:r w:rsidR="00BB3C2E">
        <w:rPr>
          <w:rFonts w:ascii="Times New Roman" w:eastAsiaTheme="minorEastAsia" w:hAnsi="Times New Roman" w:cs="Times New Roman"/>
          <w:color w:val="000000" w:themeColor="text1"/>
          <w:kern w:val="24"/>
          <w:sz w:val="28"/>
          <w:szCs w:val="28"/>
        </w:rPr>
        <w:t>у</w:t>
      </w:r>
      <w:r w:rsidR="00B774C6" w:rsidRPr="00296291">
        <w:rPr>
          <w:rFonts w:ascii="Times New Roman" w:eastAsiaTheme="minorEastAsia" w:hAnsi="Times New Roman" w:cs="Times New Roman"/>
          <w:color w:val="000000" w:themeColor="text1"/>
          <w:kern w:val="24"/>
          <w:sz w:val="28"/>
          <w:szCs w:val="28"/>
        </w:rPr>
        <w:t xml:space="preserve"> компетентности автор</w:t>
      </w:r>
      <w:r w:rsidR="00B774C6">
        <w:rPr>
          <w:rFonts w:ascii="Times New Roman" w:eastAsiaTheme="minorEastAsia" w:hAnsi="Times New Roman" w:cs="Times New Roman"/>
          <w:color w:val="000000" w:themeColor="text1"/>
          <w:kern w:val="24"/>
          <w:sz w:val="28"/>
          <w:szCs w:val="28"/>
        </w:rPr>
        <w:t>ов</w:t>
      </w:r>
      <w:r w:rsidR="00B774C6" w:rsidRPr="00296291">
        <w:rPr>
          <w:rFonts w:ascii="Times New Roman" w:eastAsiaTheme="minorEastAsia" w:hAnsi="Times New Roman" w:cs="Times New Roman"/>
          <w:color w:val="000000" w:themeColor="text1"/>
          <w:kern w:val="24"/>
          <w:sz w:val="28"/>
          <w:szCs w:val="28"/>
        </w:rPr>
        <w:t xml:space="preserve"> проектной идеи и содержа</w:t>
      </w:r>
      <w:r w:rsidR="00B774C6">
        <w:rPr>
          <w:rFonts w:ascii="Times New Roman" w:eastAsiaTheme="minorEastAsia" w:hAnsi="Times New Roman" w:cs="Times New Roman"/>
          <w:color w:val="000000" w:themeColor="text1"/>
          <w:kern w:val="24"/>
          <w:sz w:val="28"/>
          <w:szCs w:val="28"/>
        </w:rPr>
        <w:t>ния</w:t>
      </w:r>
      <w:r w:rsidR="00B774C6" w:rsidRPr="00296291">
        <w:rPr>
          <w:rFonts w:ascii="Times New Roman" w:eastAsiaTheme="minorEastAsia" w:hAnsi="Times New Roman" w:cs="Times New Roman"/>
          <w:color w:val="000000" w:themeColor="text1"/>
          <w:kern w:val="24"/>
          <w:sz w:val="28"/>
          <w:szCs w:val="28"/>
        </w:rPr>
        <w:t xml:space="preserve"> программы с точки зрения е</w:t>
      </w:r>
      <w:r w:rsidR="00B774C6">
        <w:rPr>
          <w:rFonts w:ascii="Times New Roman" w:eastAsiaTheme="minorEastAsia" w:hAnsi="Times New Roman" w:cs="Times New Roman"/>
          <w:color w:val="000000" w:themeColor="text1"/>
          <w:kern w:val="24"/>
          <w:sz w:val="28"/>
          <w:szCs w:val="28"/>
        </w:rPr>
        <w:t>ё</w:t>
      </w:r>
      <w:r w:rsidR="00B774C6" w:rsidRPr="00296291">
        <w:rPr>
          <w:rFonts w:ascii="Times New Roman" w:eastAsiaTheme="minorEastAsia" w:hAnsi="Times New Roman" w:cs="Times New Roman"/>
          <w:color w:val="000000" w:themeColor="text1"/>
          <w:kern w:val="24"/>
          <w:sz w:val="28"/>
          <w:szCs w:val="28"/>
        </w:rPr>
        <w:t xml:space="preserve"> полноты, </w:t>
      </w:r>
      <w:r w:rsidRPr="005971D7">
        <w:rPr>
          <w:rFonts w:ascii="Times New Roman" w:eastAsiaTheme="minorEastAsia" w:hAnsi="Times New Roman" w:cs="Times New Roman"/>
          <w:color w:val="000000" w:themeColor="text1"/>
          <w:kern w:val="24"/>
          <w:sz w:val="28"/>
          <w:szCs w:val="28"/>
        </w:rPr>
        <w:t>с</w:t>
      </w:r>
      <w:r w:rsidR="00B774C6" w:rsidRPr="005971D7">
        <w:rPr>
          <w:rFonts w:ascii="Times New Roman" w:eastAsiaTheme="minorEastAsia" w:hAnsi="Times New Roman" w:cs="Times New Roman"/>
          <w:color w:val="000000" w:themeColor="text1"/>
          <w:kern w:val="24"/>
          <w:sz w:val="28"/>
          <w:szCs w:val="28"/>
        </w:rPr>
        <w:t>тепен</w:t>
      </w:r>
      <w:r w:rsidRPr="005971D7">
        <w:rPr>
          <w:rFonts w:ascii="Times New Roman" w:eastAsiaTheme="minorEastAsia" w:hAnsi="Times New Roman" w:cs="Times New Roman"/>
          <w:color w:val="000000" w:themeColor="text1"/>
          <w:kern w:val="24"/>
          <w:sz w:val="28"/>
          <w:szCs w:val="28"/>
        </w:rPr>
        <w:t>и</w:t>
      </w:r>
      <w:r w:rsidR="00B774C6" w:rsidRPr="005971D7">
        <w:rPr>
          <w:rFonts w:ascii="Times New Roman" w:eastAsiaTheme="minorEastAsia" w:hAnsi="Times New Roman" w:cs="Times New Roman"/>
          <w:color w:val="000000" w:themeColor="text1"/>
          <w:kern w:val="24"/>
          <w:sz w:val="28"/>
          <w:szCs w:val="28"/>
        </w:rPr>
        <w:t xml:space="preserve"> проработанности структурных компонентов</w:t>
      </w:r>
      <w:r w:rsidRPr="005971D7">
        <w:rPr>
          <w:rFonts w:ascii="Times New Roman" w:eastAsiaTheme="minorEastAsia" w:hAnsi="Times New Roman" w:cs="Times New Roman"/>
          <w:color w:val="000000" w:themeColor="text1"/>
          <w:kern w:val="24"/>
          <w:sz w:val="28"/>
          <w:szCs w:val="28"/>
        </w:rPr>
        <w:t xml:space="preserve"> и согласованности</w:t>
      </w:r>
      <w:r w:rsidR="00B774C6" w:rsidRPr="005971D7">
        <w:rPr>
          <w:rFonts w:ascii="Times New Roman" w:eastAsiaTheme="minorEastAsia" w:hAnsi="Times New Roman" w:cs="Times New Roman"/>
          <w:color w:val="000000" w:themeColor="text1"/>
          <w:kern w:val="24"/>
          <w:sz w:val="28"/>
          <w:szCs w:val="28"/>
        </w:rPr>
        <w:t xml:space="preserve"> структурных частей</w:t>
      </w:r>
      <w:r>
        <w:rPr>
          <w:rFonts w:ascii="Times New Roman" w:eastAsiaTheme="minorEastAsia" w:hAnsi="Times New Roman" w:cs="Times New Roman"/>
          <w:color w:val="000000" w:themeColor="text1"/>
          <w:kern w:val="24"/>
          <w:sz w:val="28"/>
          <w:szCs w:val="28"/>
        </w:rPr>
        <w:t xml:space="preserve">. </w:t>
      </w:r>
    </w:p>
    <w:p w:rsidR="00B54852" w:rsidRDefault="005971D7" w:rsidP="005971D7">
      <w:pPr>
        <w:spacing w:after="0" w:line="360" w:lineRule="auto"/>
        <w:ind w:firstLine="709"/>
        <w:jc w:val="both"/>
        <w:textAlignment w:val="baseline"/>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Как уже отмечалось ранее, большинство программ имеют серьёзные просчеты в </w:t>
      </w:r>
      <w:r w:rsidR="00BB3C2E">
        <w:rPr>
          <w:rFonts w:ascii="Times New Roman" w:eastAsiaTheme="minorEastAsia" w:hAnsi="Times New Roman" w:cs="Times New Roman"/>
          <w:color w:val="000000" w:themeColor="text1"/>
          <w:kern w:val="24"/>
          <w:sz w:val="28"/>
          <w:szCs w:val="28"/>
        </w:rPr>
        <w:t xml:space="preserve">их </w:t>
      </w:r>
      <w:r>
        <w:rPr>
          <w:rFonts w:ascii="Times New Roman" w:eastAsiaTheme="minorEastAsia" w:hAnsi="Times New Roman" w:cs="Times New Roman"/>
          <w:color w:val="000000" w:themeColor="text1"/>
          <w:kern w:val="24"/>
          <w:sz w:val="28"/>
          <w:szCs w:val="28"/>
        </w:rPr>
        <w:t xml:space="preserve">структурном построении, в обеспечении связей между </w:t>
      </w:r>
      <w:r w:rsidR="002E786E">
        <w:rPr>
          <w:rFonts w:ascii="Times New Roman" w:eastAsiaTheme="minorEastAsia" w:hAnsi="Times New Roman" w:cs="Times New Roman"/>
          <w:color w:val="000000" w:themeColor="text1"/>
          <w:kern w:val="24"/>
          <w:sz w:val="28"/>
          <w:szCs w:val="28"/>
        </w:rPr>
        <w:t>их</w:t>
      </w:r>
      <w:r w:rsidR="00BB3C2E">
        <w:rPr>
          <w:rFonts w:ascii="Times New Roman" w:eastAsiaTheme="minorEastAsia" w:hAnsi="Times New Roman" w:cs="Times New Roman"/>
          <w:color w:val="000000" w:themeColor="text1"/>
          <w:kern w:val="24"/>
          <w:sz w:val="28"/>
          <w:szCs w:val="28"/>
        </w:rPr>
        <w:t xml:space="preserve"> компонентами. Логическая цепочка: анализ – цели – задачи – ожидаемые результаты -направления деятельности (мероприятия) – оценка эффективности– управление программой, -  формально выдержана в большей части программ, но содержательные связи, смысловое поле предстоящей деятельности зачастую нарушены отсутствием связей между формулировками задач и направлений деятельности, заявленными приоритетами и наименованием мероприятий, дублированием приоритетов деятельности и мероприятий дорожной карты и т.д. </w:t>
      </w:r>
      <w:r w:rsidR="00D90BA5">
        <w:rPr>
          <w:rFonts w:ascii="Times New Roman" w:eastAsiaTheme="minorEastAsia" w:hAnsi="Times New Roman" w:cs="Times New Roman"/>
          <w:color w:val="000000" w:themeColor="text1"/>
          <w:kern w:val="24"/>
          <w:sz w:val="28"/>
          <w:szCs w:val="28"/>
        </w:rPr>
        <w:t>Одна из причин такого положения дел связан</w:t>
      </w:r>
      <w:r w:rsidR="002E786E">
        <w:rPr>
          <w:rFonts w:ascii="Times New Roman" w:eastAsiaTheme="minorEastAsia" w:hAnsi="Times New Roman" w:cs="Times New Roman"/>
          <w:color w:val="000000" w:themeColor="text1"/>
          <w:kern w:val="24"/>
          <w:sz w:val="28"/>
          <w:szCs w:val="28"/>
        </w:rPr>
        <w:t>а</w:t>
      </w:r>
      <w:r w:rsidR="00D90BA5">
        <w:rPr>
          <w:rFonts w:ascii="Times New Roman" w:eastAsiaTheme="minorEastAsia" w:hAnsi="Times New Roman" w:cs="Times New Roman"/>
          <w:color w:val="000000" w:themeColor="text1"/>
          <w:kern w:val="24"/>
          <w:sz w:val="28"/>
          <w:szCs w:val="28"/>
        </w:rPr>
        <w:t xml:space="preserve"> с недостаточной теоретической подготовкой </w:t>
      </w:r>
      <w:r w:rsidR="002E786E">
        <w:rPr>
          <w:rFonts w:ascii="Times New Roman" w:eastAsiaTheme="minorEastAsia" w:hAnsi="Times New Roman" w:cs="Times New Roman"/>
          <w:color w:val="000000" w:themeColor="text1"/>
          <w:kern w:val="24"/>
          <w:sz w:val="28"/>
          <w:szCs w:val="28"/>
        </w:rPr>
        <w:t xml:space="preserve">разработчиков программ </w:t>
      </w:r>
      <w:r w:rsidR="00D90BA5">
        <w:rPr>
          <w:rFonts w:ascii="Times New Roman" w:eastAsiaTheme="minorEastAsia" w:hAnsi="Times New Roman" w:cs="Times New Roman"/>
          <w:color w:val="000000" w:themeColor="text1"/>
          <w:kern w:val="24"/>
          <w:sz w:val="28"/>
          <w:szCs w:val="28"/>
        </w:rPr>
        <w:t>по проблематике стратегического менеджмента, в частности, стратегического и тактического планирования,</w:t>
      </w:r>
      <w:r w:rsidR="00A50256">
        <w:rPr>
          <w:rFonts w:ascii="Times New Roman" w:eastAsiaTheme="minorEastAsia" w:hAnsi="Times New Roman" w:cs="Times New Roman"/>
          <w:color w:val="000000" w:themeColor="text1"/>
          <w:kern w:val="24"/>
          <w:sz w:val="28"/>
          <w:szCs w:val="28"/>
        </w:rPr>
        <w:t xml:space="preserve"> </w:t>
      </w:r>
      <w:r w:rsidR="00D90BA5">
        <w:rPr>
          <w:rFonts w:ascii="Times New Roman" w:eastAsiaTheme="minorEastAsia" w:hAnsi="Times New Roman" w:cs="Times New Roman"/>
          <w:color w:val="000000" w:themeColor="text1"/>
          <w:kern w:val="24"/>
          <w:sz w:val="28"/>
          <w:szCs w:val="28"/>
        </w:rPr>
        <w:t>управления образовательными системами</w:t>
      </w:r>
      <w:r w:rsidR="00DA1403">
        <w:rPr>
          <w:rFonts w:ascii="Times New Roman" w:eastAsiaTheme="minorEastAsia" w:hAnsi="Times New Roman" w:cs="Times New Roman"/>
          <w:color w:val="000000" w:themeColor="text1"/>
          <w:kern w:val="24"/>
          <w:sz w:val="28"/>
          <w:szCs w:val="28"/>
        </w:rPr>
        <w:t>. Как показал анализ программ, не все муниципальные команды сумели разобраться в сущности того, как обеспечить переход школ в эффективный режим работы. В планируемых мероприятиях деятельности не всегда присутству</w:t>
      </w:r>
      <w:r w:rsidR="002E786E">
        <w:rPr>
          <w:rFonts w:ascii="Times New Roman" w:eastAsiaTheme="minorEastAsia" w:hAnsi="Times New Roman" w:cs="Times New Roman"/>
          <w:color w:val="000000" w:themeColor="text1"/>
          <w:kern w:val="24"/>
          <w:sz w:val="28"/>
          <w:szCs w:val="28"/>
        </w:rPr>
        <w:t>ю</w:t>
      </w:r>
      <w:r w:rsidR="00DA1403">
        <w:rPr>
          <w:rFonts w:ascii="Times New Roman" w:eastAsiaTheme="minorEastAsia" w:hAnsi="Times New Roman" w:cs="Times New Roman"/>
          <w:color w:val="000000" w:themeColor="text1"/>
          <w:kern w:val="24"/>
          <w:sz w:val="28"/>
          <w:szCs w:val="28"/>
        </w:rPr>
        <w:t>т все внутренние компоненты предстоящих изменений</w:t>
      </w:r>
      <w:r w:rsidR="002E786E">
        <w:rPr>
          <w:rFonts w:ascii="Times New Roman" w:eastAsiaTheme="minorEastAsia" w:hAnsi="Times New Roman" w:cs="Times New Roman"/>
          <w:color w:val="000000" w:themeColor="text1"/>
          <w:kern w:val="24"/>
          <w:sz w:val="28"/>
          <w:szCs w:val="28"/>
        </w:rPr>
        <w:t xml:space="preserve"> (учение, преподавание, среда, управление)</w:t>
      </w:r>
      <w:r w:rsidR="00DA1403">
        <w:rPr>
          <w:rFonts w:ascii="Times New Roman" w:eastAsiaTheme="minorEastAsia" w:hAnsi="Times New Roman" w:cs="Times New Roman"/>
          <w:color w:val="000000" w:themeColor="text1"/>
          <w:kern w:val="24"/>
          <w:sz w:val="28"/>
          <w:szCs w:val="28"/>
        </w:rPr>
        <w:t xml:space="preserve">, в частности, делая ставку на обустройство образовательной среды, проектировщики забывают о преодолении главных проблем, связанных с учением детей, их мотивацией и способами учебной деятельности. Обозначая в качестве главного направления изменений педагога, его профессиональной подготовки, делают ставку на такие </w:t>
      </w:r>
      <w:r w:rsidR="00DA1403">
        <w:rPr>
          <w:rFonts w:ascii="Times New Roman" w:eastAsiaTheme="minorEastAsia" w:hAnsi="Times New Roman" w:cs="Times New Roman"/>
          <w:color w:val="000000" w:themeColor="text1"/>
          <w:kern w:val="24"/>
          <w:sz w:val="28"/>
          <w:szCs w:val="28"/>
        </w:rPr>
        <w:lastRenderedPageBreak/>
        <w:t>традиционные способы работы как повышение квалификации в общем формате без учета их индивидуальных затруднений и, соответственно, не обозначают конкретные формы индивидуальной адресной работы.</w:t>
      </w:r>
    </w:p>
    <w:p w:rsidR="00B54852" w:rsidRDefault="00BB3C2E" w:rsidP="005971D7">
      <w:pPr>
        <w:spacing w:after="0" w:line="360" w:lineRule="auto"/>
        <w:ind w:firstLine="709"/>
        <w:jc w:val="both"/>
        <w:textAlignment w:val="baseline"/>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Свидетельством формального подхода </w:t>
      </w:r>
      <w:r w:rsidR="002E786E">
        <w:rPr>
          <w:rFonts w:ascii="Times New Roman" w:eastAsiaTheme="minorEastAsia" w:hAnsi="Times New Roman" w:cs="Times New Roman"/>
          <w:color w:val="000000" w:themeColor="text1"/>
          <w:kern w:val="24"/>
          <w:sz w:val="28"/>
          <w:szCs w:val="28"/>
        </w:rPr>
        <w:t xml:space="preserve">в ряде программ </w:t>
      </w:r>
      <w:r>
        <w:rPr>
          <w:rFonts w:ascii="Times New Roman" w:eastAsiaTheme="minorEastAsia" w:hAnsi="Times New Roman" w:cs="Times New Roman"/>
          <w:color w:val="000000" w:themeColor="text1"/>
          <w:kern w:val="24"/>
          <w:sz w:val="28"/>
          <w:szCs w:val="28"/>
        </w:rPr>
        <w:t>является и планирование деятельности без её аналитического обоснования</w:t>
      </w:r>
      <w:r w:rsidR="004C4AEC">
        <w:rPr>
          <w:rFonts w:ascii="Times New Roman" w:eastAsiaTheme="minorEastAsia" w:hAnsi="Times New Roman" w:cs="Times New Roman"/>
          <w:color w:val="000000" w:themeColor="text1"/>
          <w:kern w:val="24"/>
          <w:sz w:val="28"/>
          <w:szCs w:val="28"/>
        </w:rPr>
        <w:t xml:space="preserve">. Все это </w:t>
      </w:r>
      <w:r w:rsidR="00B54852">
        <w:rPr>
          <w:rFonts w:ascii="Times New Roman" w:eastAsiaTheme="minorEastAsia" w:hAnsi="Times New Roman" w:cs="Times New Roman"/>
          <w:color w:val="000000" w:themeColor="text1"/>
          <w:kern w:val="24"/>
          <w:sz w:val="28"/>
          <w:szCs w:val="28"/>
        </w:rPr>
        <w:t>говорит</w:t>
      </w:r>
      <w:r w:rsidR="004C4AEC">
        <w:rPr>
          <w:rFonts w:ascii="Times New Roman" w:eastAsiaTheme="minorEastAsia" w:hAnsi="Times New Roman" w:cs="Times New Roman"/>
          <w:color w:val="000000" w:themeColor="text1"/>
          <w:kern w:val="24"/>
          <w:sz w:val="28"/>
          <w:szCs w:val="28"/>
        </w:rPr>
        <w:t xml:space="preserve"> о непонимании </w:t>
      </w:r>
      <w:r w:rsidR="00B54852">
        <w:rPr>
          <w:rFonts w:ascii="Times New Roman" w:eastAsiaTheme="minorEastAsia" w:hAnsi="Times New Roman" w:cs="Times New Roman"/>
          <w:color w:val="000000" w:themeColor="text1"/>
          <w:kern w:val="24"/>
          <w:sz w:val="28"/>
          <w:szCs w:val="28"/>
        </w:rPr>
        <w:t xml:space="preserve">выстраивания </w:t>
      </w:r>
      <w:r w:rsidR="004C4AEC">
        <w:rPr>
          <w:rFonts w:ascii="Times New Roman" w:eastAsiaTheme="minorEastAsia" w:hAnsi="Times New Roman" w:cs="Times New Roman"/>
          <w:color w:val="000000" w:themeColor="text1"/>
          <w:kern w:val="24"/>
          <w:sz w:val="28"/>
          <w:szCs w:val="28"/>
        </w:rPr>
        <w:t xml:space="preserve">системных связей для достижения желаемого результата. </w:t>
      </w:r>
    </w:p>
    <w:p w:rsidR="004C4AEC" w:rsidRDefault="004C4AEC" w:rsidP="005971D7">
      <w:pPr>
        <w:spacing w:after="0" w:line="360" w:lineRule="auto"/>
        <w:ind w:firstLine="709"/>
        <w:jc w:val="both"/>
        <w:textAlignment w:val="baseline"/>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В </w:t>
      </w:r>
      <w:r w:rsidR="00B54852">
        <w:rPr>
          <w:rFonts w:ascii="Times New Roman" w:eastAsiaTheme="minorEastAsia" w:hAnsi="Times New Roman" w:cs="Times New Roman"/>
          <w:color w:val="000000" w:themeColor="text1"/>
          <w:kern w:val="24"/>
          <w:sz w:val="28"/>
          <w:szCs w:val="28"/>
        </w:rPr>
        <w:t xml:space="preserve">этой </w:t>
      </w:r>
      <w:r>
        <w:rPr>
          <w:rFonts w:ascii="Times New Roman" w:eastAsiaTheme="minorEastAsia" w:hAnsi="Times New Roman" w:cs="Times New Roman"/>
          <w:color w:val="000000" w:themeColor="text1"/>
          <w:kern w:val="24"/>
          <w:sz w:val="28"/>
          <w:szCs w:val="28"/>
        </w:rPr>
        <w:t xml:space="preserve">связи </w:t>
      </w:r>
      <w:r w:rsidR="00B54852">
        <w:rPr>
          <w:rFonts w:ascii="Times New Roman" w:eastAsiaTheme="minorEastAsia" w:hAnsi="Times New Roman" w:cs="Times New Roman"/>
          <w:color w:val="000000" w:themeColor="text1"/>
          <w:kern w:val="24"/>
          <w:sz w:val="28"/>
          <w:szCs w:val="28"/>
        </w:rPr>
        <w:t>с</w:t>
      </w:r>
      <w:r>
        <w:rPr>
          <w:rFonts w:ascii="Times New Roman" w:eastAsiaTheme="minorEastAsia" w:hAnsi="Times New Roman" w:cs="Times New Roman"/>
          <w:color w:val="000000" w:themeColor="text1"/>
          <w:kern w:val="24"/>
          <w:sz w:val="28"/>
          <w:szCs w:val="28"/>
        </w:rPr>
        <w:t>ложно говорить и об эффективности реализации программ. Понимание эффективности, как оценки полученного результата с точки зрения вложенных ресурсов, не представлено ни в одной программе. Как уже отмечалось, в большей части программ оценочный инструментарий определен – это мониторинги</w:t>
      </w:r>
      <w:r w:rsidR="00110C51">
        <w:rPr>
          <w:rFonts w:ascii="Times New Roman" w:eastAsiaTheme="minorEastAsia" w:hAnsi="Times New Roman" w:cs="Times New Roman"/>
          <w:color w:val="000000" w:themeColor="text1"/>
          <w:kern w:val="24"/>
          <w:sz w:val="28"/>
          <w:szCs w:val="28"/>
        </w:rPr>
        <w:t>,</w:t>
      </w:r>
      <w:r>
        <w:rPr>
          <w:rFonts w:ascii="Times New Roman" w:eastAsiaTheme="minorEastAsia" w:hAnsi="Times New Roman" w:cs="Times New Roman"/>
          <w:color w:val="000000" w:themeColor="text1"/>
          <w:kern w:val="24"/>
          <w:sz w:val="28"/>
          <w:szCs w:val="28"/>
        </w:rPr>
        <w:t xml:space="preserve"> однако их тематика, критерии и показатели</w:t>
      </w:r>
      <w:r w:rsidR="00D90BA5">
        <w:rPr>
          <w:rFonts w:ascii="Times New Roman" w:eastAsiaTheme="minorEastAsia" w:hAnsi="Times New Roman" w:cs="Times New Roman"/>
          <w:color w:val="000000" w:themeColor="text1"/>
          <w:kern w:val="24"/>
          <w:sz w:val="28"/>
          <w:szCs w:val="28"/>
        </w:rPr>
        <w:t>,</w:t>
      </w:r>
      <w:r>
        <w:rPr>
          <w:rFonts w:ascii="Times New Roman" w:eastAsiaTheme="minorEastAsia" w:hAnsi="Times New Roman" w:cs="Times New Roman"/>
          <w:color w:val="000000" w:themeColor="text1"/>
          <w:kern w:val="24"/>
          <w:sz w:val="28"/>
          <w:szCs w:val="28"/>
        </w:rPr>
        <w:t xml:space="preserve"> с точки зрения понятия «эффективность»</w:t>
      </w:r>
      <w:r w:rsidR="00D90BA5">
        <w:rPr>
          <w:rFonts w:ascii="Times New Roman" w:eastAsiaTheme="minorEastAsia" w:hAnsi="Times New Roman" w:cs="Times New Roman"/>
          <w:color w:val="000000" w:themeColor="text1"/>
          <w:kern w:val="24"/>
          <w:sz w:val="28"/>
          <w:szCs w:val="28"/>
        </w:rPr>
        <w:t>,</w:t>
      </w:r>
      <w:r>
        <w:rPr>
          <w:rFonts w:ascii="Times New Roman" w:eastAsiaTheme="minorEastAsia" w:hAnsi="Times New Roman" w:cs="Times New Roman"/>
          <w:color w:val="000000" w:themeColor="text1"/>
          <w:kern w:val="24"/>
          <w:sz w:val="28"/>
          <w:szCs w:val="28"/>
        </w:rPr>
        <w:t xml:space="preserve"> в </w:t>
      </w:r>
      <w:r w:rsidR="00110C51">
        <w:rPr>
          <w:rFonts w:ascii="Times New Roman" w:eastAsiaTheme="minorEastAsia" w:hAnsi="Times New Roman" w:cs="Times New Roman"/>
          <w:color w:val="000000" w:themeColor="text1"/>
          <w:kern w:val="24"/>
          <w:sz w:val="28"/>
          <w:szCs w:val="28"/>
        </w:rPr>
        <w:t>программах</w:t>
      </w:r>
      <w:r>
        <w:rPr>
          <w:rFonts w:ascii="Times New Roman" w:eastAsiaTheme="minorEastAsia" w:hAnsi="Times New Roman" w:cs="Times New Roman"/>
          <w:color w:val="000000" w:themeColor="text1"/>
          <w:kern w:val="24"/>
          <w:sz w:val="28"/>
          <w:szCs w:val="28"/>
        </w:rPr>
        <w:t xml:space="preserve"> отсутствуют.</w:t>
      </w:r>
    </w:p>
    <w:p w:rsidR="00B774C6" w:rsidRPr="00110C51" w:rsidRDefault="00110C51" w:rsidP="00110C51">
      <w:pPr>
        <w:spacing w:after="0" w:line="360" w:lineRule="auto"/>
        <w:ind w:firstLine="709"/>
        <w:jc w:val="both"/>
        <w:textAlignment w:val="baseline"/>
        <w:rPr>
          <w:rFonts w:ascii="Times New Roman" w:hAnsi="Times New Roman" w:cs="Times New Roman"/>
          <w:color w:val="003366"/>
          <w:sz w:val="28"/>
          <w:szCs w:val="28"/>
        </w:rPr>
      </w:pPr>
      <w:r w:rsidRPr="00110C51">
        <w:rPr>
          <w:rFonts w:ascii="Times New Roman" w:eastAsiaTheme="minorEastAsia" w:hAnsi="Times New Roman" w:cs="Times New Roman"/>
          <w:color w:val="000000" w:themeColor="text1"/>
          <w:kern w:val="24"/>
          <w:sz w:val="28"/>
          <w:szCs w:val="28"/>
        </w:rPr>
        <w:t>С точки зрения конкретных</w:t>
      </w:r>
      <w:r w:rsidR="00B774C6" w:rsidRPr="00110C51">
        <w:rPr>
          <w:rFonts w:ascii="Times New Roman" w:eastAsiaTheme="minorEastAsia" w:hAnsi="Times New Roman" w:cs="Times New Roman"/>
          <w:color w:val="000000" w:themeColor="text1"/>
          <w:kern w:val="24"/>
          <w:sz w:val="28"/>
          <w:szCs w:val="28"/>
        </w:rPr>
        <w:t xml:space="preserve"> (практически</w:t>
      </w:r>
      <w:r w:rsidRPr="00110C51">
        <w:rPr>
          <w:rFonts w:ascii="Times New Roman" w:eastAsiaTheme="minorEastAsia" w:hAnsi="Times New Roman" w:cs="Times New Roman"/>
          <w:color w:val="000000" w:themeColor="text1"/>
          <w:kern w:val="24"/>
          <w:sz w:val="28"/>
          <w:szCs w:val="28"/>
        </w:rPr>
        <w:t>х</w:t>
      </w:r>
      <w:r w:rsidR="00B774C6" w:rsidRPr="00110C51">
        <w:rPr>
          <w:rFonts w:ascii="Times New Roman" w:eastAsiaTheme="minorEastAsia" w:hAnsi="Times New Roman" w:cs="Times New Roman"/>
          <w:color w:val="000000" w:themeColor="text1"/>
          <w:kern w:val="24"/>
          <w:sz w:val="28"/>
          <w:szCs w:val="28"/>
        </w:rPr>
        <w:t>) критери</w:t>
      </w:r>
      <w:r w:rsidRPr="00110C51">
        <w:rPr>
          <w:rFonts w:ascii="Times New Roman" w:eastAsiaTheme="minorEastAsia" w:hAnsi="Times New Roman" w:cs="Times New Roman"/>
          <w:color w:val="000000" w:themeColor="text1"/>
          <w:kern w:val="24"/>
          <w:sz w:val="28"/>
          <w:szCs w:val="28"/>
        </w:rPr>
        <w:t>ев, предполагающих</w:t>
      </w:r>
      <w:r w:rsidR="00B774C6" w:rsidRPr="00296291">
        <w:rPr>
          <w:rFonts w:ascii="Times New Roman" w:eastAsiaTheme="minorEastAsia" w:hAnsi="Times New Roman" w:cs="Times New Roman"/>
          <w:color w:val="000000" w:themeColor="text1"/>
          <w:kern w:val="24"/>
          <w:sz w:val="28"/>
          <w:szCs w:val="28"/>
        </w:rPr>
        <w:t>оценк</w:t>
      </w:r>
      <w:r>
        <w:rPr>
          <w:rFonts w:ascii="Times New Roman" w:eastAsiaTheme="minorEastAsia" w:hAnsi="Times New Roman" w:cs="Times New Roman"/>
          <w:color w:val="000000" w:themeColor="text1"/>
          <w:kern w:val="24"/>
          <w:sz w:val="28"/>
          <w:szCs w:val="28"/>
        </w:rPr>
        <w:t>у</w:t>
      </w:r>
      <w:r w:rsidR="00B774C6" w:rsidRPr="00296291">
        <w:rPr>
          <w:rFonts w:ascii="Times New Roman" w:eastAsiaTheme="minorEastAsia" w:hAnsi="Times New Roman" w:cs="Times New Roman"/>
          <w:color w:val="000000" w:themeColor="text1"/>
          <w:kern w:val="24"/>
          <w:sz w:val="28"/>
          <w:szCs w:val="28"/>
        </w:rPr>
        <w:t xml:space="preserve"> степени обоснованности программы </w:t>
      </w:r>
      <w:r w:rsidR="00D90BA5">
        <w:rPr>
          <w:rFonts w:ascii="Times New Roman" w:eastAsiaTheme="minorEastAsia" w:hAnsi="Times New Roman" w:cs="Times New Roman"/>
          <w:color w:val="000000" w:themeColor="text1"/>
          <w:kern w:val="24"/>
          <w:sz w:val="28"/>
          <w:szCs w:val="28"/>
        </w:rPr>
        <w:t>исходя из</w:t>
      </w:r>
      <w:r w:rsidR="00B774C6" w:rsidRPr="00296291">
        <w:rPr>
          <w:rFonts w:ascii="Times New Roman" w:eastAsiaTheme="minorEastAsia" w:hAnsi="Times New Roman" w:cs="Times New Roman"/>
          <w:color w:val="000000" w:themeColor="text1"/>
          <w:kern w:val="24"/>
          <w:sz w:val="28"/>
          <w:szCs w:val="28"/>
        </w:rPr>
        <w:t xml:space="preserve"> возможностей его воплощения и жизнеспособности</w:t>
      </w:r>
      <w:r w:rsidRPr="00110C51">
        <w:rPr>
          <w:rFonts w:ascii="Times New Roman" w:eastAsiaTheme="minorEastAsia" w:hAnsi="Times New Roman" w:cs="Times New Roman"/>
          <w:color w:val="000000" w:themeColor="text1"/>
          <w:kern w:val="24"/>
          <w:sz w:val="28"/>
          <w:szCs w:val="28"/>
        </w:rPr>
        <w:t>(р</w:t>
      </w:r>
      <w:r w:rsidR="00B774C6" w:rsidRPr="00110C51">
        <w:rPr>
          <w:rFonts w:ascii="Times New Roman" w:eastAsiaTheme="minorEastAsia" w:hAnsi="Times New Roman" w:cs="Times New Roman"/>
          <w:color w:val="000000" w:themeColor="text1"/>
          <w:kern w:val="24"/>
          <w:sz w:val="28"/>
          <w:szCs w:val="28"/>
        </w:rPr>
        <w:t>еалистичность</w:t>
      </w:r>
      <w:r w:rsidRPr="00110C51">
        <w:rPr>
          <w:rFonts w:ascii="Times New Roman" w:eastAsiaTheme="minorEastAsia" w:hAnsi="Times New Roman" w:cs="Times New Roman"/>
          <w:color w:val="000000" w:themeColor="text1"/>
          <w:kern w:val="24"/>
          <w:sz w:val="28"/>
          <w:szCs w:val="28"/>
        </w:rPr>
        <w:t>, р</w:t>
      </w:r>
      <w:r w:rsidR="00B774C6" w:rsidRPr="00110C51">
        <w:rPr>
          <w:rFonts w:ascii="Times New Roman" w:eastAsiaTheme="minorEastAsia" w:hAnsi="Times New Roman" w:cs="Times New Roman"/>
          <w:color w:val="000000" w:themeColor="text1"/>
          <w:kern w:val="24"/>
          <w:sz w:val="28"/>
          <w:szCs w:val="28"/>
        </w:rPr>
        <w:t>еализуемость</w:t>
      </w:r>
      <w:r w:rsidRPr="00110C51">
        <w:rPr>
          <w:rFonts w:ascii="Times New Roman" w:eastAsiaTheme="minorEastAsia" w:hAnsi="Times New Roman" w:cs="Times New Roman"/>
          <w:color w:val="000000" w:themeColor="text1"/>
          <w:kern w:val="24"/>
          <w:sz w:val="28"/>
          <w:szCs w:val="28"/>
        </w:rPr>
        <w:t>, и</w:t>
      </w:r>
      <w:r w:rsidR="00B774C6" w:rsidRPr="00110C51">
        <w:rPr>
          <w:rFonts w:ascii="Times New Roman" w:eastAsiaTheme="minorEastAsia" w:hAnsi="Times New Roman" w:cs="Times New Roman"/>
          <w:color w:val="000000" w:themeColor="text1"/>
          <w:kern w:val="24"/>
          <w:sz w:val="28"/>
          <w:szCs w:val="28"/>
        </w:rPr>
        <w:t>нструментальность</w:t>
      </w:r>
      <w:r w:rsidRPr="00110C51">
        <w:rPr>
          <w:rFonts w:ascii="Times New Roman" w:eastAsiaTheme="minorEastAsia" w:hAnsi="Times New Roman" w:cs="Times New Roman"/>
          <w:color w:val="000000" w:themeColor="text1"/>
          <w:kern w:val="24"/>
          <w:sz w:val="28"/>
          <w:szCs w:val="28"/>
        </w:rPr>
        <w:t>)</w:t>
      </w:r>
      <w:r w:rsidR="00D90BA5">
        <w:rPr>
          <w:rFonts w:ascii="Times New Roman" w:eastAsiaTheme="minorEastAsia" w:hAnsi="Times New Roman" w:cs="Times New Roman"/>
          <w:color w:val="000000" w:themeColor="text1"/>
          <w:kern w:val="24"/>
          <w:sz w:val="28"/>
          <w:szCs w:val="28"/>
        </w:rPr>
        <w:t>,</w:t>
      </w:r>
      <w:r>
        <w:rPr>
          <w:rFonts w:ascii="Times New Roman" w:eastAsiaTheme="minorEastAsia" w:hAnsi="Times New Roman" w:cs="Times New Roman"/>
          <w:color w:val="000000" w:themeColor="text1"/>
          <w:kern w:val="24"/>
          <w:sz w:val="28"/>
          <w:szCs w:val="28"/>
        </w:rPr>
        <w:t xml:space="preserve"> следует отметить, что предложенный перечень мероприятий во всех программах вполне реален для осуществления, механизмы их реализации понятны, сами инструменты как формы работы выглядят вполне оправдано с точки зрения общей проблематики работы по повышению качества образования. Однако следует отметить, что увлечение проектировщиков количеством</w:t>
      </w:r>
      <w:r w:rsidR="00B54852">
        <w:rPr>
          <w:rFonts w:ascii="Times New Roman" w:eastAsiaTheme="minorEastAsia" w:hAnsi="Times New Roman" w:cs="Times New Roman"/>
          <w:color w:val="000000" w:themeColor="text1"/>
          <w:kern w:val="24"/>
          <w:sz w:val="28"/>
          <w:szCs w:val="28"/>
        </w:rPr>
        <w:t xml:space="preserve"> мероприятий, которые</w:t>
      </w:r>
      <w:r>
        <w:rPr>
          <w:rFonts w:ascii="Times New Roman" w:eastAsiaTheme="minorEastAsia" w:hAnsi="Times New Roman" w:cs="Times New Roman"/>
          <w:color w:val="000000" w:themeColor="text1"/>
          <w:kern w:val="24"/>
          <w:sz w:val="28"/>
          <w:szCs w:val="28"/>
        </w:rPr>
        <w:t xml:space="preserve"> заявлен</w:t>
      </w:r>
      <w:r w:rsidR="00B54852">
        <w:rPr>
          <w:rFonts w:ascii="Times New Roman" w:eastAsiaTheme="minorEastAsia" w:hAnsi="Times New Roman" w:cs="Times New Roman"/>
          <w:color w:val="000000" w:themeColor="text1"/>
          <w:kern w:val="24"/>
          <w:sz w:val="28"/>
          <w:szCs w:val="28"/>
        </w:rPr>
        <w:t>ы</w:t>
      </w:r>
      <w:r w:rsidR="00A50256">
        <w:rPr>
          <w:rFonts w:ascii="Times New Roman" w:eastAsiaTheme="minorEastAsia" w:hAnsi="Times New Roman" w:cs="Times New Roman"/>
          <w:color w:val="000000" w:themeColor="text1"/>
          <w:kern w:val="24"/>
          <w:sz w:val="28"/>
          <w:szCs w:val="28"/>
        </w:rPr>
        <w:t xml:space="preserve"> </w:t>
      </w:r>
      <w:r w:rsidR="00350A66">
        <w:rPr>
          <w:rFonts w:ascii="Times New Roman" w:eastAsiaTheme="minorEastAsia" w:hAnsi="Times New Roman" w:cs="Times New Roman"/>
          <w:color w:val="000000" w:themeColor="text1"/>
          <w:kern w:val="24"/>
          <w:sz w:val="28"/>
          <w:szCs w:val="28"/>
        </w:rPr>
        <w:t>в программах</w:t>
      </w:r>
      <w:r w:rsidR="00B54852">
        <w:rPr>
          <w:rFonts w:ascii="Times New Roman" w:eastAsiaTheme="minorEastAsia" w:hAnsi="Times New Roman" w:cs="Times New Roman"/>
          <w:color w:val="000000" w:themeColor="text1"/>
          <w:kern w:val="24"/>
          <w:sz w:val="28"/>
          <w:szCs w:val="28"/>
        </w:rPr>
        <w:t>,</w:t>
      </w:r>
      <w:r w:rsidR="00A50256">
        <w:rPr>
          <w:rFonts w:ascii="Times New Roman" w:eastAsiaTheme="minorEastAsia" w:hAnsi="Times New Roman" w:cs="Times New Roman"/>
          <w:color w:val="000000" w:themeColor="text1"/>
          <w:kern w:val="24"/>
          <w:sz w:val="28"/>
          <w:szCs w:val="28"/>
        </w:rPr>
        <w:t xml:space="preserve"> </w:t>
      </w:r>
      <w:r>
        <w:rPr>
          <w:rFonts w:ascii="Times New Roman" w:eastAsiaTheme="minorEastAsia" w:hAnsi="Times New Roman" w:cs="Times New Roman"/>
          <w:color w:val="000000" w:themeColor="text1"/>
          <w:kern w:val="24"/>
          <w:sz w:val="28"/>
          <w:szCs w:val="28"/>
        </w:rPr>
        <w:t xml:space="preserve">зачастую хаотичностью их представления в разных разделах программы, являются серьезным риском для осуществления </w:t>
      </w:r>
      <w:r w:rsidR="00B54852">
        <w:rPr>
          <w:rFonts w:ascii="Times New Roman" w:eastAsiaTheme="minorEastAsia" w:hAnsi="Times New Roman" w:cs="Times New Roman"/>
          <w:color w:val="000000" w:themeColor="text1"/>
          <w:kern w:val="24"/>
          <w:sz w:val="28"/>
          <w:szCs w:val="28"/>
        </w:rPr>
        <w:t xml:space="preserve">программы в полном объеме </w:t>
      </w:r>
      <w:r>
        <w:rPr>
          <w:rFonts w:ascii="Times New Roman" w:eastAsiaTheme="minorEastAsia" w:hAnsi="Times New Roman" w:cs="Times New Roman"/>
          <w:color w:val="000000" w:themeColor="text1"/>
          <w:kern w:val="24"/>
          <w:sz w:val="28"/>
          <w:szCs w:val="28"/>
        </w:rPr>
        <w:t>и получения желаемого результата. А если учесть основной недостаток большинства программ- отсутствие</w:t>
      </w:r>
      <w:r w:rsidR="00A50256">
        <w:rPr>
          <w:rFonts w:ascii="Times New Roman" w:eastAsiaTheme="minorEastAsia" w:hAnsi="Times New Roman" w:cs="Times New Roman"/>
          <w:color w:val="000000" w:themeColor="text1"/>
          <w:kern w:val="24"/>
          <w:sz w:val="28"/>
          <w:szCs w:val="28"/>
        </w:rPr>
        <w:t xml:space="preserve"> </w:t>
      </w:r>
      <w:r>
        <w:rPr>
          <w:rFonts w:ascii="Times New Roman" w:eastAsiaTheme="minorEastAsia" w:hAnsi="Times New Roman" w:cs="Times New Roman"/>
          <w:color w:val="000000" w:themeColor="text1"/>
          <w:kern w:val="24"/>
          <w:sz w:val="28"/>
          <w:szCs w:val="28"/>
        </w:rPr>
        <w:t xml:space="preserve"> адресности в поддержке конкретных школ с низкими результатами подготовки обучающихся, то </w:t>
      </w:r>
      <w:r w:rsidR="00350A66">
        <w:rPr>
          <w:rFonts w:ascii="Times New Roman" w:eastAsiaTheme="minorEastAsia" w:hAnsi="Times New Roman" w:cs="Times New Roman"/>
          <w:color w:val="000000" w:themeColor="text1"/>
          <w:kern w:val="24"/>
          <w:sz w:val="28"/>
          <w:szCs w:val="28"/>
        </w:rPr>
        <w:t xml:space="preserve">достижение </w:t>
      </w:r>
      <w:r>
        <w:rPr>
          <w:rFonts w:ascii="Times New Roman" w:eastAsiaTheme="minorEastAsia" w:hAnsi="Times New Roman" w:cs="Times New Roman"/>
          <w:color w:val="000000" w:themeColor="text1"/>
          <w:kern w:val="24"/>
          <w:sz w:val="28"/>
          <w:szCs w:val="28"/>
        </w:rPr>
        <w:t>результативност</w:t>
      </w:r>
      <w:r w:rsidR="00350A66">
        <w:rPr>
          <w:rFonts w:ascii="Times New Roman" w:eastAsiaTheme="minorEastAsia" w:hAnsi="Times New Roman" w:cs="Times New Roman"/>
          <w:color w:val="000000" w:themeColor="text1"/>
          <w:kern w:val="24"/>
          <w:sz w:val="28"/>
          <w:szCs w:val="28"/>
        </w:rPr>
        <w:t>и в подготовке детей выглядит не вполне реальной задачей.</w:t>
      </w:r>
    </w:p>
    <w:p w:rsidR="0003748F" w:rsidRDefault="0003748F" w:rsidP="00AF091A">
      <w:pPr>
        <w:spacing w:after="0" w:line="360" w:lineRule="auto"/>
        <w:ind w:firstLine="709"/>
        <w:jc w:val="both"/>
        <w:textAlignment w:val="baseline"/>
        <w:rPr>
          <w:rFonts w:ascii="Times New Roman" w:hAnsi="Times New Roman" w:cs="Times New Roman"/>
          <w:sz w:val="28"/>
          <w:szCs w:val="28"/>
        </w:rPr>
      </w:pPr>
    </w:p>
    <w:p w:rsidR="00A3021B" w:rsidRPr="00A3021B" w:rsidRDefault="00A3021B" w:rsidP="008B0C6E">
      <w:pPr>
        <w:spacing w:line="360" w:lineRule="auto"/>
        <w:ind w:left="360" w:firstLine="348"/>
        <w:jc w:val="both"/>
        <w:textAlignment w:val="baseline"/>
        <w:rPr>
          <w:rFonts w:ascii="Times New Roman" w:hAnsi="Times New Roman" w:cs="Times New Roman"/>
          <w:b/>
          <w:sz w:val="28"/>
          <w:szCs w:val="28"/>
        </w:rPr>
      </w:pPr>
      <w:r w:rsidRPr="00A3021B">
        <w:rPr>
          <w:rFonts w:ascii="Times New Roman" w:hAnsi="Times New Roman" w:cs="Times New Roman"/>
          <w:b/>
          <w:sz w:val="28"/>
          <w:szCs w:val="28"/>
        </w:rPr>
        <w:lastRenderedPageBreak/>
        <w:t>2.</w:t>
      </w:r>
      <w:r w:rsidR="00AF091A">
        <w:rPr>
          <w:rFonts w:ascii="Times New Roman" w:hAnsi="Times New Roman" w:cs="Times New Roman"/>
          <w:b/>
          <w:sz w:val="28"/>
          <w:szCs w:val="28"/>
        </w:rPr>
        <w:t>2.</w:t>
      </w:r>
      <w:r w:rsidR="00350A66">
        <w:rPr>
          <w:rFonts w:ascii="Times New Roman" w:hAnsi="Times New Roman" w:cs="Times New Roman"/>
          <w:b/>
          <w:sz w:val="28"/>
          <w:szCs w:val="28"/>
        </w:rPr>
        <w:t>Экспертные суждения</w:t>
      </w:r>
      <w:r w:rsidRPr="00A3021B">
        <w:rPr>
          <w:rFonts w:ascii="Times New Roman" w:hAnsi="Times New Roman" w:cs="Times New Roman"/>
          <w:b/>
          <w:sz w:val="28"/>
          <w:szCs w:val="28"/>
        </w:rPr>
        <w:t xml:space="preserve"> по </w:t>
      </w:r>
      <w:r>
        <w:rPr>
          <w:rFonts w:ascii="Times New Roman" w:hAnsi="Times New Roman" w:cs="Times New Roman"/>
          <w:b/>
          <w:sz w:val="28"/>
          <w:szCs w:val="28"/>
        </w:rPr>
        <w:t>к</w:t>
      </w:r>
      <w:r w:rsidRPr="00A3021B">
        <w:rPr>
          <w:rFonts w:ascii="Times New Roman" w:hAnsi="Times New Roman" w:cs="Times New Roman"/>
          <w:b/>
          <w:sz w:val="28"/>
          <w:szCs w:val="28"/>
        </w:rPr>
        <w:t>аждой муниципальной программ</w:t>
      </w:r>
      <w:r>
        <w:rPr>
          <w:rFonts w:ascii="Times New Roman" w:hAnsi="Times New Roman" w:cs="Times New Roman"/>
          <w:b/>
          <w:sz w:val="28"/>
          <w:szCs w:val="28"/>
        </w:rPr>
        <w:t>е</w:t>
      </w:r>
      <w:r w:rsidRPr="00A3021B">
        <w:rPr>
          <w:rFonts w:ascii="Times New Roman" w:hAnsi="Times New Roman" w:cs="Times New Roman"/>
          <w:b/>
          <w:sz w:val="28"/>
          <w:szCs w:val="28"/>
        </w:rPr>
        <w:t xml:space="preserve"> поддержки школ с низкими результатами подготовки обучающихся</w:t>
      </w:r>
    </w:p>
    <w:p w:rsidR="00762F8A" w:rsidRPr="00004231" w:rsidRDefault="00762F8A" w:rsidP="00004231">
      <w:pPr>
        <w:spacing w:after="0" w:line="360" w:lineRule="auto"/>
        <w:ind w:firstLine="709"/>
        <w:jc w:val="both"/>
        <w:textAlignment w:val="baseline"/>
        <w:rPr>
          <w:rFonts w:ascii="Times New Roman" w:hAnsi="Times New Roman" w:cs="Times New Roman"/>
          <w:sz w:val="28"/>
          <w:szCs w:val="28"/>
        </w:rPr>
      </w:pPr>
      <w:r w:rsidRPr="00004231">
        <w:rPr>
          <w:rFonts w:ascii="Times New Roman" w:hAnsi="Times New Roman" w:cs="Times New Roman"/>
          <w:sz w:val="28"/>
          <w:szCs w:val="28"/>
        </w:rPr>
        <w:t xml:space="preserve">Программа </w:t>
      </w:r>
      <w:r w:rsidRPr="00071146">
        <w:rPr>
          <w:rFonts w:ascii="Times New Roman" w:hAnsi="Times New Roman" w:cs="Times New Roman"/>
          <w:b/>
          <w:sz w:val="28"/>
          <w:szCs w:val="28"/>
        </w:rPr>
        <w:t>Бокситогорского района</w:t>
      </w:r>
      <w:r w:rsidR="00A50256">
        <w:rPr>
          <w:rFonts w:ascii="Times New Roman" w:hAnsi="Times New Roman" w:cs="Times New Roman"/>
          <w:b/>
          <w:sz w:val="28"/>
          <w:szCs w:val="28"/>
        </w:rPr>
        <w:t xml:space="preserve"> </w:t>
      </w:r>
      <w:r w:rsidR="009466ED" w:rsidRPr="00004231">
        <w:rPr>
          <w:rFonts w:ascii="Times New Roman" w:hAnsi="Times New Roman" w:cs="Times New Roman"/>
          <w:sz w:val="28"/>
          <w:szCs w:val="28"/>
        </w:rPr>
        <w:t>представлена как</w:t>
      </w:r>
      <w:r w:rsidR="00F44B27" w:rsidRPr="00004231">
        <w:rPr>
          <w:rFonts w:ascii="Times New Roman" w:hAnsi="Times New Roman" w:cs="Times New Roman"/>
          <w:sz w:val="28"/>
          <w:szCs w:val="28"/>
        </w:rPr>
        <w:t xml:space="preserve"> комплекс мер по повышению качества образования в районе через осуществление различных направлений деятельности, с привлечением </w:t>
      </w:r>
      <w:r w:rsidR="009466ED" w:rsidRPr="00004231">
        <w:rPr>
          <w:rFonts w:ascii="Times New Roman" w:hAnsi="Times New Roman" w:cs="Times New Roman"/>
          <w:sz w:val="28"/>
          <w:szCs w:val="28"/>
        </w:rPr>
        <w:t xml:space="preserve">всех </w:t>
      </w:r>
      <w:r w:rsidR="00F44B27" w:rsidRPr="00004231">
        <w:rPr>
          <w:rFonts w:ascii="Times New Roman" w:hAnsi="Times New Roman" w:cs="Times New Roman"/>
          <w:sz w:val="28"/>
          <w:szCs w:val="28"/>
        </w:rPr>
        <w:t xml:space="preserve">возможных ресурсов. Работа со школами с низкими результатами (2 школы) показана как одно из направлений деятельности по обеспечению качества образования в районе.  </w:t>
      </w:r>
      <w:r w:rsidR="009466ED" w:rsidRPr="00004231">
        <w:rPr>
          <w:rFonts w:ascii="Times New Roman" w:hAnsi="Times New Roman" w:cs="Times New Roman"/>
          <w:sz w:val="28"/>
          <w:szCs w:val="28"/>
        </w:rPr>
        <w:t>Формально все направления работы в плане отражены, но способы их реализации требуют своей конкретизации.  Среди интересных форм работы следует отметить методический поезд, цель которого демонстрация лучших практик достижения высоких образовательных результатов.</w:t>
      </w:r>
    </w:p>
    <w:p w:rsidR="0083296D" w:rsidRDefault="008A62F9" w:rsidP="0083296D">
      <w:pPr>
        <w:spacing w:after="0" w:line="360" w:lineRule="auto"/>
        <w:ind w:firstLine="709"/>
        <w:jc w:val="both"/>
        <w:rPr>
          <w:rFonts w:ascii="Times New Roman" w:hAnsi="Times New Roman" w:cs="Times New Roman"/>
          <w:sz w:val="28"/>
          <w:szCs w:val="28"/>
        </w:rPr>
      </w:pPr>
      <w:r w:rsidRPr="00513F16">
        <w:rPr>
          <w:rFonts w:ascii="Times New Roman" w:hAnsi="Times New Roman" w:cs="Times New Roman"/>
          <w:b/>
          <w:sz w:val="28"/>
          <w:szCs w:val="28"/>
        </w:rPr>
        <w:t>Выборгский муниципальный район</w:t>
      </w:r>
      <w:r w:rsidRPr="00004231">
        <w:rPr>
          <w:rFonts w:ascii="Times New Roman" w:hAnsi="Times New Roman" w:cs="Times New Roman"/>
          <w:sz w:val="28"/>
          <w:szCs w:val="28"/>
        </w:rPr>
        <w:t xml:space="preserve"> представил программу</w:t>
      </w:r>
      <w:r w:rsidR="0083296D">
        <w:rPr>
          <w:rFonts w:ascii="Times New Roman" w:hAnsi="Times New Roman" w:cs="Times New Roman"/>
          <w:sz w:val="28"/>
          <w:szCs w:val="28"/>
        </w:rPr>
        <w:t xml:space="preserve"> с некоторым опозданием, изначально был подготовлен план мероприятий по</w:t>
      </w:r>
      <w:r w:rsidR="0083296D" w:rsidRPr="00004231">
        <w:rPr>
          <w:rFonts w:ascii="Times New Roman" w:hAnsi="Times New Roman" w:cs="Times New Roman"/>
          <w:sz w:val="28"/>
          <w:szCs w:val="28"/>
        </w:rPr>
        <w:t xml:space="preserve"> поддержк</w:t>
      </w:r>
      <w:r w:rsidR="0083296D">
        <w:rPr>
          <w:rFonts w:ascii="Times New Roman" w:hAnsi="Times New Roman" w:cs="Times New Roman"/>
          <w:sz w:val="28"/>
          <w:szCs w:val="28"/>
        </w:rPr>
        <w:t>е10</w:t>
      </w:r>
      <w:r w:rsidR="0083296D" w:rsidRPr="00004231">
        <w:rPr>
          <w:rFonts w:ascii="Times New Roman" w:hAnsi="Times New Roman" w:cs="Times New Roman"/>
          <w:sz w:val="28"/>
          <w:szCs w:val="28"/>
        </w:rPr>
        <w:t xml:space="preserve"> школ, показавших низкие результаты подготовки обучающихся.</w:t>
      </w:r>
    </w:p>
    <w:p w:rsidR="0083296D" w:rsidRDefault="0083296D" w:rsidP="0083296D">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Название программы </w:t>
      </w:r>
      <w:r w:rsidRPr="0083296D">
        <w:rPr>
          <w:rFonts w:ascii="Times New Roman" w:eastAsia="Times New Roman" w:hAnsi="Times New Roman" w:cs="Times New Roman"/>
          <w:sz w:val="28"/>
          <w:szCs w:val="28"/>
          <w:lang w:eastAsia="ru-RU"/>
        </w:rPr>
        <w:t>«Сетевые проекты, как способ повышения эффективности работы учреждения»</w:t>
      </w:r>
      <w:r>
        <w:rPr>
          <w:rFonts w:ascii="Times New Roman" w:eastAsia="Times New Roman" w:hAnsi="Times New Roman" w:cs="Times New Roman"/>
          <w:sz w:val="28"/>
          <w:szCs w:val="28"/>
          <w:lang w:eastAsia="ru-RU"/>
        </w:rPr>
        <w:t xml:space="preserve"> свидетельствует о выборе приоритетного направления решения задачи повышения качества образовательных результатов в школах муниципального района. </w:t>
      </w:r>
    </w:p>
    <w:p w:rsidR="008A62F9" w:rsidRPr="00004231" w:rsidRDefault="0083296D" w:rsidP="0083296D">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программе представлены все структурные компоненты. Мероприятия программы </w:t>
      </w:r>
      <w:r w:rsidR="008A62F9" w:rsidRPr="00004231">
        <w:rPr>
          <w:rFonts w:ascii="Times New Roman" w:hAnsi="Times New Roman" w:cs="Times New Roman"/>
          <w:sz w:val="28"/>
          <w:szCs w:val="28"/>
        </w:rPr>
        <w:t xml:space="preserve">распределены в </w:t>
      </w:r>
      <w:r>
        <w:rPr>
          <w:rFonts w:ascii="Times New Roman" w:hAnsi="Times New Roman" w:cs="Times New Roman"/>
          <w:sz w:val="28"/>
          <w:szCs w:val="28"/>
        </w:rPr>
        <w:t xml:space="preserve">следующие </w:t>
      </w:r>
      <w:r w:rsidR="008A62F9" w:rsidRPr="00004231">
        <w:rPr>
          <w:rFonts w:ascii="Times New Roman" w:hAnsi="Times New Roman" w:cs="Times New Roman"/>
          <w:sz w:val="28"/>
          <w:szCs w:val="28"/>
        </w:rPr>
        <w:t>бл</w:t>
      </w:r>
      <w:r w:rsidR="00A673E8" w:rsidRPr="00004231">
        <w:rPr>
          <w:rFonts w:ascii="Times New Roman" w:hAnsi="Times New Roman" w:cs="Times New Roman"/>
          <w:sz w:val="28"/>
          <w:szCs w:val="28"/>
        </w:rPr>
        <w:t>о</w:t>
      </w:r>
      <w:r w:rsidR="008A62F9" w:rsidRPr="00004231">
        <w:rPr>
          <w:rFonts w:ascii="Times New Roman" w:hAnsi="Times New Roman" w:cs="Times New Roman"/>
          <w:sz w:val="28"/>
          <w:szCs w:val="28"/>
        </w:rPr>
        <w:t>ки</w:t>
      </w:r>
      <w:r w:rsidR="00A673E8" w:rsidRPr="00004231">
        <w:rPr>
          <w:rFonts w:ascii="Times New Roman" w:hAnsi="Times New Roman" w:cs="Times New Roman"/>
          <w:sz w:val="28"/>
          <w:szCs w:val="28"/>
        </w:rPr>
        <w:t xml:space="preserve">: аналитическая работа, работа с кадрами и организационная работа. Среди традиционных форм интерес представляет творческая мастерская по организации открытых уроков с целью оказания методической помощи; организация консультаций методистов и специалистов комитета образования, а также муниципальный проект «Взаимообучение школ». </w:t>
      </w:r>
    </w:p>
    <w:p w:rsidR="002375BC" w:rsidRPr="00004231" w:rsidRDefault="002375BC" w:rsidP="00004231">
      <w:pPr>
        <w:spacing w:after="0" w:line="360" w:lineRule="auto"/>
        <w:ind w:firstLine="709"/>
        <w:jc w:val="both"/>
        <w:textAlignment w:val="baseline"/>
        <w:rPr>
          <w:rFonts w:ascii="Times New Roman" w:hAnsi="Times New Roman" w:cs="Times New Roman"/>
          <w:sz w:val="28"/>
          <w:szCs w:val="28"/>
        </w:rPr>
      </w:pPr>
      <w:r w:rsidRPr="00AF0276">
        <w:rPr>
          <w:rFonts w:ascii="Times New Roman" w:hAnsi="Times New Roman" w:cs="Times New Roman"/>
          <w:b/>
          <w:sz w:val="28"/>
          <w:szCs w:val="28"/>
        </w:rPr>
        <w:t>Волосовская муниципальная программа</w:t>
      </w:r>
      <w:r w:rsidRPr="00004231">
        <w:rPr>
          <w:rFonts w:ascii="Times New Roman" w:hAnsi="Times New Roman" w:cs="Times New Roman"/>
          <w:sz w:val="28"/>
          <w:szCs w:val="28"/>
        </w:rPr>
        <w:t xml:space="preserve"> выстроена в логике программно-целевого управления. Несомненными достоинствами программы является ее нацеленность на достижение максимально высокого результата в конкретных условиях работы каждой школы, показавшей низкие результаты </w:t>
      </w:r>
      <w:r w:rsidRPr="00004231">
        <w:rPr>
          <w:rFonts w:ascii="Times New Roman" w:hAnsi="Times New Roman" w:cs="Times New Roman"/>
          <w:sz w:val="28"/>
          <w:szCs w:val="28"/>
        </w:rPr>
        <w:lastRenderedPageBreak/>
        <w:t>подготовки по итогам оценочных процедур</w:t>
      </w:r>
      <w:r w:rsidR="0013425D" w:rsidRPr="00004231">
        <w:rPr>
          <w:rFonts w:ascii="Times New Roman" w:hAnsi="Times New Roman" w:cs="Times New Roman"/>
          <w:sz w:val="28"/>
          <w:szCs w:val="28"/>
        </w:rPr>
        <w:t xml:space="preserve"> (5 школ)</w:t>
      </w:r>
      <w:r w:rsidRPr="00004231">
        <w:rPr>
          <w:rFonts w:ascii="Times New Roman" w:hAnsi="Times New Roman" w:cs="Times New Roman"/>
          <w:sz w:val="28"/>
          <w:szCs w:val="28"/>
        </w:rPr>
        <w:t xml:space="preserve">. Отличительной особенностью программы является </w:t>
      </w:r>
      <w:r w:rsidR="0013425D" w:rsidRPr="00004231">
        <w:rPr>
          <w:rFonts w:ascii="Times New Roman" w:hAnsi="Times New Roman" w:cs="Times New Roman"/>
          <w:sz w:val="28"/>
          <w:szCs w:val="28"/>
        </w:rPr>
        <w:t xml:space="preserve">отражение </w:t>
      </w:r>
      <w:r w:rsidRPr="00004231">
        <w:rPr>
          <w:rFonts w:ascii="Times New Roman" w:hAnsi="Times New Roman" w:cs="Times New Roman"/>
          <w:sz w:val="28"/>
          <w:szCs w:val="28"/>
        </w:rPr>
        <w:t>внутренни</w:t>
      </w:r>
      <w:r w:rsidR="0013425D" w:rsidRPr="00004231">
        <w:rPr>
          <w:rFonts w:ascii="Times New Roman" w:hAnsi="Times New Roman" w:cs="Times New Roman"/>
          <w:sz w:val="28"/>
          <w:szCs w:val="28"/>
        </w:rPr>
        <w:t>х</w:t>
      </w:r>
      <w:r w:rsidRPr="00004231">
        <w:rPr>
          <w:rFonts w:ascii="Times New Roman" w:hAnsi="Times New Roman" w:cs="Times New Roman"/>
          <w:sz w:val="28"/>
          <w:szCs w:val="28"/>
        </w:rPr>
        <w:t xml:space="preserve"> связ</w:t>
      </w:r>
      <w:r w:rsidR="0013425D" w:rsidRPr="00004231">
        <w:rPr>
          <w:rFonts w:ascii="Times New Roman" w:hAnsi="Times New Roman" w:cs="Times New Roman"/>
          <w:sz w:val="28"/>
          <w:szCs w:val="28"/>
        </w:rPr>
        <w:t>ей</w:t>
      </w:r>
      <w:r w:rsidRPr="00004231">
        <w:rPr>
          <w:rFonts w:ascii="Times New Roman" w:hAnsi="Times New Roman" w:cs="Times New Roman"/>
          <w:sz w:val="28"/>
          <w:szCs w:val="28"/>
        </w:rPr>
        <w:t xml:space="preserve"> концептуальной части программы и системы планируемых адресных мероприятий, которые заявлены не как задачи – направления деятельности, а конкретные способы решения стоящих перед органами управления, методической службой, администрацией и педагогическими коллективами задач в преодолении проблем низкого качества образовательных результатов школьников. Инновационность программы - в выборе одного из основных способов решения вопросов повышения качества образования – это формирования программы сетевого наставничества и определение механизма ее реализации через создание сетевых пар школ с высокими и низкими результатами подготовки обучающихся за счет включения в эту работу всех участников образовательных отношений – администрации школ, педагогов, обучающихся, родителей. Несомненным достоинством программы является то, что для каждой группы участников избраны свои формы и технологии деятельности. Для обучающихся </w:t>
      </w:r>
      <w:r w:rsidR="0013425D" w:rsidRPr="00004231">
        <w:rPr>
          <w:rFonts w:ascii="Times New Roman" w:hAnsi="Times New Roman" w:cs="Times New Roman"/>
          <w:sz w:val="28"/>
          <w:szCs w:val="28"/>
        </w:rPr>
        <w:t xml:space="preserve">- </w:t>
      </w:r>
      <w:r w:rsidRPr="00004231">
        <w:rPr>
          <w:rFonts w:ascii="Times New Roman" w:hAnsi="Times New Roman" w:cs="Times New Roman"/>
          <w:sz w:val="28"/>
          <w:szCs w:val="28"/>
        </w:rPr>
        <w:t xml:space="preserve">учебные квесты </w:t>
      </w:r>
      <w:r w:rsidR="00990901" w:rsidRPr="00004231">
        <w:rPr>
          <w:rFonts w:ascii="Times New Roman" w:hAnsi="Times New Roman" w:cs="Times New Roman"/>
          <w:sz w:val="28"/>
          <w:szCs w:val="28"/>
        </w:rPr>
        <w:t>«Как научиться хорошо учиться», для педагогов – совместная работа в рамках методических объединений с использованием различных форм, в том числе взаимные посещения уроков, выездные методические семинары, выработка совместных методических рекомендаций по улучшению качества преподавания, для руководителей – выездные семинары -совещания, обсуждение результатов мониторингов, для родителей – муниципальное родительское собрание «Счастье родителей – в детях» и т.д.</w:t>
      </w:r>
    </w:p>
    <w:p w:rsidR="002375BC" w:rsidRPr="00004231" w:rsidRDefault="00B53E8D" w:rsidP="00004231">
      <w:pPr>
        <w:spacing w:after="0" w:line="360" w:lineRule="auto"/>
        <w:ind w:firstLine="709"/>
        <w:jc w:val="both"/>
        <w:textAlignment w:val="baseline"/>
        <w:rPr>
          <w:rFonts w:ascii="Times New Roman" w:hAnsi="Times New Roman" w:cs="Times New Roman"/>
          <w:sz w:val="28"/>
          <w:szCs w:val="28"/>
        </w:rPr>
      </w:pPr>
      <w:r w:rsidRPr="00004231">
        <w:rPr>
          <w:rFonts w:ascii="Times New Roman" w:hAnsi="Times New Roman" w:cs="Times New Roman"/>
          <w:sz w:val="28"/>
          <w:szCs w:val="28"/>
        </w:rPr>
        <w:t>Команде разработчиков программы Волосовского района следует от</w:t>
      </w:r>
      <w:r w:rsidR="00AF0276">
        <w:rPr>
          <w:rFonts w:ascii="Times New Roman" w:hAnsi="Times New Roman" w:cs="Times New Roman"/>
          <w:sz w:val="28"/>
          <w:szCs w:val="28"/>
        </w:rPr>
        <w:t>корректировать</w:t>
      </w:r>
      <w:r w:rsidRPr="00004231">
        <w:rPr>
          <w:rFonts w:ascii="Times New Roman" w:hAnsi="Times New Roman" w:cs="Times New Roman"/>
          <w:sz w:val="28"/>
          <w:szCs w:val="28"/>
        </w:rPr>
        <w:t xml:space="preserve"> теоретическую модель управления качеством образования, ибо заявленный «треугольник» не отражает то понимание работы, которое дает сама программа. Понятие «управление качеством» включает все основные (базовые) функции управления – планирование, организацию, руководство и контроль. Мониторинг как способ сбора, анализа, храненияи </w:t>
      </w:r>
      <w:r w:rsidRPr="00004231">
        <w:rPr>
          <w:rFonts w:ascii="Times New Roman" w:hAnsi="Times New Roman" w:cs="Times New Roman"/>
          <w:sz w:val="28"/>
          <w:szCs w:val="28"/>
        </w:rPr>
        <w:lastRenderedPageBreak/>
        <w:t xml:space="preserve">распространения </w:t>
      </w:r>
      <w:r w:rsidR="0068229B">
        <w:rPr>
          <w:rFonts w:ascii="Times New Roman" w:hAnsi="Times New Roman" w:cs="Times New Roman"/>
          <w:sz w:val="28"/>
          <w:szCs w:val="28"/>
        </w:rPr>
        <w:t>информации</w:t>
      </w:r>
      <w:r w:rsidRPr="00004231">
        <w:rPr>
          <w:rFonts w:ascii="Times New Roman" w:hAnsi="Times New Roman" w:cs="Times New Roman"/>
          <w:sz w:val="28"/>
          <w:szCs w:val="28"/>
        </w:rPr>
        <w:t xml:space="preserve"> по результатам контрольно-оценочных процедур может быть рассмотрен как их форма осуществления.    </w:t>
      </w:r>
    </w:p>
    <w:p w:rsidR="001E5B06" w:rsidRPr="00004231" w:rsidRDefault="001E5B06" w:rsidP="00004231">
      <w:pPr>
        <w:spacing w:after="0" w:line="360" w:lineRule="auto"/>
        <w:ind w:firstLine="709"/>
        <w:jc w:val="both"/>
        <w:textAlignment w:val="baseline"/>
        <w:rPr>
          <w:rFonts w:ascii="Times New Roman" w:hAnsi="Times New Roman" w:cs="Times New Roman"/>
          <w:sz w:val="28"/>
          <w:szCs w:val="28"/>
        </w:rPr>
      </w:pPr>
      <w:r w:rsidRPr="00004231">
        <w:rPr>
          <w:rFonts w:ascii="Times New Roman" w:hAnsi="Times New Roman" w:cs="Times New Roman"/>
          <w:sz w:val="28"/>
          <w:szCs w:val="28"/>
        </w:rPr>
        <w:t xml:space="preserve">Муниципальная программа </w:t>
      </w:r>
      <w:r w:rsidRPr="00880BF2">
        <w:rPr>
          <w:rFonts w:ascii="Times New Roman" w:hAnsi="Times New Roman" w:cs="Times New Roman"/>
          <w:b/>
          <w:sz w:val="28"/>
          <w:szCs w:val="28"/>
        </w:rPr>
        <w:t>Волховского района</w:t>
      </w:r>
      <w:r w:rsidRPr="00004231">
        <w:rPr>
          <w:rFonts w:ascii="Times New Roman" w:hAnsi="Times New Roman" w:cs="Times New Roman"/>
          <w:sz w:val="28"/>
          <w:szCs w:val="28"/>
        </w:rPr>
        <w:t xml:space="preserve"> частично соответствует структуре программы, выполненной в логике программно- целевого подхода.  Прописаны ожидаемые результаты, но инструменты оценки отсутствуют,</w:t>
      </w:r>
      <w:r w:rsidR="00A36B14" w:rsidRPr="00004231">
        <w:rPr>
          <w:rFonts w:ascii="Times New Roman" w:hAnsi="Times New Roman" w:cs="Times New Roman"/>
          <w:sz w:val="28"/>
          <w:szCs w:val="28"/>
        </w:rPr>
        <w:t xml:space="preserve"> в тексте программы не раскрыт</w:t>
      </w:r>
      <w:r w:rsidR="00E73C86" w:rsidRPr="00004231">
        <w:rPr>
          <w:rFonts w:ascii="Times New Roman" w:hAnsi="Times New Roman" w:cs="Times New Roman"/>
          <w:sz w:val="28"/>
          <w:szCs w:val="28"/>
        </w:rPr>
        <w:t>о</w:t>
      </w:r>
      <w:r w:rsidRPr="00004231">
        <w:rPr>
          <w:rFonts w:ascii="Times New Roman" w:hAnsi="Times New Roman" w:cs="Times New Roman"/>
          <w:sz w:val="28"/>
          <w:szCs w:val="28"/>
        </w:rPr>
        <w:t xml:space="preserve"> управление программой, однако в распоряжении об утверждении программы </w:t>
      </w:r>
      <w:r w:rsidR="00A36B14" w:rsidRPr="00004231">
        <w:rPr>
          <w:rFonts w:ascii="Times New Roman" w:hAnsi="Times New Roman" w:cs="Times New Roman"/>
          <w:sz w:val="28"/>
          <w:szCs w:val="28"/>
        </w:rPr>
        <w:t>указаны</w:t>
      </w:r>
      <w:r w:rsidRPr="00004231">
        <w:rPr>
          <w:rFonts w:ascii="Times New Roman" w:hAnsi="Times New Roman" w:cs="Times New Roman"/>
          <w:sz w:val="28"/>
          <w:szCs w:val="28"/>
        </w:rPr>
        <w:t xml:space="preserve"> специалисты комитета и методической службы, ответственные за ее реализацию. Слабым местом программы является отсутствие аналитического материала, выявленных проблем работы школ, демонстрирующих низкие результаты подготовки обучающихся, в связи с чем сложно определить эффективность </w:t>
      </w:r>
      <w:r w:rsidR="00A36B14" w:rsidRPr="00004231">
        <w:rPr>
          <w:rFonts w:ascii="Times New Roman" w:hAnsi="Times New Roman" w:cs="Times New Roman"/>
          <w:sz w:val="28"/>
          <w:szCs w:val="28"/>
        </w:rPr>
        <w:t xml:space="preserve">всех </w:t>
      </w:r>
      <w:r w:rsidRPr="00004231">
        <w:rPr>
          <w:rFonts w:ascii="Times New Roman" w:hAnsi="Times New Roman" w:cs="Times New Roman"/>
          <w:sz w:val="28"/>
          <w:szCs w:val="28"/>
        </w:rPr>
        <w:t xml:space="preserve">предлагаемых мер. </w:t>
      </w:r>
    </w:p>
    <w:p w:rsidR="001E5B06" w:rsidRPr="00004231" w:rsidRDefault="001E5B06" w:rsidP="00004231">
      <w:pPr>
        <w:spacing w:after="0" w:line="360" w:lineRule="auto"/>
        <w:ind w:firstLine="709"/>
        <w:jc w:val="both"/>
        <w:textAlignment w:val="baseline"/>
        <w:rPr>
          <w:rFonts w:ascii="Times New Roman" w:hAnsi="Times New Roman" w:cs="Times New Roman"/>
          <w:sz w:val="28"/>
          <w:szCs w:val="28"/>
        </w:rPr>
      </w:pPr>
      <w:r w:rsidRPr="00004231">
        <w:rPr>
          <w:rFonts w:ascii="Times New Roman" w:hAnsi="Times New Roman" w:cs="Times New Roman"/>
          <w:sz w:val="28"/>
          <w:szCs w:val="28"/>
        </w:rPr>
        <w:t>В то же время явным преимуществом программы является установление сетевого сотрудничества школ с низкими</w:t>
      </w:r>
      <w:r w:rsidR="00A36B14" w:rsidRPr="00004231">
        <w:rPr>
          <w:rFonts w:ascii="Times New Roman" w:hAnsi="Times New Roman" w:cs="Times New Roman"/>
          <w:sz w:val="28"/>
          <w:szCs w:val="28"/>
        </w:rPr>
        <w:t xml:space="preserve"> (4 школы)</w:t>
      </w:r>
      <w:r w:rsidRPr="00004231">
        <w:rPr>
          <w:rFonts w:ascii="Times New Roman" w:hAnsi="Times New Roman" w:cs="Times New Roman"/>
          <w:sz w:val="28"/>
          <w:szCs w:val="28"/>
        </w:rPr>
        <w:t xml:space="preserve"> и высокими показателями обученности детей на уровне определения сетевых партнеров</w:t>
      </w:r>
      <w:r w:rsidR="00A36B14" w:rsidRPr="00004231">
        <w:rPr>
          <w:rFonts w:ascii="Times New Roman" w:hAnsi="Times New Roman" w:cs="Times New Roman"/>
          <w:sz w:val="28"/>
          <w:szCs w:val="28"/>
        </w:rPr>
        <w:t xml:space="preserve"> – образовательных организаций </w:t>
      </w:r>
      <w:r w:rsidRPr="00004231">
        <w:rPr>
          <w:rFonts w:ascii="Times New Roman" w:hAnsi="Times New Roman" w:cs="Times New Roman"/>
          <w:sz w:val="28"/>
          <w:szCs w:val="28"/>
        </w:rPr>
        <w:t>и конкретных педагогов, способных помочь в работе школ, педагогов, испытывающих сложности в</w:t>
      </w:r>
      <w:r w:rsidR="00A36B14" w:rsidRPr="00004231">
        <w:rPr>
          <w:rFonts w:ascii="Times New Roman" w:hAnsi="Times New Roman" w:cs="Times New Roman"/>
          <w:sz w:val="28"/>
          <w:szCs w:val="28"/>
        </w:rPr>
        <w:t xml:space="preserve"> должной </w:t>
      </w:r>
      <w:r w:rsidRPr="00004231">
        <w:rPr>
          <w:rFonts w:ascii="Times New Roman" w:hAnsi="Times New Roman" w:cs="Times New Roman"/>
          <w:sz w:val="28"/>
          <w:szCs w:val="28"/>
        </w:rPr>
        <w:t xml:space="preserve">подготовке учащихся по конкретным предметам. </w:t>
      </w:r>
      <w:r w:rsidR="00306F50" w:rsidRPr="00004231">
        <w:rPr>
          <w:rFonts w:ascii="Times New Roman" w:hAnsi="Times New Roman" w:cs="Times New Roman"/>
          <w:sz w:val="28"/>
          <w:szCs w:val="28"/>
        </w:rPr>
        <w:t>Интерес представляет и такая форма работы как выездной методический день, смысл которого – в оказании конкретной помощи школам с низкими результатами обучения детей.</w:t>
      </w:r>
    </w:p>
    <w:p w:rsidR="003D6604" w:rsidRPr="00004231" w:rsidRDefault="009731D5" w:rsidP="00004231">
      <w:pPr>
        <w:spacing w:after="0" w:line="360" w:lineRule="auto"/>
        <w:ind w:firstLine="709"/>
        <w:jc w:val="both"/>
        <w:textAlignment w:val="baseline"/>
        <w:rPr>
          <w:rFonts w:ascii="Times New Roman" w:hAnsi="Times New Roman" w:cs="Times New Roman"/>
          <w:sz w:val="28"/>
          <w:szCs w:val="28"/>
        </w:rPr>
      </w:pPr>
      <w:r w:rsidRPr="00004231">
        <w:rPr>
          <w:rFonts w:ascii="Times New Roman" w:hAnsi="Times New Roman" w:cs="Times New Roman"/>
          <w:sz w:val="28"/>
          <w:szCs w:val="28"/>
        </w:rPr>
        <w:tab/>
        <w:t xml:space="preserve">Муниципальная программа поддержки школ </w:t>
      </w:r>
      <w:r w:rsidRPr="00B2780F">
        <w:rPr>
          <w:rFonts w:ascii="Times New Roman" w:hAnsi="Times New Roman" w:cs="Times New Roman"/>
          <w:b/>
          <w:sz w:val="28"/>
          <w:szCs w:val="28"/>
        </w:rPr>
        <w:t>Всеволожского района</w:t>
      </w:r>
      <w:r w:rsidRPr="00004231">
        <w:rPr>
          <w:rFonts w:ascii="Times New Roman" w:hAnsi="Times New Roman" w:cs="Times New Roman"/>
          <w:sz w:val="28"/>
          <w:szCs w:val="28"/>
        </w:rPr>
        <w:t xml:space="preserve"> выполнена в соответствии с формальными </w:t>
      </w:r>
      <w:r w:rsidR="001E17E6" w:rsidRPr="00004231">
        <w:rPr>
          <w:rFonts w:ascii="Times New Roman" w:hAnsi="Times New Roman" w:cs="Times New Roman"/>
          <w:sz w:val="28"/>
          <w:szCs w:val="28"/>
        </w:rPr>
        <w:t>требованиями, в ней присутствуют все необходимые компоненты. О</w:t>
      </w:r>
      <w:r w:rsidRPr="00004231">
        <w:rPr>
          <w:rFonts w:ascii="Times New Roman" w:hAnsi="Times New Roman" w:cs="Times New Roman"/>
          <w:sz w:val="28"/>
          <w:szCs w:val="28"/>
        </w:rPr>
        <w:t xml:space="preserve">днако в </w:t>
      </w:r>
      <w:r w:rsidR="001E17E6" w:rsidRPr="00004231">
        <w:rPr>
          <w:rFonts w:ascii="Times New Roman" w:hAnsi="Times New Roman" w:cs="Times New Roman"/>
          <w:sz w:val="28"/>
          <w:szCs w:val="28"/>
        </w:rPr>
        <w:t>программе из-за наличия избыточной информации</w:t>
      </w:r>
      <w:r w:rsidRPr="00004231">
        <w:rPr>
          <w:rFonts w:ascii="Times New Roman" w:hAnsi="Times New Roman" w:cs="Times New Roman"/>
          <w:sz w:val="28"/>
          <w:szCs w:val="28"/>
        </w:rPr>
        <w:t xml:space="preserve"> «размыта» сама идея поддержки школ (14 школ), показавших низкие результаты по результатам оценочных процедур. </w:t>
      </w:r>
    </w:p>
    <w:p w:rsidR="009731D5" w:rsidRPr="00004231" w:rsidRDefault="009731D5" w:rsidP="00004231">
      <w:pPr>
        <w:spacing w:after="0" w:line="360" w:lineRule="auto"/>
        <w:ind w:firstLine="709"/>
        <w:jc w:val="both"/>
        <w:textAlignment w:val="baseline"/>
        <w:rPr>
          <w:rFonts w:ascii="Times New Roman" w:hAnsi="Times New Roman" w:cs="Times New Roman"/>
          <w:sz w:val="28"/>
          <w:szCs w:val="28"/>
        </w:rPr>
      </w:pPr>
      <w:r w:rsidRPr="00004231">
        <w:rPr>
          <w:rFonts w:ascii="Times New Roman" w:hAnsi="Times New Roman" w:cs="Times New Roman"/>
          <w:sz w:val="28"/>
          <w:szCs w:val="28"/>
        </w:rPr>
        <w:t xml:space="preserve">Аналитический блок программы, раскрывающий проблему снижения результатов по ряду предметов и объясняющий данные проблемы возрастанием </w:t>
      </w:r>
      <w:r w:rsidR="007F5669" w:rsidRPr="00004231">
        <w:rPr>
          <w:rFonts w:ascii="Times New Roman" w:hAnsi="Times New Roman" w:cs="Times New Roman"/>
          <w:sz w:val="28"/>
          <w:szCs w:val="28"/>
        </w:rPr>
        <w:t xml:space="preserve">в этих школах </w:t>
      </w:r>
      <w:r w:rsidRPr="00004231">
        <w:rPr>
          <w:rFonts w:ascii="Times New Roman" w:hAnsi="Times New Roman" w:cs="Times New Roman"/>
          <w:sz w:val="28"/>
          <w:szCs w:val="28"/>
        </w:rPr>
        <w:t>числа детей</w:t>
      </w:r>
      <w:r w:rsidR="007F5669">
        <w:rPr>
          <w:rFonts w:ascii="Times New Roman" w:hAnsi="Times New Roman" w:cs="Times New Roman"/>
          <w:sz w:val="28"/>
          <w:szCs w:val="28"/>
        </w:rPr>
        <w:t xml:space="preserve"> из семей, приехавших из других регионов, прежде всего ближнего зарубежья, </w:t>
      </w:r>
      <w:r w:rsidRPr="00004231">
        <w:rPr>
          <w:rFonts w:ascii="Times New Roman" w:hAnsi="Times New Roman" w:cs="Times New Roman"/>
          <w:sz w:val="28"/>
          <w:szCs w:val="28"/>
        </w:rPr>
        <w:t>не находит продолжени</w:t>
      </w:r>
      <w:r w:rsidR="00537307" w:rsidRPr="00004231">
        <w:rPr>
          <w:rFonts w:ascii="Times New Roman" w:hAnsi="Times New Roman" w:cs="Times New Roman"/>
          <w:sz w:val="28"/>
          <w:szCs w:val="28"/>
        </w:rPr>
        <w:t>я</w:t>
      </w:r>
      <w:r w:rsidRPr="00004231">
        <w:rPr>
          <w:rFonts w:ascii="Times New Roman" w:hAnsi="Times New Roman" w:cs="Times New Roman"/>
          <w:sz w:val="28"/>
          <w:szCs w:val="28"/>
        </w:rPr>
        <w:t xml:space="preserve"> в </w:t>
      </w:r>
      <w:r w:rsidR="00F97D96" w:rsidRPr="00004231">
        <w:rPr>
          <w:rFonts w:ascii="Times New Roman" w:hAnsi="Times New Roman" w:cs="Times New Roman"/>
          <w:sz w:val="28"/>
          <w:szCs w:val="28"/>
        </w:rPr>
        <w:lastRenderedPageBreak/>
        <w:t xml:space="preserve">анализе качества методического сопровождения педагогов и руководителей, в </w:t>
      </w:r>
      <w:r w:rsidRPr="00004231">
        <w:rPr>
          <w:rFonts w:ascii="Times New Roman" w:hAnsi="Times New Roman" w:cs="Times New Roman"/>
          <w:sz w:val="28"/>
          <w:szCs w:val="28"/>
        </w:rPr>
        <w:t>адресных мероприятиях, которые смогли бы решить данную проблему. Перечень мероприятий, позволяющих улучшить качество предметных и метапредметных результатов обучающихся, в основном носит общий характер, он не предусматривает конкретные способы решения конкретных проблем.</w:t>
      </w:r>
    </w:p>
    <w:p w:rsidR="00A733D9" w:rsidRPr="00004231" w:rsidRDefault="009731D5" w:rsidP="00004231">
      <w:pPr>
        <w:spacing w:after="0" w:line="360" w:lineRule="auto"/>
        <w:ind w:firstLine="709"/>
        <w:jc w:val="both"/>
        <w:textAlignment w:val="baseline"/>
        <w:rPr>
          <w:rFonts w:ascii="Times New Roman" w:hAnsi="Times New Roman" w:cs="Times New Roman"/>
          <w:sz w:val="28"/>
          <w:szCs w:val="28"/>
        </w:rPr>
      </w:pPr>
      <w:r w:rsidRPr="00004231">
        <w:rPr>
          <w:rFonts w:ascii="Times New Roman" w:hAnsi="Times New Roman" w:cs="Times New Roman"/>
          <w:sz w:val="28"/>
          <w:szCs w:val="28"/>
        </w:rPr>
        <w:tab/>
        <w:t>Несомненным достоинством программы Всеволожского района</w:t>
      </w:r>
      <w:r w:rsidR="006F2086" w:rsidRPr="00004231">
        <w:rPr>
          <w:rFonts w:ascii="Times New Roman" w:hAnsi="Times New Roman" w:cs="Times New Roman"/>
          <w:sz w:val="28"/>
          <w:szCs w:val="28"/>
        </w:rPr>
        <w:t xml:space="preserve"> (</w:t>
      </w:r>
      <w:r w:rsidR="00A733D9" w:rsidRPr="00004231">
        <w:rPr>
          <w:rFonts w:ascii="Times New Roman" w:hAnsi="Times New Roman" w:cs="Times New Roman"/>
          <w:sz w:val="28"/>
          <w:szCs w:val="28"/>
        </w:rPr>
        <w:t>раздел: «Цели и задачи Программы, планируемые результаты реализации Программы»</w:t>
      </w:r>
      <w:r w:rsidR="006F2086" w:rsidRPr="00004231">
        <w:rPr>
          <w:rFonts w:ascii="Times New Roman" w:hAnsi="Times New Roman" w:cs="Times New Roman"/>
          <w:sz w:val="28"/>
          <w:szCs w:val="28"/>
        </w:rPr>
        <w:t xml:space="preserve">) </w:t>
      </w:r>
      <w:r w:rsidRPr="00004231">
        <w:rPr>
          <w:rFonts w:ascii="Times New Roman" w:hAnsi="Times New Roman" w:cs="Times New Roman"/>
          <w:sz w:val="28"/>
          <w:szCs w:val="28"/>
        </w:rPr>
        <w:t xml:space="preserve">является ориентация руководителей </w:t>
      </w:r>
      <w:r w:rsidR="006F2086" w:rsidRPr="00004231">
        <w:rPr>
          <w:rFonts w:ascii="Times New Roman" w:hAnsi="Times New Roman" w:cs="Times New Roman"/>
          <w:sz w:val="28"/>
          <w:szCs w:val="28"/>
        </w:rPr>
        <w:t xml:space="preserve">общеобразовательных организаций </w:t>
      </w:r>
      <w:r w:rsidRPr="00004231">
        <w:rPr>
          <w:rFonts w:ascii="Times New Roman" w:hAnsi="Times New Roman" w:cs="Times New Roman"/>
          <w:sz w:val="28"/>
          <w:szCs w:val="28"/>
        </w:rPr>
        <w:t>на разработку программ перехода в эффективный режим работы</w:t>
      </w:r>
      <w:r w:rsidR="006F2086" w:rsidRPr="00004231">
        <w:rPr>
          <w:rFonts w:ascii="Times New Roman" w:hAnsi="Times New Roman" w:cs="Times New Roman"/>
          <w:sz w:val="28"/>
          <w:szCs w:val="28"/>
        </w:rPr>
        <w:t xml:space="preserve">, однако в этом разделе не указаны способы </w:t>
      </w:r>
      <w:r w:rsidR="00A733D9" w:rsidRPr="00004231">
        <w:rPr>
          <w:rFonts w:ascii="Times New Roman" w:hAnsi="Times New Roman" w:cs="Times New Roman"/>
          <w:sz w:val="28"/>
          <w:szCs w:val="28"/>
        </w:rPr>
        <w:t>решения</w:t>
      </w:r>
      <w:r w:rsidR="006F2086" w:rsidRPr="00004231">
        <w:rPr>
          <w:rFonts w:ascii="Times New Roman" w:hAnsi="Times New Roman" w:cs="Times New Roman"/>
          <w:sz w:val="28"/>
          <w:szCs w:val="28"/>
        </w:rPr>
        <w:t xml:space="preserve"> данных </w:t>
      </w:r>
      <w:r w:rsidR="00A733D9" w:rsidRPr="00004231">
        <w:rPr>
          <w:rFonts w:ascii="Times New Roman" w:hAnsi="Times New Roman" w:cs="Times New Roman"/>
          <w:sz w:val="28"/>
          <w:szCs w:val="28"/>
        </w:rPr>
        <w:t>задач -</w:t>
      </w:r>
      <w:r w:rsidR="006F2086" w:rsidRPr="00004231">
        <w:rPr>
          <w:rFonts w:ascii="Times New Roman" w:hAnsi="Times New Roman" w:cs="Times New Roman"/>
          <w:sz w:val="28"/>
          <w:szCs w:val="28"/>
        </w:rPr>
        <w:t xml:space="preserve">направлений </w:t>
      </w:r>
      <w:r w:rsidR="00A733D9" w:rsidRPr="00004231">
        <w:rPr>
          <w:rFonts w:ascii="Times New Roman" w:hAnsi="Times New Roman" w:cs="Times New Roman"/>
          <w:sz w:val="28"/>
          <w:szCs w:val="28"/>
        </w:rPr>
        <w:t xml:space="preserve">деятельности </w:t>
      </w:r>
      <w:r w:rsidR="006F2086" w:rsidRPr="00004231">
        <w:rPr>
          <w:rFonts w:ascii="Times New Roman" w:hAnsi="Times New Roman" w:cs="Times New Roman"/>
          <w:sz w:val="28"/>
          <w:szCs w:val="28"/>
        </w:rPr>
        <w:t>применительно к конкретным школам, заявленным в перечне школ с низкими результатами подготовки обучающихся.</w:t>
      </w:r>
      <w:r w:rsidR="00A733D9" w:rsidRPr="00004231">
        <w:rPr>
          <w:rFonts w:ascii="Times New Roman" w:hAnsi="Times New Roman" w:cs="Times New Roman"/>
          <w:sz w:val="28"/>
          <w:szCs w:val="28"/>
        </w:rPr>
        <w:t xml:space="preserve"> Более того в</w:t>
      </w:r>
      <w:r w:rsidR="006F2086" w:rsidRPr="00004231">
        <w:rPr>
          <w:rFonts w:ascii="Times New Roman" w:hAnsi="Times New Roman" w:cs="Times New Roman"/>
          <w:sz w:val="28"/>
          <w:szCs w:val="28"/>
        </w:rPr>
        <w:t xml:space="preserve">ызывает много вопросов соотношение </w:t>
      </w:r>
      <w:r w:rsidR="00A733D9" w:rsidRPr="00004231">
        <w:rPr>
          <w:rFonts w:ascii="Times New Roman" w:hAnsi="Times New Roman" w:cs="Times New Roman"/>
          <w:sz w:val="28"/>
          <w:szCs w:val="28"/>
        </w:rPr>
        <w:t xml:space="preserve">целей и задач, а также планируемых результатов с </w:t>
      </w:r>
      <w:r w:rsidR="006F2086" w:rsidRPr="00004231">
        <w:rPr>
          <w:rFonts w:ascii="Times New Roman" w:hAnsi="Times New Roman" w:cs="Times New Roman"/>
          <w:sz w:val="28"/>
          <w:szCs w:val="28"/>
        </w:rPr>
        <w:t>программны</w:t>
      </w:r>
      <w:r w:rsidR="00A733D9" w:rsidRPr="00004231">
        <w:rPr>
          <w:rFonts w:ascii="Times New Roman" w:hAnsi="Times New Roman" w:cs="Times New Roman"/>
          <w:sz w:val="28"/>
          <w:szCs w:val="28"/>
        </w:rPr>
        <w:t>ми</w:t>
      </w:r>
      <w:r w:rsidR="006F2086" w:rsidRPr="00004231">
        <w:rPr>
          <w:rFonts w:ascii="Times New Roman" w:hAnsi="Times New Roman" w:cs="Times New Roman"/>
          <w:sz w:val="28"/>
          <w:szCs w:val="28"/>
        </w:rPr>
        <w:t xml:space="preserve"> мероприяти</w:t>
      </w:r>
      <w:r w:rsidR="00A733D9" w:rsidRPr="00004231">
        <w:rPr>
          <w:rFonts w:ascii="Times New Roman" w:hAnsi="Times New Roman" w:cs="Times New Roman"/>
          <w:sz w:val="28"/>
          <w:szCs w:val="28"/>
        </w:rPr>
        <w:t xml:space="preserve">ями, представленными </w:t>
      </w:r>
      <w:r w:rsidR="006F2086" w:rsidRPr="00004231">
        <w:rPr>
          <w:rFonts w:ascii="Times New Roman" w:hAnsi="Times New Roman" w:cs="Times New Roman"/>
          <w:sz w:val="28"/>
          <w:szCs w:val="28"/>
        </w:rPr>
        <w:t xml:space="preserve">в </w:t>
      </w:r>
      <w:r w:rsidR="00A733D9" w:rsidRPr="00004231">
        <w:rPr>
          <w:rFonts w:ascii="Times New Roman" w:hAnsi="Times New Roman" w:cs="Times New Roman"/>
          <w:sz w:val="28"/>
          <w:szCs w:val="28"/>
        </w:rPr>
        <w:t xml:space="preserve">муниципальной </w:t>
      </w:r>
      <w:r w:rsidR="006F2086" w:rsidRPr="00004231">
        <w:rPr>
          <w:rFonts w:ascii="Times New Roman" w:hAnsi="Times New Roman" w:cs="Times New Roman"/>
          <w:sz w:val="28"/>
          <w:szCs w:val="28"/>
        </w:rPr>
        <w:t>дорожной карте по повышению качества образования</w:t>
      </w:r>
      <w:r w:rsidR="00A733D9" w:rsidRPr="00004231">
        <w:rPr>
          <w:rFonts w:ascii="Times New Roman" w:hAnsi="Times New Roman" w:cs="Times New Roman"/>
          <w:sz w:val="28"/>
          <w:szCs w:val="28"/>
        </w:rPr>
        <w:t xml:space="preserve">. </w:t>
      </w:r>
    </w:p>
    <w:p w:rsidR="00376868" w:rsidRPr="00004231" w:rsidRDefault="008B0C6E" w:rsidP="00004231">
      <w:pPr>
        <w:spacing w:after="0" w:line="360" w:lineRule="auto"/>
        <w:ind w:firstLine="709"/>
        <w:jc w:val="both"/>
        <w:textAlignment w:val="baseline"/>
        <w:rPr>
          <w:rFonts w:ascii="Times New Roman" w:hAnsi="Times New Roman" w:cs="Times New Roman"/>
          <w:sz w:val="28"/>
          <w:szCs w:val="28"/>
        </w:rPr>
      </w:pPr>
      <w:r w:rsidRPr="00004231">
        <w:rPr>
          <w:rFonts w:ascii="Times New Roman" w:hAnsi="Times New Roman" w:cs="Times New Roman"/>
          <w:sz w:val="28"/>
          <w:szCs w:val="28"/>
        </w:rPr>
        <w:t xml:space="preserve">Программа </w:t>
      </w:r>
      <w:r w:rsidRPr="00B2780F">
        <w:rPr>
          <w:rFonts w:ascii="Times New Roman" w:hAnsi="Times New Roman" w:cs="Times New Roman"/>
          <w:b/>
          <w:sz w:val="28"/>
          <w:szCs w:val="28"/>
        </w:rPr>
        <w:t>Гатчинского района</w:t>
      </w:r>
      <w:r w:rsidRPr="00004231">
        <w:rPr>
          <w:rFonts w:ascii="Times New Roman" w:hAnsi="Times New Roman" w:cs="Times New Roman"/>
          <w:sz w:val="28"/>
          <w:szCs w:val="28"/>
        </w:rPr>
        <w:t xml:space="preserve"> выстроена логично, в соответствии с основными компонентами</w:t>
      </w:r>
      <w:r w:rsidR="00B92FAF" w:rsidRPr="00004231">
        <w:rPr>
          <w:rFonts w:ascii="Times New Roman" w:hAnsi="Times New Roman" w:cs="Times New Roman"/>
          <w:sz w:val="28"/>
          <w:szCs w:val="28"/>
        </w:rPr>
        <w:t xml:space="preserve">, которые позволяют дать представление о планируемой работе. Однако в содержательном наполнении отдельных её компонентов, в частности аналитическом </w:t>
      </w:r>
      <w:r w:rsidR="006E2583" w:rsidRPr="00004231">
        <w:rPr>
          <w:rFonts w:ascii="Times New Roman" w:hAnsi="Times New Roman" w:cs="Times New Roman"/>
          <w:sz w:val="28"/>
          <w:szCs w:val="28"/>
        </w:rPr>
        <w:t>разделе</w:t>
      </w:r>
      <w:r w:rsidR="00B92FAF" w:rsidRPr="00004231">
        <w:rPr>
          <w:rFonts w:ascii="Times New Roman" w:hAnsi="Times New Roman" w:cs="Times New Roman"/>
          <w:sz w:val="28"/>
          <w:szCs w:val="28"/>
        </w:rPr>
        <w:t>, не обоснованы сделанные выводы, не</w:t>
      </w:r>
      <w:r w:rsidR="0010559F" w:rsidRPr="00004231">
        <w:rPr>
          <w:rFonts w:ascii="Times New Roman" w:hAnsi="Times New Roman" w:cs="Times New Roman"/>
          <w:sz w:val="28"/>
          <w:szCs w:val="28"/>
        </w:rPr>
        <w:t xml:space="preserve"> осуществлена </w:t>
      </w:r>
      <w:r w:rsidR="007D5DC5" w:rsidRPr="00004231">
        <w:rPr>
          <w:rFonts w:ascii="Times New Roman" w:hAnsi="Times New Roman" w:cs="Times New Roman"/>
          <w:sz w:val="28"/>
          <w:szCs w:val="28"/>
        </w:rPr>
        <w:t>«</w:t>
      </w:r>
      <w:r w:rsidR="00B92FAF" w:rsidRPr="00004231">
        <w:rPr>
          <w:rFonts w:ascii="Times New Roman" w:hAnsi="Times New Roman" w:cs="Times New Roman"/>
          <w:sz w:val="28"/>
          <w:szCs w:val="28"/>
        </w:rPr>
        <w:t>привязк</w:t>
      </w:r>
      <w:r w:rsidR="007D5DC5" w:rsidRPr="00004231">
        <w:rPr>
          <w:rFonts w:ascii="Times New Roman" w:hAnsi="Times New Roman" w:cs="Times New Roman"/>
          <w:sz w:val="28"/>
          <w:szCs w:val="28"/>
        </w:rPr>
        <w:t>а»</w:t>
      </w:r>
      <w:r w:rsidR="00B92FAF" w:rsidRPr="00004231">
        <w:rPr>
          <w:rFonts w:ascii="Times New Roman" w:hAnsi="Times New Roman" w:cs="Times New Roman"/>
          <w:sz w:val="28"/>
          <w:szCs w:val="28"/>
        </w:rPr>
        <w:t xml:space="preserve"> к рассмотрению проблемного поля каждой школы (12 школ), показавш</w:t>
      </w:r>
      <w:r w:rsidR="007D5DC5" w:rsidRPr="00004231">
        <w:rPr>
          <w:rFonts w:ascii="Times New Roman" w:hAnsi="Times New Roman" w:cs="Times New Roman"/>
          <w:sz w:val="28"/>
          <w:szCs w:val="28"/>
        </w:rPr>
        <w:t>ей</w:t>
      </w:r>
      <w:r w:rsidR="00B92FAF" w:rsidRPr="00004231">
        <w:rPr>
          <w:rFonts w:ascii="Times New Roman" w:hAnsi="Times New Roman" w:cs="Times New Roman"/>
          <w:sz w:val="28"/>
          <w:szCs w:val="28"/>
        </w:rPr>
        <w:t xml:space="preserve"> низкие результаты</w:t>
      </w:r>
      <w:r w:rsidR="007D5DC5" w:rsidRPr="00004231">
        <w:rPr>
          <w:rFonts w:ascii="Times New Roman" w:hAnsi="Times New Roman" w:cs="Times New Roman"/>
          <w:sz w:val="28"/>
          <w:szCs w:val="28"/>
        </w:rPr>
        <w:t xml:space="preserve"> подготовки обучающихся.</w:t>
      </w:r>
      <w:r w:rsidR="00B92FAF" w:rsidRPr="00004231">
        <w:rPr>
          <w:rFonts w:ascii="Times New Roman" w:hAnsi="Times New Roman" w:cs="Times New Roman"/>
          <w:sz w:val="28"/>
          <w:szCs w:val="28"/>
        </w:rPr>
        <w:t xml:space="preserve"> Некоторые разделы программы –оценка эффективности ее реализации, управление программой представлены избирательно в контексте конкретных мероприятий программы. </w:t>
      </w:r>
    </w:p>
    <w:p w:rsidR="00B02F4C" w:rsidRPr="00004231" w:rsidRDefault="0010559F" w:rsidP="00004231">
      <w:pPr>
        <w:spacing w:after="0" w:line="360" w:lineRule="auto"/>
        <w:ind w:firstLine="709"/>
        <w:jc w:val="both"/>
        <w:textAlignment w:val="baseline"/>
        <w:rPr>
          <w:rFonts w:ascii="Times New Roman" w:hAnsi="Times New Roman" w:cs="Times New Roman"/>
          <w:sz w:val="28"/>
          <w:szCs w:val="28"/>
        </w:rPr>
      </w:pPr>
      <w:r w:rsidRPr="00004231">
        <w:rPr>
          <w:rFonts w:ascii="Times New Roman" w:hAnsi="Times New Roman" w:cs="Times New Roman"/>
          <w:sz w:val="28"/>
          <w:szCs w:val="28"/>
        </w:rPr>
        <w:t xml:space="preserve">Заслуживает внимание </w:t>
      </w:r>
      <w:r w:rsidR="007C0529" w:rsidRPr="00004231">
        <w:rPr>
          <w:rFonts w:ascii="Times New Roman" w:hAnsi="Times New Roman" w:cs="Times New Roman"/>
          <w:sz w:val="28"/>
          <w:szCs w:val="28"/>
        </w:rPr>
        <w:t>целеполагание программы, внутренние связи целей, задач и направлений деятельности. Отмечен</w:t>
      </w:r>
      <w:r w:rsidR="00A31664" w:rsidRPr="00004231">
        <w:rPr>
          <w:rFonts w:ascii="Times New Roman" w:hAnsi="Times New Roman" w:cs="Times New Roman"/>
          <w:sz w:val="28"/>
          <w:szCs w:val="28"/>
        </w:rPr>
        <w:t>о«…</w:t>
      </w:r>
      <w:r w:rsidR="00376868" w:rsidRPr="00004231">
        <w:rPr>
          <w:rFonts w:ascii="Times New Roman" w:hAnsi="Times New Roman" w:cs="Times New Roman"/>
          <w:sz w:val="28"/>
          <w:szCs w:val="28"/>
        </w:rPr>
        <w:t>п</w:t>
      </w:r>
      <w:r w:rsidR="007C0529" w:rsidRPr="00004231">
        <w:rPr>
          <w:rFonts w:ascii="Times New Roman" w:hAnsi="Times New Roman" w:cs="Times New Roman"/>
          <w:sz w:val="28"/>
          <w:szCs w:val="28"/>
        </w:rPr>
        <w:t>реодолени</w:t>
      </w:r>
      <w:r w:rsidR="00A31664" w:rsidRPr="00004231">
        <w:rPr>
          <w:rFonts w:ascii="Times New Roman" w:hAnsi="Times New Roman" w:cs="Times New Roman"/>
          <w:sz w:val="28"/>
          <w:szCs w:val="28"/>
        </w:rPr>
        <w:t>е</w:t>
      </w:r>
      <w:r w:rsidR="007C0529" w:rsidRPr="00004231">
        <w:rPr>
          <w:rFonts w:ascii="Times New Roman" w:hAnsi="Times New Roman" w:cs="Times New Roman"/>
          <w:sz w:val="28"/>
          <w:szCs w:val="28"/>
        </w:rPr>
        <w:t xml:space="preserve"> разрыва в образовательных возможностях и достижениях детей, обусловленных социально-экономическими характеристиками их семей, территориальной </w:t>
      </w:r>
      <w:r w:rsidR="007C0529" w:rsidRPr="00004231">
        <w:rPr>
          <w:rFonts w:ascii="Times New Roman" w:hAnsi="Times New Roman" w:cs="Times New Roman"/>
          <w:sz w:val="28"/>
          <w:szCs w:val="28"/>
        </w:rPr>
        <w:lastRenderedPageBreak/>
        <w:t>отдаленностью и сложностью контингента за счёт повышения педагогического и ресурсного потенциала школ</w:t>
      </w:r>
      <w:r w:rsidR="004B5F24" w:rsidRPr="00004231">
        <w:rPr>
          <w:rFonts w:ascii="Times New Roman" w:hAnsi="Times New Roman" w:cs="Times New Roman"/>
          <w:sz w:val="28"/>
          <w:szCs w:val="28"/>
        </w:rPr>
        <w:t>»</w:t>
      </w:r>
      <w:r w:rsidR="00376868" w:rsidRPr="00004231">
        <w:rPr>
          <w:rFonts w:ascii="Times New Roman" w:hAnsi="Times New Roman" w:cs="Times New Roman"/>
          <w:sz w:val="28"/>
          <w:szCs w:val="28"/>
        </w:rPr>
        <w:t xml:space="preserve">, что рассматривается в контексте </w:t>
      </w:r>
      <w:r w:rsidR="007C0529" w:rsidRPr="00004231">
        <w:rPr>
          <w:rFonts w:ascii="Times New Roman" w:hAnsi="Times New Roman" w:cs="Times New Roman"/>
          <w:sz w:val="28"/>
          <w:szCs w:val="28"/>
        </w:rPr>
        <w:t xml:space="preserve"> создани</w:t>
      </w:r>
      <w:r w:rsidR="00376868" w:rsidRPr="00004231">
        <w:rPr>
          <w:rFonts w:ascii="Times New Roman" w:hAnsi="Times New Roman" w:cs="Times New Roman"/>
          <w:sz w:val="28"/>
          <w:szCs w:val="28"/>
        </w:rPr>
        <w:t xml:space="preserve">янеобходимых для этого </w:t>
      </w:r>
      <w:r w:rsidR="007C0529" w:rsidRPr="00004231">
        <w:rPr>
          <w:rFonts w:ascii="Times New Roman" w:hAnsi="Times New Roman" w:cs="Times New Roman"/>
          <w:sz w:val="28"/>
          <w:szCs w:val="28"/>
        </w:rPr>
        <w:t>условий</w:t>
      </w:r>
      <w:r w:rsidR="00A31664" w:rsidRPr="00004231">
        <w:rPr>
          <w:rFonts w:ascii="Times New Roman" w:hAnsi="Times New Roman" w:cs="Times New Roman"/>
          <w:sz w:val="28"/>
          <w:szCs w:val="28"/>
        </w:rPr>
        <w:t xml:space="preserve"> и далее</w:t>
      </w:r>
      <w:r w:rsidR="00376868" w:rsidRPr="00004231">
        <w:rPr>
          <w:rFonts w:ascii="Times New Roman" w:hAnsi="Times New Roman" w:cs="Times New Roman"/>
          <w:sz w:val="28"/>
          <w:szCs w:val="28"/>
        </w:rPr>
        <w:t xml:space="preserve"> «…</w:t>
      </w:r>
      <w:r w:rsidR="007C0529" w:rsidRPr="00004231">
        <w:rPr>
          <w:rFonts w:ascii="Times New Roman" w:hAnsi="Times New Roman" w:cs="Times New Roman"/>
          <w:sz w:val="28"/>
          <w:szCs w:val="28"/>
        </w:rPr>
        <w:t xml:space="preserve"> через реализацию программ перевода школ, имеющих низкие результаты обучения,</w:t>
      </w:r>
      <w:r w:rsidR="007C0529" w:rsidRPr="00004231">
        <w:rPr>
          <w:rStyle w:val="FontStyle22"/>
          <w:sz w:val="28"/>
          <w:szCs w:val="28"/>
        </w:rPr>
        <w:t xml:space="preserve"> функционирующих в неблагоприятных социальных условиях, в эффективный режим работы, включая повышение качества обучения, управления, условий организации образовательного процесса</w:t>
      </w:r>
      <w:r w:rsidR="00376868" w:rsidRPr="00004231">
        <w:rPr>
          <w:rStyle w:val="FontStyle22"/>
          <w:sz w:val="28"/>
          <w:szCs w:val="28"/>
        </w:rPr>
        <w:t>»</w:t>
      </w:r>
      <w:r w:rsidR="007C0529" w:rsidRPr="00004231">
        <w:rPr>
          <w:rStyle w:val="FontStyle22"/>
          <w:sz w:val="28"/>
          <w:szCs w:val="28"/>
        </w:rPr>
        <w:t xml:space="preserve">.  </w:t>
      </w:r>
      <w:r w:rsidR="00A1448D" w:rsidRPr="00004231">
        <w:rPr>
          <w:rStyle w:val="FontStyle22"/>
          <w:sz w:val="28"/>
          <w:szCs w:val="28"/>
        </w:rPr>
        <w:t xml:space="preserve">В </w:t>
      </w:r>
      <w:r w:rsidR="00376868" w:rsidRPr="00004231">
        <w:rPr>
          <w:rStyle w:val="FontStyle22"/>
          <w:sz w:val="28"/>
          <w:szCs w:val="28"/>
        </w:rPr>
        <w:t>программ</w:t>
      </w:r>
      <w:r w:rsidR="00A1448D" w:rsidRPr="00004231">
        <w:rPr>
          <w:rStyle w:val="FontStyle22"/>
          <w:sz w:val="28"/>
          <w:szCs w:val="28"/>
        </w:rPr>
        <w:t>е представлена</w:t>
      </w:r>
      <w:r w:rsidRPr="00004231">
        <w:rPr>
          <w:rFonts w:ascii="Times New Roman" w:hAnsi="Times New Roman" w:cs="Times New Roman"/>
          <w:sz w:val="28"/>
          <w:szCs w:val="28"/>
        </w:rPr>
        <w:t xml:space="preserve">последовательность решаемых задач программы, исходя из этапов её реализации. </w:t>
      </w:r>
      <w:r w:rsidR="007D5DC5" w:rsidRPr="00004231">
        <w:rPr>
          <w:rFonts w:ascii="Times New Roman" w:hAnsi="Times New Roman" w:cs="Times New Roman"/>
          <w:sz w:val="28"/>
          <w:szCs w:val="28"/>
        </w:rPr>
        <w:t>В то же время ж</w:t>
      </w:r>
      <w:r w:rsidRPr="00004231">
        <w:rPr>
          <w:rFonts w:ascii="Times New Roman" w:hAnsi="Times New Roman" w:cs="Times New Roman"/>
          <w:sz w:val="28"/>
          <w:szCs w:val="28"/>
        </w:rPr>
        <w:t xml:space="preserve">елательно, чтобы заявленные направления деятельности были раскрыты и через выбор способов их реализации. Это позволило бы выстроить технологический рисунок реализации программы, осуществить выбор лучшего решения проблем школ с низкими результатами подготовки обучающихся исходя из контекстных характеристик работы школ, о которых шла речь на этапе обоснования целеполагания программы.    </w:t>
      </w:r>
    </w:p>
    <w:p w:rsidR="00656BB4" w:rsidRPr="00004231" w:rsidRDefault="00B02F4C" w:rsidP="00004231">
      <w:pPr>
        <w:spacing w:after="0" w:line="360" w:lineRule="auto"/>
        <w:ind w:firstLine="709"/>
        <w:jc w:val="both"/>
        <w:textAlignment w:val="baseline"/>
        <w:rPr>
          <w:rFonts w:ascii="Times New Roman" w:hAnsi="Times New Roman" w:cs="Times New Roman"/>
          <w:sz w:val="28"/>
          <w:szCs w:val="28"/>
        </w:rPr>
      </w:pPr>
      <w:r w:rsidRPr="00004231">
        <w:rPr>
          <w:rFonts w:ascii="Times New Roman" w:hAnsi="Times New Roman" w:cs="Times New Roman"/>
          <w:sz w:val="28"/>
          <w:szCs w:val="28"/>
        </w:rPr>
        <w:t xml:space="preserve">Муниципальная программа поддержки школ с низкими результатами обучения </w:t>
      </w:r>
      <w:r w:rsidRPr="00B2780F">
        <w:rPr>
          <w:rFonts w:ascii="Times New Roman" w:hAnsi="Times New Roman" w:cs="Times New Roman"/>
          <w:b/>
          <w:sz w:val="28"/>
          <w:szCs w:val="28"/>
        </w:rPr>
        <w:t>Кингисеппского района</w:t>
      </w:r>
      <w:r w:rsidR="00A50256">
        <w:rPr>
          <w:rFonts w:ascii="Times New Roman" w:hAnsi="Times New Roman" w:cs="Times New Roman"/>
          <w:b/>
          <w:sz w:val="28"/>
          <w:szCs w:val="28"/>
        </w:rPr>
        <w:t xml:space="preserve"> </w:t>
      </w:r>
      <w:r w:rsidR="00A94749" w:rsidRPr="00004231">
        <w:rPr>
          <w:rFonts w:ascii="Times New Roman" w:hAnsi="Times New Roman" w:cs="Times New Roman"/>
          <w:sz w:val="28"/>
          <w:szCs w:val="28"/>
        </w:rPr>
        <w:t xml:space="preserve">выстроена </w:t>
      </w:r>
      <w:r w:rsidR="00B2780F">
        <w:rPr>
          <w:rFonts w:ascii="Times New Roman" w:hAnsi="Times New Roman" w:cs="Times New Roman"/>
          <w:sz w:val="28"/>
          <w:szCs w:val="28"/>
        </w:rPr>
        <w:t>в соответствии с основными ее компонентами</w:t>
      </w:r>
      <w:r w:rsidR="00A94749" w:rsidRPr="00004231">
        <w:rPr>
          <w:rFonts w:ascii="Times New Roman" w:hAnsi="Times New Roman" w:cs="Times New Roman"/>
          <w:sz w:val="28"/>
          <w:szCs w:val="28"/>
        </w:rPr>
        <w:t xml:space="preserve">. </w:t>
      </w:r>
      <w:r w:rsidR="00B2780F">
        <w:rPr>
          <w:rFonts w:ascii="Times New Roman" w:hAnsi="Times New Roman" w:cs="Times New Roman"/>
          <w:sz w:val="28"/>
          <w:szCs w:val="28"/>
        </w:rPr>
        <w:t>Однако ц</w:t>
      </w:r>
      <w:r w:rsidR="00A94749" w:rsidRPr="00004231">
        <w:rPr>
          <w:rFonts w:ascii="Times New Roman" w:hAnsi="Times New Roman" w:cs="Times New Roman"/>
          <w:sz w:val="28"/>
          <w:szCs w:val="28"/>
        </w:rPr>
        <w:t>ели и задачи программы не обоснованы аналитическим рассмотрением проблем качества подготовки обучающихся в школах района, прежде всего в школах (12 школ), показавших такие результаты по итогам оценочных процедур, требующих перевода в эффективный режим развития. В плане мероприятий не   предусмотрена адресность оказания поддержки таким школам</w:t>
      </w:r>
      <w:r w:rsidR="00CB3F93" w:rsidRPr="00004231">
        <w:rPr>
          <w:rFonts w:ascii="Times New Roman" w:hAnsi="Times New Roman" w:cs="Times New Roman"/>
          <w:sz w:val="28"/>
          <w:szCs w:val="28"/>
        </w:rPr>
        <w:t xml:space="preserve"> с учетом социокультурного и образовательного контекста их работы</w:t>
      </w:r>
      <w:r w:rsidR="00A94749" w:rsidRPr="00004231">
        <w:rPr>
          <w:rFonts w:ascii="Times New Roman" w:hAnsi="Times New Roman" w:cs="Times New Roman"/>
          <w:sz w:val="28"/>
          <w:szCs w:val="28"/>
        </w:rPr>
        <w:t>. Как и в программе Гатчинского района, за основу взят общий алгоритм построения работы с образовательными организациями, имеющими проблемы с подготовкой обучающихся.</w:t>
      </w:r>
    </w:p>
    <w:p w:rsidR="006F2086" w:rsidRPr="00004231" w:rsidRDefault="00656BB4" w:rsidP="00004231">
      <w:pPr>
        <w:spacing w:after="0" w:line="360" w:lineRule="auto"/>
        <w:ind w:firstLine="709"/>
        <w:jc w:val="both"/>
        <w:textAlignment w:val="baseline"/>
        <w:rPr>
          <w:rFonts w:ascii="Times New Roman" w:hAnsi="Times New Roman" w:cs="Times New Roman"/>
          <w:sz w:val="28"/>
          <w:szCs w:val="28"/>
        </w:rPr>
      </w:pPr>
      <w:r w:rsidRPr="00004231">
        <w:rPr>
          <w:rFonts w:ascii="Times New Roman" w:hAnsi="Times New Roman" w:cs="Times New Roman"/>
          <w:sz w:val="28"/>
          <w:szCs w:val="28"/>
        </w:rPr>
        <w:t xml:space="preserve">Программа </w:t>
      </w:r>
      <w:r w:rsidRPr="008B34C2">
        <w:rPr>
          <w:rFonts w:ascii="Times New Roman" w:hAnsi="Times New Roman" w:cs="Times New Roman"/>
          <w:b/>
          <w:sz w:val="28"/>
          <w:szCs w:val="28"/>
        </w:rPr>
        <w:t>Киришского муниципального района</w:t>
      </w:r>
      <w:r w:rsidRPr="00004231">
        <w:rPr>
          <w:rFonts w:ascii="Times New Roman" w:hAnsi="Times New Roman" w:cs="Times New Roman"/>
          <w:sz w:val="28"/>
          <w:szCs w:val="28"/>
        </w:rPr>
        <w:t xml:space="preserve"> имеет те же особенности построения, что программы Гатчинского и Кингисеппского районов. При внешне правильном подходе построения, за исключением </w:t>
      </w:r>
      <w:r w:rsidRPr="00004231">
        <w:rPr>
          <w:rFonts w:ascii="Times New Roman" w:hAnsi="Times New Roman" w:cs="Times New Roman"/>
          <w:sz w:val="28"/>
          <w:szCs w:val="28"/>
        </w:rPr>
        <w:lastRenderedPageBreak/>
        <w:t>отсутствия некоторых важных разделов (аналитический, частично оценочный и управленческий), она выполнена формально,без учета специфики работы школ (они даже не указаны)</w:t>
      </w:r>
      <w:r w:rsidR="008B34C2">
        <w:rPr>
          <w:rFonts w:ascii="Times New Roman" w:hAnsi="Times New Roman" w:cs="Times New Roman"/>
          <w:sz w:val="28"/>
          <w:szCs w:val="28"/>
        </w:rPr>
        <w:t>,</w:t>
      </w:r>
      <w:r w:rsidRPr="00004231">
        <w:rPr>
          <w:rFonts w:ascii="Times New Roman" w:hAnsi="Times New Roman" w:cs="Times New Roman"/>
          <w:sz w:val="28"/>
          <w:szCs w:val="28"/>
        </w:rPr>
        <w:t xml:space="preserve"> для которых она предназначена.</w:t>
      </w:r>
    </w:p>
    <w:p w:rsidR="00121E7C" w:rsidRPr="00004231" w:rsidRDefault="00285FB7" w:rsidP="00004231">
      <w:pPr>
        <w:spacing w:after="0" w:line="360" w:lineRule="auto"/>
        <w:ind w:firstLine="709"/>
        <w:jc w:val="both"/>
        <w:textAlignment w:val="baseline"/>
        <w:rPr>
          <w:rFonts w:ascii="Times New Roman" w:hAnsi="Times New Roman" w:cs="Times New Roman"/>
          <w:sz w:val="28"/>
          <w:szCs w:val="28"/>
        </w:rPr>
      </w:pPr>
      <w:r w:rsidRPr="00004231">
        <w:rPr>
          <w:rFonts w:ascii="Times New Roman" w:hAnsi="Times New Roman" w:cs="Times New Roman"/>
          <w:sz w:val="28"/>
          <w:szCs w:val="28"/>
        </w:rPr>
        <w:t xml:space="preserve">Отличительной характеристикой программы </w:t>
      </w:r>
      <w:r w:rsidRPr="008B34C2">
        <w:rPr>
          <w:rFonts w:ascii="Times New Roman" w:hAnsi="Times New Roman" w:cs="Times New Roman"/>
          <w:b/>
          <w:sz w:val="28"/>
          <w:szCs w:val="28"/>
        </w:rPr>
        <w:t>Кировского района</w:t>
      </w:r>
      <w:r w:rsidRPr="00004231">
        <w:rPr>
          <w:rFonts w:ascii="Times New Roman" w:hAnsi="Times New Roman" w:cs="Times New Roman"/>
          <w:sz w:val="28"/>
          <w:szCs w:val="28"/>
        </w:rPr>
        <w:t xml:space="preserve"> является достаточно продуманный подход обеспечения качества образования в образовательных организациях</w:t>
      </w:r>
      <w:r w:rsidR="00881FDF" w:rsidRPr="00004231">
        <w:rPr>
          <w:rFonts w:ascii="Times New Roman" w:hAnsi="Times New Roman" w:cs="Times New Roman"/>
          <w:sz w:val="28"/>
          <w:szCs w:val="28"/>
        </w:rPr>
        <w:t xml:space="preserve">, в том числе с учетом общей специфики проблем школ с </w:t>
      </w:r>
      <w:r w:rsidRPr="00004231">
        <w:rPr>
          <w:rFonts w:ascii="Times New Roman" w:hAnsi="Times New Roman" w:cs="Times New Roman"/>
          <w:sz w:val="28"/>
          <w:szCs w:val="28"/>
        </w:rPr>
        <w:t>низки</w:t>
      </w:r>
      <w:r w:rsidR="00881FDF" w:rsidRPr="00004231">
        <w:rPr>
          <w:rFonts w:ascii="Times New Roman" w:hAnsi="Times New Roman" w:cs="Times New Roman"/>
          <w:sz w:val="28"/>
          <w:szCs w:val="28"/>
        </w:rPr>
        <w:t>ми</w:t>
      </w:r>
      <w:r w:rsidRPr="00004231">
        <w:rPr>
          <w:rFonts w:ascii="Times New Roman" w:hAnsi="Times New Roman" w:cs="Times New Roman"/>
          <w:sz w:val="28"/>
          <w:szCs w:val="28"/>
        </w:rPr>
        <w:t xml:space="preserve"> результат</w:t>
      </w:r>
      <w:r w:rsidR="00881FDF" w:rsidRPr="00004231">
        <w:rPr>
          <w:rFonts w:ascii="Times New Roman" w:hAnsi="Times New Roman" w:cs="Times New Roman"/>
          <w:sz w:val="28"/>
          <w:szCs w:val="28"/>
        </w:rPr>
        <w:t>ами</w:t>
      </w:r>
      <w:r w:rsidRPr="00004231">
        <w:rPr>
          <w:rFonts w:ascii="Times New Roman" w:hAnsi="Times New Roman" w:cs="Times New Roman"/>
          <w:sz w:val="28"/>
          <w:szCs w:val="28"/>
        </w:rPr>
        <w:t xml:space="preserve"> подготовки обучающихся. При наличии всех необходимых компонентов программы была сделана попытка их внутреннего согласования на основе выявления и рассмотрения основных факторов, влияющих на качество подготовки обучающихся. </w:t>
      </w:r>
      <w:r w:rsidR="00881FDF" w:rsidRPr="00004231">
        <w:rPr>
          <w:rFonts w:ascii="Times New Roman" w:hAnsi="Times New Roman" w:cs="Times New Roman"/>
          <w:sz w:val="28"/>
          <w:szCs w:val="28"/>
        </w:rPr>
        <w:t xml:space="preserve">Термин «попытка» не случаен, ибо аналитический раздел явно избыточен, в нем не предусмотрен выход на проблематику конкретных школ, которые вошли в список школ, показавших низкие результаты подготовки учащихся. </w:t>
      </w:r>
    </w:p>
    <w:p w:rsidR="00881FDF" w:rsidRPr="00004231" w:rsidRDefault="00881FDF" w:rsidP="00004231">
      <w:pPr>
        <w:spacing w:after="0" w:line="360" w:lineRule="auto"/>
        <w:ind w:firstLine="709"/>
        <w:jc w:val="both"/>
        <w:textAlignment w:val="baseline"/>
        <w:rPr>
          <w:rFonts w:ascii="Times New Roman" w:hAnsi="Times New Roman" w:cs="Times New Roman"/>
          <w:sz w:val="28"/>
          <w:szCs w:val="28"/>
        </w:rPr>
      </w:pPr>
      <w:r w:rsidRPr="00004231">
        <w:rPr>
          <w:rFonts w:ascii="Times New Roman" w:hAnsi="Times New Roman" w:cs="Times New Roman"/>
          <w:sz w:val="28"/>
          <w:szCs w:val="28"/>
        </w:rPr>
        <w:t>Не</w:t>
      </w:r>
      <w:r w:rsidR="00121E7C" w:rsidRPr="00004231">
        <w:rPr>
          <w:rFonts w:ascii="Times New Roman" w:hAnsi="Times New Roman" w:cs="Times New Roman"/>
          <w:sz w:val="28"/>
          <w:szCs w:val="28"/>
        </w:rPr>
        <w:t xml:space="preserve">смотря на имеющиеся погрешности в содержании, </w:t>
      </w:r>
      <w:r w:rsidR="00285FB7" w:rsidRPr="00004231">
        <w:rPr>
          <w:rFonts w:ascii="Times New Roman" w:hAnsi="Times New Roman" w:cs="Times New Roman"/>
          <w:sz w:val="28"/>
          <w:szCs w:val="28"/>
        </w:rPr>
        <w:t xml:space="preserve">важно </w:t>
      </w:r>
      <w:r w:rsidR="00121E7C" w:rsidRPr="00004231">
        <w:rPr>
          <w:rFonts w:ascii="Times New Roman" w:hAnsi="Times New Roman" w:cs="Times New Roman"/>
          <w:sz w:val="28"/>
          <w:szCs w:val="28"/>
        </w:rPr>
        <w:t>отметить несомненные достоинства программы в контексте обеспечения внутренних связей её разделов. С</w:t>
      </w:r>
      <w:r w:rsidR="00285FB7" w:rsidRPr="00004231">
        <w:rPr>
          <w:rFonts w:ascii="Times New Roman" w:hAnsi="Times New Roman" w:cs="Times New Roman"/>
          <w:sz w:val="28"/>
          <w:szCs w:val="28"/>
        </w:rPr>
        <w:t>реди ресурсов в данной программе весьма основательно заявлены не только кадровые</w:t>
      </w:r>
      <w:r w:rsidR="004B5F24" w:rsidRPr="00004231">
        <w:rPr>
          <w:rFonts w:ascii="Times New Roman" w:hAnsi="Times New Roman" w:cs="Times New Roman"/>
          <w:sz w:val="28"/>
          <w:szCs w:val="28"/>
        </w:rPr>
        <w:t xml:space="preserve"> и методические</w:t>
      </w:r>
      <w:r w:rsidR="00285FB7" w:rsidRPr="00004231">
        <w:rPr>
          <w:rFonts w:ascii="Times New Roman" w:hAnsi="Times New Roman" w:cs="Times New Roman"/>
          <w:sz w:val="28"/>
          <w:szCs w:val="28"/>
        </w:rPr>
        <w:t>, но и финансовые ресурсы.  Дорожная карта раскрывает механизм</w:t>
      </w:r>
      <w:r w:rsidRPr="00004231">
        <w:rPr>
          <w:rFonts w:ascii="Times New Roman" w:hAnsi="Times New Roman" w:cs="Times New Roman"/>
          <w:sz w:val="28"/>
          <w:szCs w:val="28"/>
        </w:rPr>
        <w:t>ы</w:t>
      </w:r>
      <w:r w:rsidR="00285FB7" w:rsidRPr="00004231">
        <w:rPr>
          <w:rFonts w:ascii="Times New Roman" w:hAnsi="Times New Roman" w:cs="Times New Roman"/>
          <w:sz w:val="28"/>
          <w:szCs w:val="28"/>
        </w:rPr>
        <w:t xml:space="preserve"> повышения качества через все наиболее </w:t>
      </w:r>
      <w:r w:rsidRPr="00004231">
        <w:rPr>
          <w:rFonts w:ascii="Times New Roman" w:hAnsi="Times New Roman" w:cs="Times New Roman"/>
          <w:sz w:val="28"/>
          <w:szCs w:val="28"/>
        </w:rPr>
        <w:t>«</w:t>
      </w:r>
      <w:r w:rsidR="00285FB7" w:rsidRPr="00004231">
        <w:rPr>
          <w:rFonts w:ascii="Times New Roman" w:hAnsi="Times New Roman" w:cs="Times New Roman"/>
          <w:sz w:val="28"/>
          <w:szCs w:val="28"/>
        </w:rPr>
        <w:t>уязвимые</w:t>
      </w:r>
      <w:r w:rsidRPr="00004231">
        <w:rPr>
          <w:rFonts w:ascii="Times New Roman" w:hAnsi="Times New Roman" w:cs="Times New Roman"/>
          <w:sz w:val="28"/>
          <w:szCs w:val="28"/>
        </w:rPr>
        <w:t>» составляющие качества – среда, процессы учения и преподавания, а также управления организацией. В программе предусмотрена помощь руководителям в проектировании программ перевода школ в эффективный режим работы.</w:t>
      </w:r>
    </w:p>
    <w:p w:rsidR="00383F30" w:rsidRPr="00004231" w:rsidRDefault="00881FDF" w:rsidP="00004231">
      <w:pPr>
        <w:spacing w:after="0" w:line="360" w:lineRule="auto"/>
        <w:ind w:firstLine="709"/>
        <w:jc w:val="both"/>
        <w:textAlignment w:val="baseline"/>
        <w:rPr>
          <w:rFonts w:ascii="Times New Roman" w:hAnsi="Times New Roman" w:cs="Times New Roman"/>
          <w:sz w:val="28"/>
          <w:szCs w:val="28"/>
        </w:rPr>
      </w:pPr>
      <w:r w:rsidRPr="00004231">
        <w:rPr>
          <w:rFonts w:ascii="Times New Roman" w:hAnsi="Times New Roman" w:cs="Times New Roman"/>
          <w:sz w:val="28"/>
          <w:szCs w:val="28"/>
        </w:rPr>
        <w:t>Программа была бы особенно ценна, если бы от общей проблематики её разработчики вышли на проблемы и конкретных школ (5 организаций), которые испытывают сложности в подготовке обучающихся</w:t>
      </w:r>
      <w:r w:rsidR="00C57478" w:rsidRPr="00004231">
        <w:rPr>
          <w:rFonts w:ascii="Times New Roman" w:hAnsi="Times New Roman" w:cs="Times New Roman"/>
          <w:sz w:val="28"/>
          <w:szCs w:val="28"/>
        </w:rPr>
        <w:t>, поскольку только «точечная» работа сможет решить возникшие проблемы с обеспечением качества подготовки детей в школах.</w:t>
      </w:r>
    </w:p>
    <w:p w:rsidR="00606ADB" w:rsidRPr="00004231" w:rsidRDefault="002956D1" w:rsidP="00004231">
      <w:pPr>
        <w:spacing w:after="0" w:line="360" w:lineRule="auto"/>
        <w:ind w:firstLine="709"/>
        <w:jc w:val="both"/>
        <w:rPr>
          <w:rFonts w:ascii="Times New Roman" w:hAnsi="Times New Roman" w:cs="Times New Roman"/>
          <w:sz w:val="28"/>
          <w:szCs w:val="28"/>
        </w:rPr>
      </w:pPr>
      <w:r w:rsidRPr="00004231">
        <w:rPr>
          <w:rFonts w:ascii="Times New Roman" w:hAnsi="Times New Roman" w:cs="Times New Roman"/>
          <w:sz w:val="28"/>
          <w:szCs w:val="28"/>
        </w:rPr>
        <w:t xml:space="preserve">Программа поддержки школ с низкими результатами подготовки обучающихся и работающих в сложных социальных условиях (11 школ) </w:t>
      </w:r>
      <w:r w:rsidRPr="008B34C2">
        <w:rPr>
          <w:rFonts w:ascii="Times New Roman" w:hAnsi="Times New Roman" w:cs="Times New Roman"/>
          <w:b/>
          <w:sz w:val="28"/>
          <w:szCs w:val="28"/>
        </w:rPr>
        <w:lastRenderedPageBreak/>
        <w:t>Ломоносовского района</w:t>
      </w:r>
      <w:r w:rsidRPr="00004231">
        <w:rPr>
          <w:rFonts w:ascii="Times New Roman" w:hAnsi="Times New Roman" w:cs="Times New Roman"/>
          <w:sz w:val="28"/>
          <w:szCs w:val="28"/>
        </w:rPr>
        <w:t xml:space="preserve"> «От организационно-педагогических решений к эффективным практикам» включает все необходимые компоненты. </w:t>
      </w:r>
    </w:p>
    <w:p w:rsidR="009210DF" w:rsidRPr="00004231" w:rsidRDefault="002956D1" w:rsidP="00004231">
      <w:pPr>
        <w:spacing w:after="0" w:line="360" w:lineRule="auto"/>
        <w:ind w:firstLine="709"/>
        <w:jc w:val="both"/>
        <w:rPr>
          <w:rFonts w:ascii="Times New Roman" w:hAnsi="Times New Roman" w:cs="Times New Roman"/>
          <w:sz w:val="28"/>
          <w:szCs w:val="28"/>
        </w:rPr>
      </w:pPr>
      <w:r w:rsidRPr="00004231">
        <w:rPr>
          <w:rFonts w:ascii="Times New Roman" w:hAnsi="Times New Roman" w:cs="Times New Roman"/>
          <w:sz w:val="28"/>
          <w:szCs w:val="28"/>
        </w:rPr>
        <w:t xml:space="preserve">Содержательный их анализ позволяет утверждать, что разработчики осмыслили подходы к проектированию работы со школами, требующими перехода в эффективный режим работы, поскольку в программе запланированы основные мероприятия, направленные на изменение ситуации </w:t>
      </w:r>
      <w:r w:rsidR="00606ADB" w:rsidRPr="00004231">
        <w:rPr>
          <w:rFonts w:ascii="Times New Roman" w:hAnsi="Times New Roman" w:cs="Times New Roman"/>
          <w:sz w:val="28"/>
          <w:szCs w:val="28"/>
        </w:rPr>
        <w:t xml:space="preserve">как в преподавании – учении, так и </w:t>
      </w:r>
      <w:r w:rsidRPr="00004231">
        <w:rPr>
          <w:rFonts w:ascii="Times New Roman" w:hAnsi="Times New Roman" w:cs="Times New Roman"/>
          <w:sz w:val="28"/>
          <w:szCs w:val="28"/>
        </w:rPr>
        <w:t>в ресурсном обеспечении школ с учетом поставленных целей и задач</w:t>
      </w:r>
      <w:r w:rsidR="009210DF" w:rsidRPr="00004231">
        <w:rPr>
          <w:rFonts w:ascii="Times New Roman" w:hAnsi="Times New Roman" w:cs="Times New Roman"/>
          <w:sz w:val="28"/>
          <w:szCs w:val="28"/>
        </w:rPr>
        <w:t xml:space="preserve">. Сделан акцент не только на методическое сопровождение как основной элемент поддержки школ, но и на их финансовое обеспечение. Среди интересных форм работы можно назвать </w:t>
      </w:r>
      <w:r w:rsidR="009210DF" w:rsidRPr="00004231">
        <w:rPr>
          <w:rFonts w:ascii="Times New Roman" w:eastAsia="Times New Roman" w:hAnsi="Times New Roman" w:cs="Times New Roman"/>
          <w:sz w:val="28"/>
          <w:szCs w:val="28"/>
          <w:lang w:eastAsia="ru-RU"/>
        </w:rPr>
        <w:t>проведение экспертизы материалов школ, реализующих программы улучшений (методический выход, работа с материалами сайта), с</w:t>
      </w:r>
      <w:r w:rsidR="009210DF" w:rsidRPr="00004231">
        <w:rPr>
          <w:rFonts w:ascii="Times New Roman" w:eastAsia="Times New Roman" w:hAnsi="Times New Roman" w:cs="Times New Roman"/>
          <w:sz w:val="28"/>
          <w:szCs w:val="28"/>
        </w:rPr>
        <w:t xml:space="preserve">оздание экспертного совета методистов и учителей-предметников с целью организации аудита эффективности образовательного процесса и непосредственно </w:t>
      </w:r>
      <w:r w:rsidR="00606ADB" w:rsidRPr="00004231">
        <w:rPr>
          <w:rFonts w:ascii="Times New Roman" w:eastAsia="Times New Roman" w:hAnsi="Times New Roman" w:cs="Times New Roman"/>
          <w:sz w:val="28"/>
          <w:szCs w:val="28"/>
        </w:rPr>
        <w:t xml:space="preserve">его </w:t>
      </w:r>
      <w:r w:rsidR="009210DF" w:rsidRPr="00004231">
        <w:rPr>
          <w:rFonts w:ascii="Times New Roman" w:eastAsia="Times New Roman" w:hAnsi="Times New Roman" w:cs="Times New Roman"/>
          <w:sz w:val="28"/>
          <w:szCs w:val="28"/>
        </w:rPr>
        <w:t>проведени</w:t>
      </w:r>
      <w:r w:rsidR="00606ADB" w:rsidRPr="00004231">
        <w:rPr>
          <w:rFonts w:ascii="Times New Roman" w:eastAsia="Times New Roman" w:hAnsi="Times New Roman" w:cs="Times New Roman"/>
          <w:sz w:val="28"/>
          <w:szCs w:val="28"/>
        </w:rPr>
        <w:t>я.</w:t>
      </w:r>
    </w:p>
    <w:p w:rsidR="009210DF" w:rsidRPr="00004231" w:rsidRDefault="00606ADB" w:rsidP="00004231">
      <w:pPr>
        <w:spacing w:after="0" w:line="360" w:lineRule="auto"/>
        <w:ind w:firstLine="709"/>
        <w:jc w:val="both"/>
        <w:rPr>
          <w:rFonts w:ascii="Times New Roman" w:hAnsi="Times New Roman" w:cs="Times New Roman"/>
          <w:sz w:val="28"/>
          <w:szCs w:val="28"/>
        </w:rPr>
      </w:pPr>
      <w:r w:rsidRPr="00004231">
        <w:rPr>
          <w:rFonts w:ascii="Times New Roman" w:hAnsi="Times New Roman" w:cs="Times New Roman"/>
          <w:sz w:val="28"/>
          <w:szCs w:val="28"/>
        </w:rPr>
        <w:t xml:space="preserve">Среди незавершенных моментов подготовки программы следует назвать отсутствие согласованности двух разделов программы – календарного плана выполнения мероприятий программы и дорожной карты, которые в значительной степени существуют сами по себе. Это не дает основание утверждать о системности работы на уровне района. </w:t>
      </w:r>
    </w:p>
    <w:p w:rsidR="000C69FC" w:rsidRPr="00004231" w:rsidRDefault="002C50DD" w:rsidP="00004231">
      <w:pPr>
        <w:spacing w:after="0" w:line="360" w:lineRule="auto"/>
        <w:ind w:firstLine="709"/>
        <w:jc w:val="both"/>
        <w:rPr>
          <w:rFonts w:ascii="Times New Roman" w:hAnsi="Times New Roman" w:cs="Times New Roman"/>
          <w:sz w:val="28"/>
          <w:szCs w:val="28"/>
        </w:rPr>
      </w:pPr>
      <w:r w:rsidRPr="00004231">
        <w:rPr>
          <w:rFonts w:ascii="Times New Roman" w:hAnsi="Times New Roman" w:cs="Times New Roman"/>
          <w:sz w:val="28"/>
          <w:szCs w:val="28"/>
        </w:rPr>
        <w:t xml:space="preserve">Муниципальная программа перехода школ с низкими результатами обучения в эффективный режим развития </w:t>
      </w:r>
      <w:r w:rsidRPr="008B34C2">
        <w:rPr>
          <w:rFonts w:ascii="Times New Roman" w:hAnsi="Times New Roman" w:cs="Times New Roman"/>
          <w:b/>
          <w:sz w:val="28"/>
          <w:szCs w:val="28"/>
        </w:rPr>
        <w:t>Лужского района</w:t>
      </w:r>
      <w:r w:rsidRPr="00004231">
        <w:rPr>
          <w:rFonts w:ascii="Times New Roman" w:hAnsi="Times New Roman" w:cs="Times New Roman"/>
          <w:sz w:val="28"/>
          <w:szCs w:val="28"/>
        </w:rPr>
        <w:t xml:space="preserve"> значительно отличается от программ других районов своим подходом к решению общих задач по обеспечению качества подготовки обучающихся. Наличие всех необходимых компонентов программы,</w:t>
      </w:r>
      <w:r w:rsidR="004341E7" w:rsidRPr="00004231">
        <w:rPr>
          <w:rFonts w:ascii="Times New Roman" w:hAnsi="Times New Roman" w:cs="Times New Roman"/>
          <w:sz w:val="28"/>
          <w:szCs w:val="28"/>
        </w:rPr>
        <w:t xml:space="preserve"> попытка установить</w:t>
      </w:r>
      <w:r w:rsidRPr="00004231">
        <w:rPr>
          <w:rFonts w:ascii="Times New Roman" w:hAnsi="Times New Roman" w:cs="Times New Roman"/>
          <w:sz w:val="28"/>
          <w:szCs w:val="28"/>
        </w:rPr>
        <w:t xml:space="preserve"> их внутренние связи, выбор своего подхода к решению проблем обеспечения качества подготовки – это то, что необходимо отметить в первую очередь.</w:t>
      </w:r>
    </w:p>
    <w:p w:rsidR="000C69FC" w:rsidRPr="00004231" w:rsidRDefault="004341E7" w:rsidP="00004231">
      <w:pPr>
        <w:spacing w:after="0" w:line="360" w:lineRule="auto"/>
        <w:ind w:firstLine="709"/>
        <w:jc w:val="both"/>
        <w:rPr>
          <w:rFonts w:ascii="Times New Roman" w:hAnsi="Times New Roman" w:cs="Times New Roman"/>
          <w:sz w:val="28"/>
          <w:szCs w:val="28"/>
        </w:rPr>
      </w:pPr>
      <w:r w:rsidRPr="00004231">
        <w:rPr>
          <w:rFonts w:ascii="Times New Roman" w:hAnsi="Times New Roman" w:cs="Times New Roman"/>
          <w:sz w:val="28"/>
          <w:szCs w:val="28"/>
        </w:rPr>
        <w:t xml:space="preserve">Выбор подхода к решению задач обеспечения требуемого качества подготовки обучающихся связан с пониманием факторов, оказывающих на решение этой задачи сильное влияние. В программе четко обозначены </w:t>
      </w:r>
      <w:r w:rsidRPr="00004231">
        <w:rPr>
          <w:rFonts w:ascii="Times New Roman" w:hAnsi="Times New Roman" w:cs="Times New Roman"/>
          <w:sz w:val="28"/>
          <w:szCs w:val="28"/>
        </w:rPr>
        <w:lastRenderedPageBreak/>
        <w:t>приоритет</w:t>
      </w:r>
      <w:r w:rsidR="009C21D9" w:rsidRPr="00004231">
        <w:rPr>
          <w:rFonts w:ascii="Times New Roman" w:hAnsi="Times New Roman" w:cs="Times New Roman"/>
          <w:sz w:val="28"/>
          <w:szCs w:val="28"/>
        </w:rPr>
        <w:t xml:space="preserve">ные направления, более того дана их классификация с точки зрения первоочередности решения.  Наряду с традиционными направлениями – методическое сопровождение педагогов, работа с родителями, повышение качества управления, названо психолого-педагогическое сопровождение обучающихся в образовательном процессе, направленное на снятие стресса, формирование мотивов, организацию сотрудничества, развитию личностных качеств учащихся, способствующих достижению образовательных целей и т.д. </w:t>
      </w:r>
    </w:p>
    <w:p w:rsidR="009C21D9" w:rsidRPr="00004231" w:rsidRDefault="009C21D9" w:rsidP="00004231">
      <w:pPr>
        <w:spacing w:after="0" w:line="360" w:lineRule="auto"/>
        <w:ind w:firstLine="709"/>
        <w:jc w:val="both"/>
        <w:rPr>
          <w:rFonts w:ascii="Times New Roman" w:eastAsia="Times New Roman" w:hAnsi="Times New Roman" w:cs="Times New Roman"/>
          <w:sz w:val="28"/>
          <w:szCs w:val="28"/>
          <w:lang w:eastAsia="ru-RU"/>
        </w:rPr>
      </w:pPr>
      <w:r w:rsidRPr="00004231">
        <w:rPr>
          <w:rFonts w:ascii="Times New Roman" w:eastAsia="Times New Roman" w:hAnsi="Times New Roman" w:cs="Times New Roman"/>
          <w:sz w:val="28"/>
          <w:szCs w:val="28"/>
          <w:lang w:eastAsia="ru-RU"/>
        </w:rPr>
        <w:t>Реализация всех приоритетных направлений выстроена по годам действия программы на разных уровнях управления и с учетом специфики решаемых задач каждой группой участников образовательных отношений. Безусловно, это свидетельствует о серьезной разработке подходов к выполнению задач программы.</w:t>
      </w:r>
    </w:p>
    <w:p w:rsidR="009C21D9" w:rsidRPr="00004231" w:rsidRDefault="009663F0" w:rsidP="00004231">
      <w:pPr>
        <w:spacing w:after="0" w:line="360" w:lineRule="auto"/>
        <w:ind w:firstLine="709"/>
        <w:jc w:val="both"/>
        <w:rPr>
          <w:rFonts w:ascii="Times New Roman" w:eastAsia="Times New Roman" w:hAnsi="Times New Roman" w:cs="Times New Roman"/>
          <w:sz w:val="28"/>
          <w:szCs w:val="28"/>
          <w:lang w:eastAsia="ru-RU"/>
        </w:rPr>
      </w:pPr>
      <w:r w:rsidRPr="00004231">
        <w:rPr>
          <w:rFonts w:ascii="Times New Roman" w:eastAsia="Times New Roman" w:hAnsi="Times New Roman" w:cs="Times New Roman"/>
          <w:sz w:val="28"/>
          <w:szCs w:val="28"/>
          <w:lang w:eastAsia="ru-RU"/>
        </w:rPr>
        <w:t xml:space="preserve">Однако проектирование данной программы не лишено просчетов. По-прежнему, отмечаются недочеты в аналитическом обосновании программы (не выдерживается логическая цепочка проблемно-ориентированного анализа), </w:t>
      </w:r>
      <w:r w:rsidR="008C2A63" w:rsidRPr="00004231">
        <w:rPr>
          <w:rFonts w:ascii="Times New Roman" w:eastAsia="Times New Roman" w:hAnsi="Times New Roman" w:cs="Times New Roman"/>
          <w:sz w:val="28"/>
          <w:szCs w:val="28"/>
          <w:lang w:eastAsia="ru-RU"/>
        </w:rPr>
        <w:t xml:space="preserve">наблюдается </w:t>
      </w:r>
      <w:r w:rsidRPr="00004231">
        <w:rPr>
          <w:rFonts w:ascii="Times New Roman" w:eastAsia="Times New Roman" w:hAnsi="Times New Roman" w:cs="Times New Roman"/>
          <w:sz w:val="28"/>
          <w:szCs w:val="28"/>
          <w:lang w:eastAsia="ru-RU"/>
        </w:rPr>
        <w:t xml:space="preserve">несогласованность в планирования приоритетных направлений реализации программы и мероприятий дорожной карты, </w:t>
      </w:r>
      <w:r w:rsidR="008C2A63" w:rsidRPr="00004231">
        <w:rPr>
          <w:rFonts w:ascii="Times New Roman" w:eastAsia="Times New Roman" w:hAnsi="Times New Roman" w:cs="Times New Roman"/>
          <w:sz w:val="28"/>
          <w:szCs w:val="28"/>
          <w:lang w:eastAsia="ru-RU"/>
        </w:rPr>
        <w:t xml:space="preserve">наблюдается </w:t>
      </w:r>
      <w:r w:rsidRPr="00004231">
        <w:rPr>
          <w:rFonts w:ascii="Times New Roman" w:eastAsia="Times New Roman" w:hAnsi="Times New Roman" w:cs="Times New Roman"/>
          <w:sz w:val="28"/>
          <w:szCs w:val="28"/>
          <w:lang w:eastAsia="ru-RU"/>
        </w:rPr>
        <w:t>отсутствие адресности осуществляемых шагов в отношении конкретных школ (нельзя определить и их точное число, поскольку в разных разделах и мероприятиях их количество варьируется - 6, 7 или 8?).</w:t>
      </w:r>
    </w:p>
    <w:p w:rsidR="000C72BE" w:rsidRPr="00004231" w:rsidRDefault="000C72BE" w:rsidP="00004231">
      <w:pPr>
        <w:spacing w:after="0" w:line="360" w:lineRule="auto"/>
        <w:ind w:firstLine="709"/>
        <w:jc w:val="both"/>
        <w:rPr>
          <w:rFonts w:ascii="Times New Roman" w:hAnsi="Times New Roman" w:cs="Times New Roman"/>
          <w:sz w:val="28"/>
          <w:szCs w:val="28"/>
        </w:rPr>
      </w:pPr>
      <w:r w:rsidRPr="00004231">
        <w:rPr>
          <w:rFonts w:ascii="Times New Roman" w:hAnsi="Times New Roman" w:cs="Times New Roman"/>
          <w:sz w:val="28"/>
          <w:szCs w:val="28"/>
        </w:rPr>
        <w:t xml:space="preserve">Муниципальная программа </w:t>
      </w:r>
      <w:r w:rsidRPr="008B34C2">
        <w:rPr>
          <w:rFonts w:ascii="Times New Roman" w:hAnsi="Times New Roman" w:cs="Times New Roman"/>
          <w:b/>
          <w:sz w:val="28"/>
          <w:szCs w:val="28"/>
        </w:rPr>
        <w:t>Подпорожского района</w:t>
      </w:r>
      <w:r w:rsidRPr="00004231">
        <w:rPr>
          <w:rFonts w:ascii="Times New Roman" w:hAnsi="Times New Roman" w:cs="Times New Roman"/>
          <w:sz w:val="28"/>
          <w:szCs w:val="28"/>
        </w:rPr>
        <w:t xml:space="preserve"> выстроена в логике программно-целевого подхода. Она ориентирована на решение конкретных задач каждой школы, находящейся в зоне риска по обеспечению качества подготовки обучающихся. Отличительной </w:t>
      </w:r>
      <w:r w:rsidR="00942A29" w:rsidRPr="00004231">
        <w:rPr>
          <w:rFonts w:ascii="Times New Roman" w:hAnsi="Times New Roman" w:cs="Times New Roman"/>
          <w:sz w:val="28"/>
          <w:szCs w:val="28"/>
        </w:rPr>
        <w:t>особенностью</w:t>
      </w:r>
      <w:r w:rsidRPr="00004231">
        <w:rPr>
          <w:rFonts w:ascii="Times New Roman" w:hAnsi="Times New Roman" w:cs="Times New Roman"/>
          <w:sz w:val="28"/>
          <w:szCs w:val="28"/>
        </w:rPr>
        <w:t xml:space="preserve"> данной программы является ее адресность в оказании поддержки школам, которые в ней нуждаются. Более того мероприятия данной программы отражают сущность поддержки как в педагогическом, так и в управленческом аспектах прочтения, поскольку в проектирование и реализацию основных мероприятий непосредственно включены как школы с низкими </w:t>
      </w:r>
      <w:r w:rsidRPr="00004231">
        <w:rPr>
          <w:rFonts w:ascii="Times New Roman" w:hAnsi="Times New Roman" w:cs="Times New Roman"/>
          <w:sz w:val="28"/>
          <w:szCs w:val="28"/>
        </w:rPr>
        <w:lastRenderedPageBreak/>
        <w:t xml:space="preserve">результатами-те, кто нуждается в помощи (5 школ), так и те, кто им готов ее оказать – школы-лидеры, методическая служба района, руководители организаций, специалисты органа управления образованием. </w:t>
      </w:r>
    </w:p>
    <w:p w:rsidR="000C72BE" w:rsidRPr="00004231" w:rsidRDefault="000C72BE" w:rsidP="00004231">
      <w:pPr>
        <w:spacing w:after="0" w:line="360" w:lineRule="auto"/>
        <w:ind w:firstLine="709"/>
        <w:jc w:val="both"/>
        <w:rPr>
          <w:rFonts w:ascii="Times New Roman" w:hAnsi="Times New Roman" w:cs="Times New Roman"/>
          <w:sz w:val="28"/>
          <w:szCs w:val="28"/>
        </w:rPr>
      </w:pPr>
      <w:r w:rsidRPr="00004231">
        <w:rPr>
          <w:rFonts w:ascii="Times New Roman" w:hAnsi="Times New Roman" w:cs="Times New Roman"/>
          <w:sz w:val="28"/>
          <w:szCs w:val="28"/>
        </w:rPr>
        <w:t>Программа выстроена логично, её проектировщикам удалось обеспечить внутренние связи всех компонентов</w:t>
      </w:r>
      <w:r w:rsidR="003D6FDF" w:rsidRPr="00004231">
        <w:rPr>
          <w:rFonts w:ascii="Times New Roman" w:hAnsi="Times New Roman" w:cs="Times New Roman"/>
          <w:sz w:val="28"/>
          <w:szCs w:val="28"/>
        </w:rPr>
        <w:t xml:space="preserve">: от анализа к целям и задачам, далее к приоритетным направлениям деятельности и конкретным способам их реализации, заявленным в дорожной карте. </w:t>
      </w:r>
    </w:p>
    <w:p w:rsidR="003D6FDF" w:rsidRPr="00004231" w:rsidRDefault="003D6FDF" w:rsidP="00004231">
      <w:pPr>
        <w:spacing w:after="0" w:line="360" w:lineRule="auto"/>
        <w:ind w:firstLine="709"/>
        <w:jc w:val="both"/>
        <w:rPr>
          <w:rFonts w:ascii="Times New Roman" w:hAnsi="Times New Roman" w:cs="Times New Roman"/>
          <w:sz w:val="28"/>
          <w:szCs w:val="28"/>
        </w:rPr>
      </w:pPr>
      <w:r w:rsidRPr="00004231">
        <w:rPr>
          <w:rFonts w:ascii="Times New Roman" w:hAnsi="Times New Roman" w:cs="Times New Roman"/>
          <w:sz w:val="28"/>
          <w:szCs w:val="28"/>
        </w:rPr>
        <w:t>Управленческий механизм решения задач четко изложен в логике основных этапов реализации программы. Индивидуальность программы задана наименованием конкретных мероприятий, последовательностью их проведения для всех участников процесса сопровождения. В частности, создание рабочих групп на уровне района называет состав их участников, п</w:t>
      </w:r>
      <w:r w:rsidR="00E44F40" w:rsidRPr="00004231">
        <w:rPr>
          <w:rFonts w:ascii="Times New Roman" w:hAnsi="Times New Roman" w:cs="Times New Roman"/>
          <w:sz w:val="28"/>
          <w:szCs w:val="28"/>
        </w:rPr>
        <w:t xml:space="preserve">роведение обучающих семинаров для членов рабочих групп в школах с низкими образовательными результатами </w:t>
      </w:r>
      <w:r w:rsidRPr="00004231">
        <w:rPr>
          <w:rFonts w:ascii="Times New Roman" w:hAnsi="Times New Roman" w:cs="Times New Roman"/>
          <w:sz w:val="28"/>
          <w:szCs w:val="28"/>
        </w:rPr>
        <w:t>предполагает включение в рассмотрение конкретных тем, в числе которых и основная тема -</w:t>
      </w:r>
      <w:r w:rsidR="00E44F40" w:rsidRPr="00004231">
        <w:rPr>
          <w:rFonts w:ascii="Times New Roman" w:hAnsi="Times New Roman" w:cs="Times New Roman"/>
          <w:sz w:val="28"/>
          <w:szCs w:val="28"/>
        </w:rPr>
        <w:t>«Пути  перехода школы в эффективный режим развития».</w:t>
      </w:r>
    </w:p>
    <w:p w:rsidR="00800382" w:rsidRPr="00004231" w:rsidRDefault="003D6FDF" w:rsidP="00004231">
      <w:pPr>
        <w:spacing w:after="0" w:line="360" w:lineRule="auto"/>
        <w:ind w:firstLine="709"/>
        <w:jc w:val="both"/>
        <w:rPr>
          <w:rFonts w:ascii="Times New Roman" w:eastAsia="Times New Roman" w:hAnsi="Times New Roman" w:cs="Times New Roman"/>
          <w:sz w:val="28"/>
          <w:szCs w:val="28"/>
        </w:rPr>
      </w:pPr>
      <w:r w:rsidRPr="00004231">
        <w:rPr>
          <w:rFonts w:ascii="Times New Roman" w:hAnsi="Times New Roman" w:cs="Times New Roman"/>
          <w:sz w:val="28"/>
          <w:szCs w:val="28"/>
        </w:rPr>
        <w:t>Проведение районных методических дней</w:t>
      </w:r>
      <w:r w:rsidR="00A50256">
        <w:rPr>
          <w:rFonts w:ascii="Times New Roman" w:hAnsi="Times New Roman" w:cs="Times New Roman"/>
          <w:sz w:val="28"/>
          <w:szCs w:val="28"/>
        </w:rPr>
        <w:t xml:space="preserve"> </w:t>
      </w:r>
      <w:r w:rsidRPr="00004231">
        <w:rPr>
          <w:rFonts w:ascii="Times New Roman" w:hAnsi="Times New Roman" w:cs="Times New Roman"/>
          <w:sz w:val="28"/>
          <w:szCs w:val="28"/>
        </w:rPr>
        <w:t xml:space="preserve">в школах с высокими результатами подготовки обучающихся продолжают проблемные семинары на базах школ, показавших низкие результаты подготовки обучающихся, причем с учетом раскрытия </w:t>
      </w:r>
      <w:r w:rsidR="00D62958" w:rsidRPr="00004231">
        <w:rPr>
          <w:rFonts w:ascii="Times New Roman" w:hAnsi="Times New Roman" w:cs="Times New Roman"/>
          <w:sz w:val="28"/>
          <w:szCs w:val="28"/>
        </w:rPr>
        <w:t>разных аспектов</w:t>
      </w:r>
      <w:r w:rsidRPr="00004231">
        <w:rPr>
          <w:rFonts w:ascii="Times New Roman" w:hAnsi="Times New Roman" w:cs="Times New Roman"/>
          <w:sz w:val="28"/>
          <w:szCs w:val="28"/>
        </w:rPr>
        <w:t xml:space="preserve"> тематики</w:t>
      </w:r>
      <w:r w:rsidR="00D62958" w:rsidRPr="00004231">
        <w:rPr>
          <w:rFonts w:ascii="Times New Roman" w:hAnsi="Times New Roman" w:cs="Times New Roman"/>
          <w:sz w:val="28"/>
          <w:szCs w:val="28"/>
        </w:rPr>
        <w:t xml:space="preserve"> обеспечения качества (индивидуализация обучения, система оценивания образовательных результатов, профессиональное мастерство педагогов). Обучение о</w:t>
      </w:r>
      <w:r w:rsidRPr="00004231">
        <w:rPr>
          <w:rFonts w:ascii="Times New Roman" w:hAnsi="Times New Roman" w:cs="Times New Roman"/>
          <w:sz w:val="28"/>
          <w:szCs w:val="28"/>
        </w:rPr>
        <w:t>существляется на основе проблематики преподавания учебных предметов, с заданиями которых обучающиеся не справились, на основе п</w:t>
      </w:r>
      <w:r w:rsidR="00430BF6" w:rsidRPr="00004231">
        <w:rPr>
          <w:rFonts w:ascii="Times New Roman" w:eastAsia="Times New Roman" w:hAnsi="Times New Roman" w:cs="Times New Roman"/>
          <w:sz w:val="28"/>
          <w:szCs w:val="28"/>
        </w:rPr>
        <w:t>роведени</w:t>
      </w:r>
      <w:r w:rsidRPr="00004231">
        <w:rPr>
          <w:rFonts w:ascii="Times New Roman" w:eastAsia="Times New Roman" w:hAnsi="Times New Roman" w:cs="Times New Roman"/>
          <w:sz w:val="28"/>
          <w:szCs w:val="28"/>
        </w:rPr>
        <w:t>я</w:t>
      </w:r>
      <w:r w:rsidR="00430BF6" w:rsidRPr="00004231">
        <w:rPr>
          <w:rFonts w:ascii="Times New Roman" w:eastAsia="Times New Roman" w:hAnsi="Times New Roman" w:cs="Times New Roman"/>
          <w:sz w:val="28"/>
          <w:szCs w:val="28"/>
        </w:rPr>
        <w:t xml:space="preserve"> сбора контекстных данных по каждому классу в школах-участницах Программы</w:t>
      </w:r>
      <w:r w:rsidR="00D62958" w:rsidRPr="00004231">
        <w:rPr>
          <w:rFonts w:ascii="Times New Roman" w:eastAsia="Times New Roman" w:hAnsi="Times New Roman" w:cs="Times New Roman"/>
          <w:sz w:val="28"/>
          <w:szCs w:val="28"/>
        </w:rPr>
        <w:t xml:space="preserve"> и т.д.</w:t>
      </w:r>
    </w:p>
    <w:p w:rsidR="00430BF6" w:rsidRPr="00004231" w:rsidRDefault="00800382" w:rsidP="00004231">
      <w:pPr>
        <w:spacing w:after="0" w:line="360" w:lineRule="auto"/>
        <w:ind w:firstLine="709"/>
        <w:jc w:val="both"/>
        <w:rPr>
          <w:rFonts w:ascii="Times New Roman" w:eastAsia="Times New Roman" w:hAnsi="Times New Roman" w:cs="Times New Roman"/>
          <w:sz w:val="28"/>
          <w:szCs w:val="28"/>
        </w:rPr>
      </w:pPr>
      <w:r w:rsidRPr="00004231">
        <w:rPr>
          <w:rFonts w:ascii="Times New Roman" w:eastAsia="Times New Roman" w:hAnsi="Times New Roman" w:cs="Times New Roman"/>
          <w:sz w:val="28"/>
          <w:szCs w:val="28"/>
        </w:rPr>
        <w:t>Индивидуальный подход, заявленный в программе, а это весьма ценно, следовало бы усилить и проблематикой стратегического развития образовательных систем</w:t>
      </w:r>
      <w:r w:rsidR="00430BF6" w:rsidRPr="00004231">
        <w:rPr>
          <w:rFonts w:ascii="Times New Roman" w:eastAsia="Times New Roman" w:hAnsi="Times New Roman" w:cs="Times New Roman"/>
          <w:sz w:val="28"/>
          <w:szCs w:val="28"/>
        </w:rPr>
        <w:t>.</w:t>
      </w:r>
      <w:r w:rsidRPr="00004231">
        <w:rPr>
          <w:rFonts w:ascii="Times New Roman" w:eastAsia="Times New Roman" w:hAnsi="Times New Roman" w:cs="Times New Roman"/>
          <w:sz w:val="28"/>
          <w:szCs w:val="28"/>
        </w:rPr>
        <w:t xml:space="preserve"> Ведь, как было указано в аналитическом блоке программы, многие проблемы возникают из-за непонимания </w:t>
      </w:r>
      <w:r w:rsidRPr="00004231">
        <w:rPr>
          <w:rFonts w:ascii="Times New Roman" w:eastAsia="Times New Roman" w:hAnsi="Times New Roman" w:cs="Times New Roman"/>
          <w:sz w:val="28"/>
          <w:szCs w:val="28"/>
        </w:rPr>
        <w:lastRenderedPageBreak/>
        <w:t xml:space="preserve">управленческими и педагогическими кадрами стратегий развития своих организаций, инертностью в освоении новых технологий, форм и методов работы. Это позволило бы целостно выстроить технологию работы </w:t>
      </w:r>
      <w:r w:rsidR="00ED759C" w:rsidRPr="00004231">
        <w:rPr>
          <w:rFonts w:ascii="Times New Roman" w:eastAsia="Times New Roman" w:hAnsi="Times New Roman" w:cs="Times New Roman"/>
          <w:sz w:val="28"/>
          <w:szCs w:val="28"/>
        </w:rPr>
        <w:t xml:space="preserve">в районной образовательной системе </w:t>
      </w:r>
      <w:r w:rsidRPr="00004231">
        <w:rPr>
          <w:rFonts w:ascii="Times New Roman" w:eastAsia="Times New Roman" w:hAnsi="Times New Roman" w:cs="Times New Roman"/>
          <w:sz w:val="28"/>
          <w:szCs w:val="28"/>
        </w:rPr>
        <w:t>на основе стратегических приоритетов развития организаций</w:t>
      </w:r>
      <w:r w:rsidR="00385A6D" w:rsidRPr="00004231">
        <w:rPr>
          <w:rFonts w:ascii="Times New Roman" w:eastAsia="Times New Roman" w:hAnsi="Times New Roman" w:cs="Times New Roman"/>
          <w:sz w:val="28"/>
          <w:szCs w:val="28"/>
        </w:rPr>
        <w:t xml:space="preserve"> с учетом ориентиров государственной образовательной политики</w:t>
      </w:r>
      <w:r w:rsidRPr="00004231">
        <w:rPr>
          <w:rFonts w:ascii="Times New Roman" w:eastAsia="Times New Roman" w:hAnsi="Times New Roman" w:cs="Times New Roman"/>
          <w:sz w:val="28"/>
          <w:szCs w:val="28"/>
        </w:rPr>
        <w:t>.</w:t>
      </w:r>
    </w:p>
    <w:p w:rsidR="00400259" w:rsidRPr="00004231" w:rsidRDefault="00AE0C30" w:rsidP="00004231">
      <w:pPr>
        <w:spacing w:after="0" w:line="360" w:lineRule="auto"/>
        <w:ind w:firstLine="709"/>
        <w:jc w:val="both"/>
        <w:rPr>
          <w:rFonts w:ascii="Times New Roman" w:eastAsia="Times New Roman" w:hAnsi="Times New Roman" w:cs="Times New Roman"/>
          <w:sz w:val="28"/>
          <w:szCs w:val="28"/>
          <w:lang w:eastAsia="ru-RU"/>
        </w:rPr>
      </w:pPr>
      <w:r w:rsidRPr="00004231">
        <w:rPr>
          <w:rFonts w:ascii="Times New Roman" w:eastAsia="Times New Roman" w:hAnsi="Times New Roman" w:cs="Times New Roman"/>
          <w:sz w:val="28"/>
          <w:szCs w:val="28"/>
          <w:lang w:eastAsia="ru-RU"/>
        </w:rPr>
        <w:t xml:space="preserve">Программа </w:t>
      </w:r>
      <w:r w:rsidRPr="00A16F84">
        <w:rPr>
          <w:rFonts w:ascii="Times New Roman" w:eastAsia="Times New Roman" w:hAnsi="Times New Roman" w:cs="Times New Roman"/>
          <w:b/>
          <w:sz w:val="28"/>
          <w:szCs w:val="28"/>
          <w:lang w:eastAsia="ru-RU"/>
        </w:rPr>
        <w:t>Приозерского района</w:t>
      </w:r>
      <w:r w:rsidR="0037131D" w:rsidRPr="00004231">
        <w:rPr>
          <w:rFonts w:ascii="Times New Roman" w:eastAsia="Times New Roman" w:hAnsi="Times New Roman" w:cs="Times New Roman"/>
          <w:sz w:val="28"/>
          <w:szCs w:val="28"/>
          <w:lang w:eastAsia="ru-RU"/>
        </w:rPr>
        <w:t xml:space="preserve"> лишь частично соответствует требованиям к проектированию подобных документов в рамках программно-целевого подхода. Усечен паспорт программы, аналитический раздел не отвечает на вопросы количества школ с низкими результатами подготовки (сделан акцент на школы с необъективными результатами) и наличия основных проблем, с которыми эти школы сталкиваются. Мероприятия программы дорожной карты нуждаются в раскрытии способов адресной поддержки школ с низкими результатами обучающихся. </w:t>
      </w:r>
      <w:r w:rsidR="000158ED" w:rsidRPr="00004231">
        <w:rPr>
          <w:rFonts w:ascii="Times New Roman" w:eastAsia="Times New Roman" w:hAnsi="Times New Roman" w:cs="Times New Roman"/>
          <w:sz w:val="28"/>
          <w:szCs w:val="28"/>
          <w:lang w:eastAsia="ru-RU"/>
        </w:rPr>
        <w:t>Названы</w:t>
      </w:r>
      <w:r w:rsidR="0037131D" w:rsidRPr="00004231">
        <w:rPr>
          <w:rFonts w:ascii="Times New Roman" w:eastAsia="Times New Roman" w:hAnsi="Times New Roman" w:cs="Times New Roman"/>
          <w:sz w:val="28"/>
          <w:szCs w:val="28"/>
          <w:lang w:eastAsia="ru-RU"/>
        </w:rPr>
        <w:t xml:space="preserve"> ожидаемые результаты</w:t>
      </w:r>
      <w:r w:rsidR="000158ED" w:rsidRPr="00004231">
        <w:rPr>
          <w:rFonts w:ascii="Times New Roman" w:eastAsia="Times New Roman" w:hAnsi="Times New Roman" w:cs="Times New Roman"/>
          <w:sz w:val="28"/>
          <w:szCs w:val="28"/>
          <w:lang w:eastAsia="ru-RU"/>
        </w:rPr>
        <w:t>, но не показаны</w:t>
      </w:r>
      <w:r w:rsidR="0037131D" w:rsidRPr="00004231">
        <w:rPr>
          <w:rFonts w:ascii="Times New Roman" w:eastAsia="Times New Roman" w:hAnsi="Times New Roman" w:cs="Times New Roman"/>
          <w:sz w:val="28"/>
          <w:szCs w:val="28"/>
          <w:lang w:eastAsia="ru-RU"/>
        </w:rPr>
        <w:t xml:space="preserve"> способы их оценки.</w:t>
      </w:r>
    </w:p>
    <w:p w:rsidR="00AE0C30" w:rsidRPr="00004231" w:rsidRDefault="000158ED" w:rsidP="00004231">
      <w:pPr>
        <w:spacing w:after="0" w:line="360" w:lineRule="auto"/>
        <w:ind w:firstLine="709"/>
        <w:jc w:val="both"/>
        <w:rPr>
          <w:rFonts w:ascii="Times New Roman" w:eastAsia="Times New Roman" w:hAnsi="Times New Roman" w:cs="Times New Roman"/>
          <w:sz w:val="28"/>
          <w:szCs w:val="28"/>
          <w:lang w:eastAsia="ru-RU"/>
        </w:rPr>
      </w:pPr>
      <w:r w:rsidRPr="00004231">
        <w:rPr>
          <w:rFonts w:ascii="Times New Roman" w:eastAsia="Times New Roman" w:hAnsi="Times New Roman" w:cs="Times New Roman"/>
          <w:sz w:val="28"/>
          <w:szCs w:val="28"/>
          <w:lang w:eastAsia="ru-RU"/>
        </w:rPr>
        <w:t>Много вопросов к целеполаганию программы, в частности наблюдаются н</w:t>
      </w:r>
      <w:r w:rsidR="00AE0C30" w:rsidRPr="00004231">
        <w:rPr>
          <w:rFonts w:ascii="Times New Roman" w:eastAsia="Times New Roman" w:hAnsi="Times New Roman" w:cs="Times New Roman"/>
          <w:sz w:val="28"/>
          <w:szCs w:val="28"/>
          <w:lang w:eastAsia="ru-RU"/>
        </w:rPr>
        <w:t>естыковки в целеполагании и ожидаемых результатах</w:t>
      </w:r>
      <w:r w:rsidRPr="00004231">
        <w:rPr>
          <w:rFonts w:ascii="Times New Roman" w:eastAsia="Times New Roman" w:hAnsi="Times New Roman" w:cs="Times New Roman"/>
          <w:sz w:val="28"/>
          <w:szCs w:val="28"/>
          <w:lang w:eastAsia="ru-RU"/>
        </w:rPr>
        <w:t>. Слабо раскрыта специфика управления программой.</w:t>
      </w:r>
    </w:p>
    <w:p w:rsidR="000158ED" w:rsidRPr="00004231" w:rsidRDefault="000158ED" w:rsidP="00004231">
      <w:pPr>
        <w:spacing w:after="0" w:line="360" w:lineRule="auto"/>
        <w:ind w:firstLine="709"/>
        <w:jc w:val="both"/>
        <w:rPr>
          <w:rFonts w:ascii="Times New Roman" w:eastAsia="Times New Roman" w:hAnsi="Times New Roman" w:cs="Times New Roman"/>
          <w:sz w:val="28"/>
          <w:szCs w:val="28"/>
          <w:lang w:eastAsia="ru-RU"/>
        </w:rPr>
      </w:pPr>
      <w:r w:rsidRPr="00004231">
        <w:rPr>
          <w:rFonts w:ascii="Times New Roman" w:eastAsia="Times New Roman" w:hAnsi="Times New Roman" w:cs="Times New Roman"/>
          <w:sz w:val="28"/>
          <w:szCs w:val="28"/>
          <w:lang w:eastAsia="ru-RU"/>
        </w:rPr>
        <w:t>Некоторая хаотичность, присутствующая в содержании разделов программы, может быть объяснена отсутствием дифференциации содержания управления качеством образования в целом в районе и конкретными задачами в работе со школами с низкими результатами подготовки обучающихся по переводу их в эффективный режим развития. Пожалуй, это главная проблема, с которой разработчики программы пока не справились.</w:t>
      </w:r>
    </w:p>
    <w:p w:rsidR="00371EBA" w:rsidRPr="00004231" w:rsidRDefault="00371EBA" w:rsidP="00004231">
      <w:pPr>
        <w:spacing w:after="0" w:line="360" w:lineRule="auto"/>
        <w:ind w:firstLine="709"/>
        <w:jc w:val="both"/>
        <w:rPr>
          <w:rFonts w:ascii="Times New Roman" w:eastAsia="Times New Roman" w:hAnsi="Times New Roman" w:cs="Times New Roman"/>
          <w:sz w:val="28"/>
          <w:szCs w:val="28"/>
          <w:lang w:eastAsia="ru-RU"/>
        </w:rPr>
      </w:pPr>
      <w:r w:rsidRPr="00004231">
        <w:rPr>
          <w:rFonts w:ascii="Times New Roman" w:eastAsia="Times New Roman" w:hAnsi="Times New Roman" w:cs="Times New Roman"/>
          <w:sz w:val="28"/>
          <w:szCs w:val="28"/>
          <w:lang w:eastAsia="ru-RU"/>
        </w:rPr>
        <w:t>В п</w:t>
      </w:r>
      <w:r w:rsidR="00850FAD" w:rsidRPr="00004231">
        <w:rPr>
          <w:rFonts w:ascii="Times New Roman" w:eastAsia="Times New Roman" w:hAnsi="Times New Roman" w:cs="Times New Roman"/>
          <w:sz w:val="28"/>
          <w:szCs w:val="28"/>
          <w:lang w:eastAsia="ru-RU"/>
        </w:rPr>
        <w:t>рограмм</w:t>
      </w:r>
      <w:r w:rsidRPr="00004231">
        <w:rPr>
          <w:rFonts w:ascii="Times New Roman" w:eastAsia="Times New Roman" w:hAnsi="Times New Roman" w:cs="Times New Roman"/>
          <w:sz w:val="28"/>
          <w:szCs w:val="28"/>
          <w:lang w:eastAsia="ru-RU"/>
        </w:rPr>
        <w:t>е</w:t>
      </w:r>
      <w:r w:rsidR="00A50256">
        <w:rPr>
          <w:rFonts w:ascii="Times New Roman" w:eastAsia="Times New Roman" w:hAnsi="Times New Roman" w:cs="Times New Roman"/>
          <w:sz w:val="28"/>
          <w:szCs w:val="28"/>
          <w:lang w:eastAsia="ru-RU"/>
        </w:rPr>
        <w:t xml:space="preserve"> </w:t>
      </w:r>
      <w:r w:rsidR="00774B9F" w:rsidRPr="00A16F84">
        <w:rPr>
          <w:rFonts w:ascii="Times New Roman" w:eastAsia="Times New Roman" w:hAnsi="Times New Roman" w:cs="Times New Roman"/>
          <w:b/>
          <w:sz w:val="28"/>
          <w:szCs w:val="28"/>
          <w:lang w:eastAsia="ru-RU"/>
        </w:rPr>
        <w:t>Лодейнопольск</w:t>
      </w:r>
      <w:r w:rsidR="00850FAD" w:rsidRPr="00A16F84">
        <w:rPr>
          <w:rFonts w:ascii="Times New Roman" w:eastAsia="Times New Roman" w:hAnsi="Times New Roman" w:cs="Times New Roman"/>
          <w:b/>
          <w:sz w:val="28"/>
          <w:szCs w:val="28"/>
          <w:lang w:eastAsia="ru-RU"/>
        </w:rPr>
        <w:t>ого муниципального района</w:t>
      </w:r>
      <w:r w:rsidR="00A50256">
        <w:rPr>
          <w:rFonts w:ascii="Times New Roman" w:eastAsia="Times New Roman" w:hAnsi="Times New Roman" w:cs="Times New Roman"/>
          <w:b/>
          <w:sz w:val="28"/>
          <w:szCs w:val="28"/>
          <w:lang w:eastAsia="ru-RU"/>
        </w:rPr>
        <w:t xml:space="preserve"> </w:t>
      </w:r>
      <w:r w:rsidRPr="00004231">
        <w:rPr>
          <w:rFonts w:ascii="Times New Roman" w:eastAsia="Times New Roman" w:hAnsi="Times New Roman" w:cs="Times New Roman"/>
          <w:sz w:val="28"/>
          <w:szCs w:val="28"/>
          <w:lang w:eastAsia="ru-RU"/>
        </w:rPr>
        <w:t xml:space="preserve">отсутствуют ряд важнейших компонентов: инструменты оценки эффективности реализации программы, управленческие механизмы ее реализации. </w:t>
      </w:r>
    </w:p>
    <w:p w:rsidR="00371EBA" w:rsidRPr="00004231" w:rsidRDefault="00371EBA" w:rsidP="00004231">
      <w:pPr>
        <w:spacing w:after="0" w:line="360" w:lineRule="auto"/>
        <w:ind w:firstLine="709"/>
        <w:jc w:val="both"/>
        <w:rPr>
          <w:rFonts w:ascii="Times New Roman" w:eastAsia="Times New Roman" w:hAnsi="Times New Roman" w:cs="Times New Roman"/>
          <w:sz w:val="28"/>
          <w:szCs w:val="28"/>
          <w:lang w:eastAsia="ru-RU"/>
        </w:rPr>
      </w:pPr>
      <w:r w:rsidRPr="00004231">
        <w:rPr>
          <w:rFonts w:ascii="Times New Roman" w:eastAsia="Times New Roman" w:hAnsi="Times New Roman" w:cs="Times New Roman"/>
          <w:sz w:val="28"/>
          <w:szCs w:val="28"/>
          <w:lang w:eastAsia="ru-RU"/>
        </w:rPr>
        <w:lastRenderedPageBreak/>
        <w:t xml:space="preserve">Анализ имеющихся структурных компонентов и их связей свидетельствует о следующих недочетах, допущенных при её проектировании: </w:t>
      </w:r>
    </w:p>
    <w:p w:rsidR="00774B9F" w:rsidRPr="00004231" w:rsidRDefault="00371EBA" w:rsidP="00004231">
      <w:pPr>
        <w:spacing w:after="0" w:line="360" w:lineRule="auto"/>
        <w:ind w:firstLine="709"/>
        <w:jc w:val="both"/>
        <w:rPr>
          <w:rFonts w:ascii="Times New Roman" w:eastAsia="Times New Roman" w:hAnsi="Times New Roman" w:cs="Times New Roman"/>
          <w:sz w:val="28"/>
          <w:szCs w:val="28"/>
          <w:lang w:eastAsia="ru-RU"/>
        </w:rPr>
      </w:pPr>
      <w:r w:rsidRPr="00004231">
        <w:rPr>
          <w:rFonts w:ascii="Times New Roman" w:eastAsia="Times New Roman" w:hAnsi="Times New Roman" w:cs="Times New Roman"/>
          <w:sz w:val="28"/>
          <w:szCs w:val="28"/>
          <w:lang w:eastAsia="ru-RU"/>
        </w:rPr>
        <w:t>в ц</w:t>
      </w:r>
      <w:r w:rsidR="00774B9F" w:rsidRPr="00004231">
        <w:rPr>
          <w:rFonts w:ascii="Times New Roman" w:eastAsia="Times New Roman" w:hAnsi="Times New Roman" w:cs="Times New Roman"/>
          <w:sz w:val="28"/>
          <w:szCs w:val="28"/>
          <w:lang w:eastAsia="ru-RU"/>
        </w:rPr>
        <w:t>елеполагании не раскрыты механизмы управления, обеспечивающие создание необходимых условий для перевода школ в эффективный режим развития</w:t>
      </w:r>
      <w:r w:rsidRPr="00004231">
        <w:rPr>
          <w:rFonts w:ascii="Times New Roman" w:eastAsia="Times New Roman" w:hAnsi="Times New Roman" w:cs="Times New Roman"/>
          <w:sz w:val="28"/>
          <w:szCs w:val="28"/>
          <w:lang w:eastAsia="ru-RU"/>
        </w:rPr>
        <w:t>;</w:t>
      </w:r>
    </w:p>
    <w:p w:rsidR="00371EBA" w:rsidRPr="00004231" w:rsidRDefault="00371EBA" w:rsidP="00004231">
      <w:pPr>
        <w:spacing w:after="0" w:line="360" w:lineRule="auto"/>
        <w:ind w:firstLine="709"/>
        <w:jc w:val="both"/>
        <w:rPr>
          <w:rFonts w:ascii="Times New Roman" w:eastAsia="Times New Roman" w:hAnsi="Times New Roman" w:cs="Times New Roman"/>
          <w:sz w:val="28"/>
          <w:szCs w:val="28"/>
          <w:lang w:eastAsia="ru-RU"/>
        </w:rPr>
      </w:pPr>
      <w:r w:rsidRPr="00004231">
        <w:rPr>
          <w:rFonts w:ascii="Times New Roman" w:eastAsia="Times New Roman" w:hAnsi="Times New Roman" w:cs="Times New Roman"/>
          <w:sz w:val="28"/>
          <w:szCs w:val="28"/>
          <w:lang w:eastAsia="ru-RU"/>
        </w:rPr>
        <w:t>перечень традиционных мероприятий, раскрывающих особенности работы на каждом этапе реализации программы, не в полной мере ориентирован на запрос школ (2 школы), показавших низкие результаты подготовки обучающихся.</w:t>
      </w:r>
    </w:p>
    <w:p w:rsidR="001A6371" w:rsidRPr="00004231" w:rsidRDefault="001A6371" w:rsidP="00004231">
      <w:pPr>
        <w:spacing w:after="0" w:line="360" w:lineRule="auto"/>
        <w:ind w:firstLine="709"/>
        <w:jc w:val="both"/>
        <w:rPr>
          <w:rFonts w:ascii="Times New Roman" w:eastAsia="Times New Roman" w:hAnsi="Times New Roman" w:cs="Times New Roman"/>
          <w:sz w:val="28"/>
          <w:szCs w:val="28"/>
          <w:lang w:eastAsia="ru-RU"/>
        </w:rPr>
      </w:pPr>
      <w:r w:rsidRPr="00004231">
        <w:rPr>
          <w:rFonts w:ascii="Times New Roman" w:eastAsia="Times New Roman" w:hAnsi="Times New Roman" w:cs="Times New Roman"/>
          <w:sz w:val="28"/>
          <w:szCs w:val="28"/>
          <w:lang w:eastAsia="ru-RU"/>
        </w:rPr>
        <w:t xml:space="preserve">Программа </w:t>
      </w:r>
      <w:r w:rsidRPr="00A16F84">
        <w:rPr>
          <w:rFonts w:ascii="Times New Roman" w:eastAsia="Times New Roman" w:hAnsi="Times New Roman" w:cs="Times New Roman"/>
          <w:b/>
          <w:sz w:val="28"/>
          <w:szCs w:val="28"/>
          <w:lang w:eastAsia="ru-RU"/>
        </w:rPr>
        <w:t>Сланцевского муниципального района</w:t>
      </w:r>
      <w:r w:rsidR="00C169A3" w:rsidRPr="00004231">
        <w:rPr>
          <w:rFonts w:ascii="Times New Roman" w:eastAsia="Times New Roman" w:hAnsi="Times New Roman" w:cs="Times New Roman"/>
          <w:sz w:val="28"/>
          <w:szCs w:val="28"/>
          <w:lang w:eastAsia="ru-RU"/>
        </w:rPr>
        <w:t xml:space="preserve"> адресована конкретным школам (2 школы) с низкими результатами подготовки обучающихся. Формально основные компоненты программы представлены, связи между ними установлены. В качестве приоритетов работы избрано повышение квалификации руководящих и педагогических кадров, методическое сопровождение как основной механизм поддержки, а также мониторинг реализации программы и полученных результатов.</w:t>
      </w:r>
    </w:p>
    <w:p w:rsidR="001A6371" w:rsidRPr="00004231" w:rsidRDefault="00C169A3" w:rsidP="00004231">
      <w:pPr>
        <w:spacing w:after="0" w:line="360" w:lineRule="auto"/>
        <w:ind w:firstLine="709"/>
        <w:jc w:val="both"/>
        <w:rPr>
          <w:rFonts w:ascii="Times New Roman" w:hAnsi="Times New Roman" w:cs="Times New Roman"/>
          <w:sz w:val="28"/>
          <w:szCs w:val="28"/>
        </w:rPr>
      </w:pPr>
      <w:r w:rsidRPr="00004231">
        <w:rPr>
          <w:rFonts w:ascii="Times New Roman" w:eastAsia="Times New Roman" w:hAnsi="Times New Roman" w:cs="Times New Roman"/>
          <w:sz w:val="28"/>
          <w:szCs w:val="28"/>
          <w:lang w:eastAsia="ru-RU"/>
        </w:rPr>
        <w:t xml:space="preserve">Вопросы к программе и её проектировщикам связаны с выбором приоритетов и их содержательным раскрытием. В частности, образовательная среда, её развитие направлено на становление школ как социокультурных центров поселения. Что это даст конкретной школе с точки зрения улучшения результатов в мероприятиях программы не зафиксировано. </w:t>
      </w:r>
      <w:r w:rsidR="0043377E" w:rsidRPr="00004231">
        <w:rPr>
          <w:rFonts w:ascii="Times New Roman" w:eastAsia="Times New Roman" w:hAnsi="Times New Roman" w:cs="Times New Roman"/>
          <w:sz w:val="28"/>
          <w:szCs w:val="28"/>
          <w:lang w:eastAsia="ru-RU"/>
        </w:rPr>
        <w:t>Профессиональное развитие руководителей ассоциируется с педагогическим лидерством, хотя в мероприятиях и ожидаемых результатах заявлены управленческие компетенции. Для педагогов предусматривается «и</w:t>
      </w:r>
      <w:r w:rsidR="001A6371" w:rsidRPr="00004231">
        <w:rPr>
          <w:rFonts w:ascii="Times New Roman" w:hAnsi="Times New Roman" w:cs="Times New Roman"/>
          <w:sz w:val="28"/>
          <w:szCs w:val="28"/>
        </w:rPr>
        <w:t xml:space="preserve">спользование в рамках  вутришкольного </w:t>
      </w:r>
      <w:r w:rsidR="0043377E" w:rsidRPr="00004231">
        <w:rPr>
          <w:rFonts w:ascii="Times New Roman" w:hAnsi="Times New Roman" w:cs="Times New Roman"/>
          <w:sz w:val="28"/>
          <w:szCs w:val="28"/>
        </w:rPr>
        <w:t>м</w:t>
      </w:r>
      <w:r w:rsidR="001A6371" w:rsidRPr="00004231">
        <w:rPr>
          <w:rFonts w:ascii="Times New Roman" w:hAnsi="Times New Roman" w:cs="Times New Roman"/>
          <w:sz w:val="28"/>
          <w:szCs w:val="28"/>
        </w:rPr>
        <w:t>етодического взаимодействия практики школьных  профессиональных  сообществ (рабочие,   творческие  группы,  совместные  тематические   временные объединения   и т.д.)</w:t>
      </w:r>
      <w:r w:rsidR="0043377E" w:rsidRPr="00004231">
        <w:rPr>
          <w:rFonts w:ascii="Times New Roman" w:hAnsi="Times New Roman" w:cs="Times New Roman"/>
          <w:sz w:val="28"/>
          <w:szCs w:val="28"/>
        </w:rPr>
        <w:t xml:space="preserve">», но не раскрывается технология их работы на основе планируемой ведущей </w:t>
      </w:r>
      <w:r w:rsidR="0043377E" w:rsidRPr="00004231">
        <w:rPr>
          <w:rFonts w:ascii="Times New Roman" w:hAnsi="Times New Roman" w:cs="Times New Roman"/>
          <w:sz w:val="28"/>
          <w:szCs w:val="28"/>
        </w:rPr>
        <w:lastRenderedPageBreak/>
        <w:t>тематики, погружение в которую способно изменить практику преподавания и мотивацию учения детей.</w:t>
      </w:r>
    </w:p>
    <w:p w:rsidR="00754478" w:rsidRPr="00004231" w:rsidRDefault="001D20A0" w:rsidP="00004231">
      <w:pPr>
        <w:spacing w:after="0" w:line="360" w:lineRule="auto"/>
        <w:ind w:firstLine="709"/>
        <w:jc w:val="both"/>
        <w:rPr>
          <w:rFonts w:ascii="Times New Roman" w:eastAsia="Times New Roman" w:hAnsi="Times New Roman" w:cs="Times New Roman"/>
          <w:sz w:val="28"/>
          <w:szCs w:val="28"/>
          <w:lang w:eastAsia="ru-RU"/>
        </w:rPr>
      </w:pPr>
      <w:r w:rsidRPr="00004231">
        <w:rPr>
          <w:rFonts w:ascii="Times New Roman" w:eastAsia="Times New Roman" w:hAnsi="Times New Roman" w:cs="Times New Roman"/>
          <w:sz w:val="28"/>
          <w:szCs w:val="28"/>
          <w:lang w:eastAsia="ru-RU"/>
        </w:rPr>
        <w:t>Интерес с точки зрения управления процессом повышения качества образования представляет и</w:t>
      </w:r>
      <w:r w:rsidR="00754478" w:rsidRPr="00004231">
        <w:rPr>
          <w:rFonts w:ascii="Times New Roman" w:eastAsia="Times New Roman" w:hAnsi="Times New Roman" w:cs="Times New Roman"/>
          <w:sz w:val="28"/>
          <w:szCs w:val="28"/>
          <w:lang w:eastAsia="ru-RU"/>
        </w:rPr>
        <w:t>спользование процедур  внешней оценки  качества    школьных  процессов,  в  т</w:t>
      </w:r>
      <w:r w:rsidRPr="00004231">
        <w:rPr>
          <w:rFonts w:ascii="Times New Roman" w:eastAsia="Times New Roman" w:hAnsi="Times New Roman" w:cs="Times New Roman"/>
          <w:sz w:val="28"/>
          <w:szCs w:val="28"/>
          <w:lang w:eastAsia="ru-RU"/>
        </w:rPr>
        <w:t xml:space="preserve">ом </w:t>
      </w:r>
      <w:r w:rsidR="00754478" w:rsidRPr="00004231">
        <w:rPr>
          <w:rFonts w:ascii="Times New Roman" w:eastAsia="Times New Roman" w:hAnsi="Times New Roman" w:cs="Times New Roman"/>
          <w:sz w:val="28"/>
          <w:szCs w:val="28"/>
          <w:lang w:eastAsia="ru-RU"/>
        </w:rPr>
        <w:t>ч</w:t>
      </w:r>
      <w:r w:rsidRPr="00004231">
        <w:rPr>
          <w:rFonts w:ascii="Times New Roman" w:eastAsia="Times New Roman" w:hAnsi="Times New Roman" w:cs="Times New Roman"/>
          <w:sz w:val="28"/>
          <w:szCs w:val="28"/>
          <w:lang w:eastAsia="ru-RU"/>
        </w:rPr>
        <w:t>исле</w:t>
      </w:r>
      <w:r w:rsidR="003C3742">
        <w:rPr>
          <w:rFonts w:ascii="Times New Roman" w:eastAsia="Times New Roman" w:hAnsi="Times New Roman" w:cs="Times New Roman"/>
          <w:sz w:val="28"/>
          <w:szCs w:val="28"/>
          <w:lang w:eastAsia="ru-RU"/>
        </w:rPr>
        <w:t xml:space="preserve"> </w:t>
      </w:r>
      <w:r w:rsidRPr="00004231">
        <w:rPr>
          <w:rFonts w:ascii="Times New Roman" w:eastAsia="Times New Roman" w:hAnsi="Times New Roman" w:cs="Times New Roman"/>
          <w:sz w:val="28"/>
          <w:szCs w:val="28"/>
          <w:lang w:eastAsia="ru-RU"/>
        </w:rPr>
        <w:t xml:space="preserve">проведение </w:t>
      </w:r>
      <w:r w:rsidR="00754478" w:rsidRPr="00004231">
        <w:rPr>
          <w:rFonts w:ascii="Times New Roman" w:eastAsia="Times New Roman" w:hAnsi="Times New Roman" w:cs="Times New Roman"/>
          <w:sz w:val="28"/>
          <w:szCs w:val="28"/>
          <w:lang w:eastAsia="ru-RU"/>
        </w:rPr>
        <w:t>взаимоэкспертизы  школ</w:t>
      </w:r>
      <w:r w:rsidRPr="00004231">
        <w:rPr>
          <w:rFonts w:ascii="Times New Roman" w:eastAsia="Times New Roman" w:hAnsi="Times New Roman" w:cs="Times New Roman"/>
          <w:sz w:val="28"/>
          <w:szCs w:val="28"/>
          <w:lang w:eastAsia="ru-RU"/>
        </w:rPr>
        <w:t xml:space="preserve"> по итогам обучения экспертов.</w:t>
      </w:r>
    </w:p>
    <w:p w:rsidR="001A6371" w:rsidRPr="00004231" w:rsidRDefault="001D20A0" w:rsidP="00004231">
      <w:pPr>
        <w:spacing w:after="0" w:line="360" w:lineRule="auto"/>
        <w:ind w:firstLine="709"/>
        <w:jc w:val="both"/>
        <w:rPr>
          <w:rFonts w:ascii="Times New Roman" w:eastAsia="Times New Roman" w:hAnsi="Times New Roman" w:cs="Times New Roman"/>
          <w:sz w:val="28"/>
          <w:szCs w:val="28"/>
          <w:lang w:eastAsia="ru-RU"/>
        </w:rPr>
      </w:pPr>
      <w:r w:rsidRPr="00004231">
        <w:rPr>
          <w:rFonts w:ascii="Times New Roman" w:eastAsia="Times New Roman" w:hAnsi="Times New Roman" w:cs="Times New Roman"/>
          <w:sz w:val="28"/>
          <w:szCs w:val="28"/>
          <w:lang w:eastAsia="ru-RU"/>
        </w:rPr>
        <w:t xml:space="preserve">Критерии, представленные в оценочном разделе программы, дают </w:t>
      </w:r>
      <w:r w:rsidR="002B3C25" w:rsidRPr="00004231">
        <w:rPr>
          <w:rFonts w:ascii="Times New Roman" w:eastAsia="Times New Roman" w:hAnsi="Times New Roman" w:cs="Times New Roman"/>
          <w:sz w:val="28"/>
          <w:szCs w:val="28"/>
          <w:lang w:eastAsia="ru-RU"/>
        </w:rPr>
        <w:t>более развернутое представление о содержании работы в рамках программы, которое должно быть замерено на основе перечня показателей, среди которых предполагается и разработка инструментария оценки, адекватного видам проводимых работ.</w:t>
      </w:r>
    </w:p>
    <w:p w:rsidR="00296A20" w:rsidRPr="00004231" w:rsidRDefault="00296A20" w:rsidP="00004231">
      <w:pPr>
        <w:spacing w:after="0" w:line="360" w:lineRule="auto"/>
        <w:ind w:firstLine="709"/>
        <w:jc w:val="both"/>
        <w:rPr>
          <w:rFonts w:ascii="Times New Roman" w:hAnsi="Times New Roman" w:cs="Times New Roman"/>
          <w:sz w:val="28"/>
          <w:szCs w:val="28"/>
        </w:rPr>
      </w:pPr>
      <w:r w:rsidRPr="00A16F84">
        <w:rPr>
          <w:rFonts w:ascii="Times New Roman" w:eastAsia="Times New Roman" w:hAnsi="Times New Roman" w:cs="Times New Roman"/>
          <w:b/>
          <w:sz w:val="28"/>
          <w:szCs w:val="28"/>
          <w:lang w:eastAsia="ru-RU"/>
        </w:rPr>
        <w:t>Сосновоборгский городской образовательный округ</w:t>
      </w:r>
      <w:r w:rsidRPr="00004231">
        <w:rPr>
          <w:rFonts w:ascii="Times New Roman" w:eastAsia="Times New Roman" w:hAnsi="Times New Roman" w:cs="Times New Roman"/>
          <w:sz w:val="28"/>
          <w:szCs w:val="28"/>
          <w:lang w:eastAsia="ru-RU"/>
        </w:rPr>
        <w:t xml:space="preserve"> представил не программу, а комплекс мер по повышению качества общего образования. В аналитическом обосновании охарактеризована образовательная система с точки зрения достигнутых результатов по разным направлениям деятельности, однако на проблематику школ с низкими результатами разработчики данного документа не выходят. План мероприятий представлен традиционным его набором по повышению качества общего образования, без учета адресности оказания поддержки тем школам (они не указаны), которым она нужна.</w:t>
      </w:r>
    </w:p>
    <w:p w:rsidR="00290F20" w:rsidRPr="00004231" w:rsidRDefault="00290F20" w:rsidP="00004231">
      <w:pPr>
        <w:spacing w:after="0" w:line="360" w:lineRule="auto"/>
        <w:ind w:firstLine="709"/>
        <w:jc w:val="both"/>
        <w:rPr>
          <w:rFonts w:ascii="Times New Roman" w:hAnsi="Times New Roman" w:cs="Times New Roman"/>
          <w:sz w:val="28"/>
          <w:szCs w:val="28"/>
        </w:rPr>
      </w:pPr>
      <w:r w:rsidRPr="00004231">
        <w:rPr>
          <w:rFonts w:ascii="Times New Roman" w:hAnsi="Times New Roman" w:cs="Times New Roman"/>
          <w:sz w:val="28"/>
          <w:szCs w:val="28"/>
        </w:rPr>
        <w:t xml:space="preserve">Программу </w:t>
      </w:r>
      <w:r w:rsidRPr="00A16F84">
        <w:rPr>
          <w:rFonts w:ascii="Times New Roman" w:hAnsi="Times New Roman" w:cs="Times New Roman"/>
          <w:b/>
          <w:sz w:val="28"/>
          <w:szCs w:val="28"/>
        </w:rPr>
        <w:t>Тихвинского муниципального района</w:t>
      </w:r>
      <w:r w:rsidRPr="00004231">
        <w:rPr>
          <w:rFonts w:ascii="Times New Roman" w:hAnsi="Times New Roman" w:cs="Times New Roman"/>
          <w:sz w:val="28"/>
          <w:szCs w:val="28"/>
        </w:rPr>
        <w:t xml:space="preserve"> отличает </w:t>
      </w:r>
      <w:r w:rsidR="00DB525B" w:rsidRPr="00004231">
        <w:rPr>
          <w:rFonts w:ascii="Times New Roman" w:hAnsi="Times New Roman" w:cs="Times New Roman"/>
          <w:sz w:val="28"/>
          <w:szCs w:val="28"/>
        </w:rPr>
        <w:t xml:space="preserve">достаточно </w:t>
      </w:r>
      <w:r w:rsidRPr="00004231">
        <w:rPr>
          <w:rFonts w:ascii="Times New Roman" w:hAnsi="Times New Roman" w:cs="Times New Roman"/>
          <w:sz w:val="28"/>
          <w:szCs w:val="28"/>
        </w:rPr>
        <w:t xml:space="preserve">взвешенный подход к её проектированию. Наименование программы указывает группу школ, которым она предназначена – это школы, находящиеся в сложных социальных условиях, на основе анализа </w:t>
      </w:r>
      <w:r w:rsidR="00DB525B" w:rsidRPr="00004231">
        <w:rPr>
          <w:rFonts w:ascii="Times New Roman" w:hAnsi="Times New Roman" w:cs="Times New Roman"/>
          <w:sz w:val="28"/>
          <w:szCs w:val="28"/>
        </w:rPr>
        <w:t xml:space="preserve">их </w:t>
      </w:r>
      <w:r w:rsidRPr="00004231">
        <w:rPr>
          <w:rFonts w:ascii="Times New Roman" w:hAnsi="Times New Roman" w:cs="Times New Roman"/>
          <w:sz w:val="28"/>
          <w:szCs w:val="28"/>
        </w:rPr>
        <w:t xml:space="preserve">контекстных данных (5 школ). О школах с низкими результатами подготовки обучающихся речь не идет. </w:t>
      </w:r>
    </w:p>
    <w:p w:rsidR="00B5229D" w:rsidRPr="00004231" w:rsidRDefault="00290F20" w:rsidP="00004231">
      <w:pPr>
        <w:spacing w:after="0" w:line="360" w:lineRule="auto"/>
        <w:ind w:firstLine="709"/>
        <w:jc w:val="both"/>
        <w:rPr>
          <w:rFonts w:ascii="Times New Roman" w:hAnsi="Times New Roman" w:cs="Times New Roman"/>
          <w:sz w:val="28"/>
          <w:szCs w:val="28"/>
        </w:rPr>
      </w:pPr>
      <w:r w:rsidRPr="00004231">
        <w:rPr>
          <w:rFonts w:ascii="Times New Roman" w:hAnsi="Times New Roman" w:cs="Times New Roman"/>
          <w:sz w:val="28"/>
          <w:szCs w:val="28"/>
        </w:rPr>
        <w:t>При наличии всех необходимых компонентов программы следует отметить последовательность решения задач повышения качества образования, исходя из целеполагания</w:t>
      </w:r>
      <w:r w:rsidR="005B640B" w:rsidRPr="00004231">
        <w:rPr>
          <w:rFonts w:ascii="Times New Roman" w:hAnsi="Times New Roman" w:cs="Times New Roman"/>
          <w:sz w:val="28"/>
          <w:szCs w:val="28"/>
        </w:rPr>
        <w:t>, заявленного в паспорте программы</w:t>
      </w:r>
      <w:r w:rsidRPr="00004231">
        <w:rPr>
          <w:rFonts w:ascii="Times New Roman" w:hAnsi="Times New Roman" w:cs="Times New Roman"/>
          <w:sz w:val="28"/>
          <w:szCs w:val="28"/>
        </w:rPr>
        <w:t>.</w:t>
      </w:r>
      <w:r w:rsidR="005B640B" w:rsidRPr="00004231">
        <w:rPr>
          <w:rFonts w:ascii="Times New Roman" w:hAnsi="Times New Roman" w:cs="Times New Roman"/>
          <w:sz w:val="28"/>
          <w:szCs w:val="28"/>
        </w:rPr>
        <w:t xml:space="preserve"> Однако это целеполагание, к сожалению, весьма формально </w:t>
      </w:r>
      <w:r w:rsidR="00DB525B" w:rsidRPr="00004231">
        <w:rPr>
          <w:rFonts w:ascii="Times New Roman" w:hAnsi="Times New Roman" w:cs="Times New Roman"/>
          <w:sz w:val="28"/>
          <w:szCs w:val="28"/>
        </w:rPr>
        <w:t>обосновано</w:t>
      </w:r>
      <w:r w:rsidR="005B640B" w:rsidRPr="00004231">
        <w:rPr>
          <w:rFonts w:ascii="Times New Roman" w:hAnsi="Times New Roman" w:cs="Times New Roman"/>
          <w:sz w:val="28"/>
          <w:szCs w:val="28"/>
        </w:rPr>
        <w:t xml:space="preserve"> в </w:t>
      </w:r>
      <w:r w:rsidR="005B640B" w:rsidRPr="00004231">
        <w:rPr>
          <w:rFonts w:ascii="Times New Roman" w:hAnsi="Times New Roman" w:cs="Times New Roman"/>
          <w:sz w:val="28"/>
          <w:szCs w:val="28"/>
        </w:rPr>
        <w:lastRenderedPageBreak/>
        <w:t>аналитическом блоке программы. Проблемно-ориентированный анализ обеспечения качества образования, в том числе в школах, работающих в сложных социальных условиях, и демонстрирующих низкие результаты подготовки обучающихся, проектировщикам не удалось осуществить в полной мере.В этой связи, р</w:t>
      </w:r>
      <w:r w:rsidRPr="00004231">
        <w:rPr>
          <w:rFonts w:ascii="Times New Roman" w:hAnsi="Times New Roman" w:cs="Times New Roman"/>
          <w:sz w:val="28"/>
          <w:szCs w:val="28"/>
        </w:rPr>
        <w:t xml:space="preserve">есурсное обеспечение как создание необходимых условий, проектирование программ перехода в эффективный режим работы, обучение кадров, их методическое сопровождение, сетевое наставничество и социальное партнерство, мониторинговые исследования – </w:t>
      </w:r>
      <w:r w:rsidR="005B640B" w:rsidRPr="00004231">
        <w:rPr>
          <w:rFonts w:ascii="Times New Roman" w:hAnsi="Times New Roman" w:cs="Times New Roman"/>
          <w:sz w:val="28"/>
          <w:szCs w:val="28"/>
        </w:rPr>
        <w:t>рассматриваются как</w:t>
      </w:r>
      <w:r w:rsidR="003C3742">
        <w:rPr>
          <w:rFonts w:ascii="Times New Roman" w:hAnsi="Times New Roman" w:cs="Times New Roman"/>
          <w:sz w:val="28"/>
          <w:szCs w:val="28"/>
        </w:rPr>
        <w:t xml:space="preserve"> </w:t>
      </w:r>
      <w:r w:rsidR="005B640B" w:rsidRPr="00004231">
        <w:rPr>
          <w:rFonts w:ascii="Times New Roman" w:hAnsi="Times New Roman" w:cs="Times New Roman"/>
          <w:sz w:val="28"/>
          <w:szCs w:val="28"/>
        </w:rPr>
        <w:t xml:space="preserve">общие </w:t>
      </w:r>
      <w:r w:rsidRPr="00004231">
        <w:rPr>
          <w:rFonts w:ascii="Times New Roman" w:hAnsi="Times New Roman" w:cs="Times New Roman"/>
          <w:sz w:val="28"/>
          <w:szCs w:val="28"/>
        </w:rPr>
        <w:t>направления деятельности, актуальные для данной проблематики</w:t>
      </w:r>
      <w:r w:rsidR="00DB525B" w:rsidRPr="00004231">
        <w:rPr>
          <w:rFonts w:ascii="Times New Roman" w:hAnsi="Times New Roman" w:cs="Times New Roman"/>
          <w:sz w:val="28"/>
          <w:szCs w:val="28"/>
        </w:rPr>
        <w:t>,</w:t>
      </w:r>
      <w:r w:rsidR="00043362" w:rsidRPr="00004231">
        <w:rPr>
          <w:rFonts w:ascii="Times New Roman" w:hAnsi="Times New Roman" w:cs="Times New Roman"/>
          <w:sz w:val="28"/>
          <w:szCs w:val="28"/>
        </w:rPr>
        <w:t xml:space="preserve"> и все они</w:t>
      </w:r>
      <w:r w:rsidR="00DB525B" w:rsidRPr="00004231">
        <w:rPr>
          <w:rFonts w:ascii="Times New Roman" w:hAnsi="Times New Roman" w:cs="Times New Roman"/>
          <w:sz w:val="28"/>
          <w:szCs w:val="28"/>
        </w:rPr>
        <w:t xml:space="preserve"> представлены в программе</w:t>
      </w:r>
      <w:r w:rsidRPr="00004231">
        <w:rPr>
          <w:rFonts w:ascii="Times New Roman" w:hAnsi="Times New Roman" w:cs="Times New Roman"/>
          <w:sz w:val="28"/>
          <w:szCs w:val="28"/>
        </w:rPr>
        <w:t xml:space="preserve">. </w:t>
      </w:r>
      <w:r w:rsidR="00412C66" w:rsidRPr="00004231">
        <w:rPr>
          <w:rFonts w:ascii="Times New Roman" w:hAnsi="Times New Roman" w:cs="Times New Roman"/>
          <w:sz w:val="28"/>
          <w:szCs w:val="28"/>
        </w:rPr>
        <w:t>Н</w:t>
      </w:r>
      <w:r w:rsidR="00DB525B" w:rsidRPr="00004231">
        <w:rPr>
          <w:rFonts w:ascii="Times New Roman" w:hAnsi="Times New Roman" w:cs="Times New Roman"/>
          <w:sz w:val="28"/>
          <w:szCs w:val="28"/>
        </w:rPr>
        <w:t>ельзя не отметить</w:t>
      </w:r>
      <w:r w:rsidR="003C3742">
        <w:rPr>
          <w:rFonts w:ascii="Times New Roman" w:hAnsi="Times New Roman" w:cs="Times New Roman"/>
          <w:sz w:val="28"/>
          <w:szCs w:val="28"/>
        </w:rPr>
        <w:t xml:space="preserve"> </w:t>
      </w:r>
      <w:r w:rsidR="005B640B" w:rsidRPr="00004231">
        <w:rPr>
          <w:rFonts w:ascii="Times New Roman" w:hAnsi="Times New Roman" w:cs="Times New Roman"/>
          <w:sz w:val="28"/>
          <w:szCs w:val="28"/>
        </w:rPr>
        <w:t xml:space="preserve">стремление проектировщиков обеспечить </w:t>
      </w:r>
      <w:r w:rsidR="00B5229D" w:rsidRPr="00004231">
        <w:rPr>
          <w:rFonts w:ascii="Times New Roman" w:hAnsi="Times New Roman" w:cs="Times New Roman"/>
          <w:sz w:val="28"/>
          <w:szCs w:val="28"/>
        </w:rPr>
        <w:t xml:space="preserve">адресность поддержки школ, в частности </w:t>
      </w:r>
      <w:r w:rsidR="00DB525B" w:rsidRPr="00004231">
        <w:rPr>
          <w:rFonts w:ascii="Times New Roman" w:hAnsi="Times New Roman" w:cs="Times New Roman"/>
          <w:sz w:val="28"/>
          <w:szCs w:val="28"/>
        </w:rPr>
        <w:t xml:space="preserve">в форме </w:t>
      </w:r>
      <w:r w:rsidR="00B5229D" w:rsidRPr="00004231">
        <w:rPr>
          <w:rFonts w:ascii="Times New Roman" w:hAnsi="Times New Roman" w:cs="Times New Roman"/>
          <w:sz w:val="28"/>
          <w:szCs w:val="28"/>
        </w:rPr>
        <w:t>определённ</w:t>
      </w:r>
      <w:r w:rsidR="00DB525B" w:rsidRPr="00004231">
        <w:rPr>
          <w:rFonts w:ascii="Times New Roman" w:hAnsi="Times New Roman" w:cs="Times New Roman"/>
          <w:sz w:val="28"/>
          <w:szCs w:val="28"/>
        </w:rPr>
        <w:t>ого</w:t>
      </w:r>
      <w:r w:rsidR="00B5229D" w:rsidRPr="00004231">
        <w:rPr>
          <w:rFonts w:ascii="Times New Roman" w:hAnsi="Times New Roman" w:cs="Times New Roman"/>
          <w:sz w:val="28"/>
          <w:szCs w:val="28"/>
        </w:rPr>
        <w:t xml:space="preserve"> технологическ</w:t>
      </w:r>
      <w:r w:rsidR="00DB525B" w:rsidRPr="00004231">
        <w:rPr>
          <w:rFonts w:ascii="Times New Roman" w:hAnsi="Times New Roman" w:cs="Times New Roman"/>
          <w:sz w:val="28"/>
          <w:szCs w:val="28"/>
        </w:rPr>
        <w:t>ого</w:t>
      </w:r>
      <w:r w:rsidR="00B5229D" w:rsidRPr="00004231">
        <w:rPr>
          <w:rFonts w:ascii="Times New Roman" w:hAnsi="Times New Roman" w:cs="Times New Roman"/>
          <w:sz w:val="28"/>
          <w:szCs w:val="28"/>
        </w:rPr>
        <w:t xml:space="preserve"> рисун</w:t>
      </w:r>
      <w:r w:rsidR="00DB525B" w:rsidRPr="00004231">
        <w:rPr>
          <w:rFonts w:ascii="Times New Roman" w:hAnsi="Times New Roman" w:cs="Times New Roman"/>
          <w:sz w:val="28"/>
          <w:szCs w:val="28"/>
        </w:rPr>
        <w:t>ка</w:t>
      </w:r>
      <w:r w:rsidR="00B5229D" w:rsidRPr="00004231">
        <w:rPr>
          <w:rFonts w:ascii="Times New Roman" w:hAnsi="Times New Roman" w:cs="Times New Roman"/>
          <w:sz w:val="28"/>
          <w:szCs w:val="28"/>
        </w:rPr>
        <w:t xml:space="preserve"> работы с</w:t>
      </w:r>
      <w:r w:rsidR="00735232" w:rsidRPr="00004231">
        <w:rPr>
          <w:rFonts w:ascii="Times New Roman" w:hAnsi="Times New Roman" w:cs="Times New Roman"/>
          <w:sz w:val="28"/>
          <w:szCs w:val="28"/>
        </w:rPr>
        <w:t xml:space="preserve"> основными</w:t>
      </w:r>
      <w:r w:rsidR="00B5229D" w:rsidRPr="00004231">
        <w:rPr>
          <w:rFonts w:ascii="Times New Roman" w:hAnsi="Times New Roman" w:cs="Times New Roman"/>
          <w:sz w:val="28"/>
          <w:szCs w:val="28"/>
        </w:rPr>
        <w:t xml:space="preserve"> субъектами образовательн</w:t>
      </w:r>
      <w:r w:rsidR="00735232" w:rsidRPr="00004231">
        <w:rPr>
          <w:rFonts w:ascii="Times New Roman" w:hAnsi="Times New Roman" w:cs="Times New Roman"/>
          <w:sz w:val="28"/>
          <w:szCs w:val="28"/>
        </w:rPr>
        <w:t>ых отношений</w:t>
      </w:r>
      <w:r w:rsidR="00B5229D" w:rsidRPr="00004231">
        <w:rPr>
          <w:rFonts w:ascii="Times New Roman" w:hAnsi="Times New Roman" w:cs="Times New Roman"/>
          <w:sz w:val="28"/>
          <w:szCs w:val="28"/>
        </w:rPr>
        <w:t xml:space="preserve"> (обучающиеся, педагоги, руководители) в рамках создания и организации работы школьных команд. Однако, если бы был предложен и конкретный календарный план работы каждой команды в каждой школе – участниц</w:t>
      </w:r>
      <w:r w:rsidR="00735232" w:rsidRPr="00004231">
        <w:rPr>
          <w:rFonts w:ascii="Times New Roman" w:hAnsi="Times New Roman" w:cs="Times New Roman"/>
          <w:sz w:val="28"/>
          <w:szCs w:val="28"/>
        </w:rPr>
        <w:t>е</w:t>
      </w:r>
      <w:r w:rsidR="00B5229D" w:rsidRPr="00004231">
        <w:rPr>
          <w:rFonts w:ascii="Times New Roman" w:hAnsi="Times New Roman" w:cs="Times New Roman"/>
          <w:sz w:val="28"/>
          <w:szCs w:val="28"/>
        </w:rPr>
        <w:t xml:space="preserve"> программы, то тогда можно было бы говорить о завершенности работы по </w:t>
      </w:r>
      <w:r w:rsidR="00DB525B" w:rsidRPr="00004231">
        <w:rPr>
          <w:rFonts w:ascii="Times New Roman" w:hAnsi="Times New Roman" w:cs="Times New Roman"/>
          <w:sz w:val="28"/>
          <w:szCs w:val="28"/>
        </w:rPr>
        <w:t>данному направлению</w:t>
      </w:r>
      <w:r w:rsidR="00B5229D" w:rsidRPr="00004231">
        <w:rPr>
          <w:rFonts w:ascii="Times New Roman" w:hAnsi="Times New Roman" w:cs="Times New Roman"/>
          <w:sz w:val="28"/>
          <w:szCs w:val="28"/>
        </w:rPr>
        <w:t xml:space="preserve">. </w:t>
      </w:r>
    </w:p>
    <w:p w:rsidR="007A6077" w:rsidRPr="00004231" w:rsidRDefault="007A6077" w:rsidP="00004231">
      <w:pPr>
        <w:spacing w:after="0" w:line="360" w:lineRule="auto"/>
        <w:ind w:firstLine="709"/>
        <w:jc w:val="both"/>
        <w:rPr>
          <w:rFonts w:ascii="Times New Roman" w:hAnsi="Times New Roman" w:cs="Times New Roman"/>
          <w:sz w:val="28"/>
          <w:szCs w:val="28"/>
        </w:rPr>
      </w:pPr>
      <w:r w:rsidRPr="00004231">
        <w:rPr>
          <w:rFonts w:ascii="Times New Roman" w:hAnsi="Times New Roman" w:cs="Times New Roman"/>
          <w:sz w:val="28"/>
          <w:szCs w:val="28"/>
        </w:rPr>
        <w:t xml:space="preserve">Особо следует отметить обоснованную управленческую стратегию включения мероприятий по разработке и реализации программы поддержки школ, функционирующих в неблагоприятных социальных условиях, в муниципальную целевую программу развития образования. </w:t>
      </w:r>
      <w:r w:rsidR="00043362" w:rsidRPr="00004231">
        <w:rPr>
          <w:rFonts w:ascii="Times New Roman" w:hAnsi="Times New Roman" w:cs="Times New Roman"/>
          <w:sz w:val="28"/>
          <w:szCs w:val="28"/>
        </w:rPr>
        <w:t xml:space="preserve">Данный подход  </w:t>
      </w:r>
      <w:r w:rsidR="00DB525B" w:rsidRPr="00004231">
        <w:rPr>
          <w:rFonts w:ascii="Times New Roman" w:hAnsi="Times New Roman" w:cs="Times New Roman"/>
          <w:sz w:val="28"/>
          <w:szCs w:val="28"/>
        </w:rPr>
        <w:t xml:space="preserve">свидетельствует о </w:t>
      </w:r>
      <w:r w:rsidR="00043362" w:rsidRPr="00004231">
        <w:rPr>
          <w:rFonts w:ascii="Times New Roman" w:hAnsi="Times New Roman" w:cs="Times New Roman"/>
          <w:sz w:val="28"/>
          <w:szCs w:val="28"/>
        </w:rPr>
        <w:t>намерении системного видения решения проблемы качества образования в муниципальной системе образования, а не только о  тактическом решении возникших проблем на основе определенного набора мероприятий.</w:t>
      </w:r>
    </w:p>
    <w:p w:rsidR="00406B1F" w:rsidRPr="00004231" w:rsidRDefault="00406B1F" w:rsidP="00004231">
      <w:pPr>
        <w:pStyle w:val="Style2"/>
        <w:widowControl/>
        <w:spacing w:line="360" w:lineRule="auto"/>
        <w:ind w:firstLine="709"/>
        <w:jc w:val="both"/>
        <w:rPr>
          <w:rStyle w:val="FontStyle27"/>
          <w:b w:val="0"/>
          <w:sz w:val="28"/>
          <w:szCs w:val="28"/>
        </w:rPr>
      </w:pPr>
      <w:r w:rsidRPr="00004231">
        <w:rPr>
          <w:rStyle w:val="FontStyle27"/>
          <w:b w:val="0"/>
          <w:sz w:val="28"/>
          <w:szCs w:val="28"/>
        </w:rPr>
        <w:t xml:space="preserve">Программа </w:t>
      </w:r>
      <w:r w:rsidRPr="00A16F84">
        <w:rPr>
          <w:rStyle w:val="FontStyle27"/>
          <w:sz w:val="28"/>
          <w:szCs w:val="28"/>
        </w:rPr>
        <w:t>Тосненского муниципального района</w:t>
      </w:r>
      <w:r w:rsidRPr="00004231">
        <w:rPr>
          <w:rStyle w:val="FontStyle27"/>
          <w:b w:val="0"/>
          <w:sz w:val="28"/>
          <w:szCs w:val="28"/>
        </w:rPr>
        <w:t xml:space="preserve"> лишь частично соответствует требованиям программно-</w:t>
      </w:r>
      <w:r w:rsidR="008C2BFA" w:rsidRPr="00004231">
        <w:rPr>
          <w:rStyle w:val="FontStyle27"/>
          <w:b w:val="0"/>
          <w:sz w:val="28"/>
          <w:szCs w:val="28"/>
        </w:rPr>
        <w:t>целевого</w:t>
      </w:r>
      <w:r w:rsidRPr="00004231">
        <w:rPr>
          <w:rStyle w:val="FontStyle27"/>
          <w:b w:val="0"/>
          <w:sz w:val="28"/>
          <w:szCs w:val="28"/>
        </w:rPr>
        <w:t xml:space="preserve"> подхода к ее проектированию. </w:t>
      </w:r>
      <w:r w:rsidR="008C2BFA" w:rsidRPr="00004231">
        <w:rPr>
          <w:rStyle w:val="FontStyle27"/>
          <w:b w:val="0"/>
          <w:sz w:val="28"/>
          <w:szCs w:val="28"/>
        </w:rPr>
        <w:t>Основные компоненты программы заявлены формально, представлены</w:t>
      </w:r>
      <w:r w:rsidRPr="00004231">
        <w:rPr>
          <w:rStyle w:val="FontStyle27"/>
          <w:b w:val="0"/>
          <w:sz w:val="28"/>
          <w:szCs w:val="28"/>
        </w:rPr>
        <w:t xml:space="preserve"> хаотичн</w:t>
      </w:r>
      <w:r w:rsidR="008C2BFA" w:rsidRPr="00004231">
        <w:rPr>
          <w:rStyle w:val="FontStyle27"/>
          <w:b w:val="0"/>
          <w:sz w:val="28"/>
          <w:szCs w:val="28"/>
        </w:rPr>
        <w:t>о</w:t>
      </w:r>
      <w:r w:rsidRPr="00004231">
        <w:rPr>
          <w:rStyle w:val="FontStyle27"/>
          <w:b w:val="0"/>
          <w:sz w:val="28"/>
          <w:szCs w:val="28"/>
        </w:rPr>
        <w:t xml:space="preserve">, </w:t>
      </w:r>
      <w:r w:rsidR="008C2BFA" w:rsidRPr="00004231">
        <w:rPr>
          <w:rStyle w:val="FontStyle27"/>
          <w:b w:val="0"/>
          <w:sz w:val="28"/>
          <w:szCs w:val="28"/>
        </w:rPr>
        <w:t xml:space="preserve">между ними </w:t>
      </w:r>
      <w:r w:rsidRPr="00004231">
        <w:rPr>
          <w:rStyle w:val="FontStyle27"/>
          <w:b w:val="0"/>
          <w:sz w:val="28"/>
          <w:szCs w:val="28"/>
        </w:rPr>
        <w:t>отсутств</w:t>
      </w:r>
      <w:r w:rsidR="008C2BFA" w:rsidRPr="00004231">
        <w:rPr>
          <w:rStyle w:val="FontStyle27"/>
          <w:b w:val="0"/>
          <w:sz w:val="28"/>
          <w:szCs w:val="28"/>
        </w:rPr>
        <w:t>уют в</w:t>
      </w:r>
      <w:r w:rsidRPr="00004231">
        <w:rPr>
          <w:rStyle w:val="FontStyle27"/>
          <w:b w:val="0"/>
          <w:sz w:val="28"/>
          <w:szCs w:val="28"/>
        </w:rPr>
        <w:t>нутренни</w:t>
      </w:r>
      <w:r w:rsidR="008C2BFA" w:rsidRPr="00004231">
        <w:rPr>
          <w:rStyle w:val="FontStyle27"/>
          <w:b w:val="0"/>
          <w:sz w:val="28"/>
          <w:szCs w:val="28"/>
        </w:rPr>
        <w:t>е</w:t>
      </w:r>
      <w:r w:rsidRPr="00004231">
        <w:rPr>
          <w:rStyle w:val="FontStyle27"/>
          <w:b w:val="0"/>
          <w:sz w:val="28"/>
          <w:szCs w:val="28"/>
        </w:rPr>
        <w:t xml:space="preserve"> связ</w:t>
      </w:r>
      <w:r w:rsidR="008C2BFA" w:rsidRPr="00004231">
        <w:rPr>
          <w:rStyle w:val="FontStyle27"/>
          <w:b w:val="0"/>
          <w:sz w:val="28"/>
          <w:szCs w:val="28"/>
        </w:rPr>
        <w:t>и.</w:t>
      </w:r>
    </w:p>
    <w:p w:rsidR="008C2BFA" w:rsidRPr="00004231" w:rsidRDefault="008C2BFA" w:rsidP="00004231">
      <w:pPr>
        <w:pStyle w:val="Style2"/>
        <w:widowControl/>
        <w:spacing w:line="360" w:lineRule="auto"/>
        <w:ind w:firstLine="709"/>
        <w:jc w:val="both"/>
        <w:rPr>
          <w:rStyle w:val="FontStyle27"/>
          <w:b w:val="0"/>
          <w:sz w:val="28"/>
          <w:szCs w:val="28"/>
        </w:rPr>
      </w:pPr>
      <w:r w:rsidRPr="00004231">
        <w:rPr>
          <w:rStyle w:val="FontStyle27"/>
          <w:b w:val="0"/>
          <w:sz w:val="28"/>
          <w:szCs w:val="28"/>
        </w:rPr>
        <w:lastRenderedPageBreak/>
        <w:t xml:space="preserve">Наименование программы, </w:t>
      </w:r>
      <w:r w:rsidR="00A82761" w:rsidRPr="00004231">
        <w:rPr>
          <w:rStyle w:val="FontStyle27"/>
          <w:b w:val="0"/>
          <w:sz w:val="28"/>
          <w:szCs w:val="28"/>
        </w:rPr>
        <w:t xml:space="preserve">формулировка </w:t>
      </w:r>
      <w:r w:rsidRPr="00004231">
        <w:rPr>
          <w:rStyle w:val="FontStyle27"/>
          <w:b w:val="0"/>
          <w:sz w:val="28"/>
          <w:szCs w:val="28"/>
        </w:rPr>
        <w:t>мисси</w:t>
      </w:r>
      <w:r w:rsidR="00A82761" w:rsidRPr="00004231">
        <w:rPr>
          <w:rStyle w:val="FontStyle27"/>
          <w:b w:val="0"/>
          <w:sz w:val="28"/>
          <w:szCs w:val="28"/>
        </w:rPr>
        <w:t>и</w:t>
      </w:r>
      <w:r w:rsidRPr="00004231">
        <w:rPr>
          <w:rStyle w:val="FontStyle27"/>
          <w:b w:val="0"/>
          <w:sz w:val="28"/>
          <w:szCs w:val="28"/>
        </w:rPr>
        <w:t xml:space="preserve"> программы требуют содержательного осмысления и текстовых правок. </w:t>
      </w:r>
    </w:p>
    <w:p w:rsidR="000B0452" w:rsidRPr="00004231" w:rsidRDefault="008C2BFA" w:rsidP="00004231">
      <w:pPr>
        <w:pStyle w:val="Style2"/>
        <w:widowControl/>
        <w:spacing w:line="360" w:lineRule="auto"/>
        <w:ind w:firstLine="709"/>
        <w:jc w:val="both"/>
        <w:rPr>
          <w:rStyle w:val="FontStyle27"/>
          <w:b w:val="0"/>
          <w:sz w:val="28"/>
          <w:szCs w:val="28"/>
        </w:rPr>
      </w:pPr>
      <w:r w:rsidRPr="00004231">
        <w:rPr>
          <w:rStyle w:val="FontStyle27"/>
          <w:b w:val="0"/>
          <w:sz w:val="28"/>
          <w:szCs w:val="28"/>
        </w:rPr>
        <w:t>Аналитический блок выстроен вне логики проблемно-ориентированного анализа</w:t>
      </w:r>
      <w:r w:rsidR="000B0452" w:rsidRPr="00004231">
        <w:rPr>
          <w:rStyle w:val="FontStyle27"/>
          <w:b w:val="0"/>
          <w:sz w:val="28"/>
          <w:szCs w:val="28"/>
        </w:rPr>
        <w:t>. Управление программой, показатели её эффективности и оценки изложены в различных частях программы. Не стыкуются задачи и приоритеты деятельности</w:t>
      </w:r>
      <w:r w:rsidR="00A82761" w:rsidRPr="00004231">
        <w:rPr>
          <w:rStyle w:val="FontStyle27"/>
          <w:b w:val="0"/>
          <w:sz w:val="28"/>
          <w:szCs w:val="28"/>
        </w:rPr>
        <w:t>, приоритеты деятельности, заявленные в паспорте программы</w:t>
      </w:r>
      <w:r w:rsidR="001A6371" w:rsidRPr="00004231">
        <w:rPr>
          <w:rStyle w:val="FontStyle27"/>
          <w:b w:val="0"/>
          <w:sz w:val="28"/>
          <w:szCs w:val="28"/>
        </w:rPr>
        <w:t>,</w:t>
      </w:r>
      <w:r w:rsidR="00A82761" w:rsidRPr="00004231">
        <w:rPr>
          <w:rStyle w:val="FontStyle27"/>
          <w:b w:val="0"/>
          <w:sz w:val="28"/>
          <w:szCs w:val="28"/>
        </w:rPr>
        <w:t xml:space="preserve"> и в перечне управленческих мер</w:t>
      </w:r>
      <w:r w:rsidR="000B0452" w:rsidRPr="00004231">
        <w:rPr>
          <w:rStyle w:val="FontStyle27"/>
          <w:b w:val="0"/>
          <w:sz w:val="28"/>
          <w:szCs w:val="28"/>
        </w:rPr>
        <w:t>.</w:t>
      </w:r>
    </w:p>
    <w:p w:rsidR="000B0452" w:rsidRPr="00004231" w:rsidRDefault="000B0452" w:rsidP="00004231">
      <w:pPr>
        <w:spacing w:after="0" w:line="360" w:lineRule="auto"/>
        <w:ind w:firstLine="709"/>
        <w:jc w:val="both"/>
        <w:rPr>
          <w:rFonts w:ascii="Times New Roman" w:eastAsia="Times New Roman" w:hAnsi="Times New Roman" w:cs="Times New Roman"/>
          <w:sz w:val="28"/>
          <w:szCs w:val="28"/>
        </w:rPr>
      </w:pPr>
      <w:r w:rsidRPr="00004231">
        <w:rPr>
          <w:rStyle w:val="FontStyle27"/>
          <w:b w:val="0"/>
          <w:sz w:val="28"/>
          <w:szCs w:val="28"/>
        </w:rPr>
        <w:t>Основные мероприятия</w:t>
      </w:r>
      <w:r w:rsidR="00A82761" w:rsidRPr="00004231">
        <w:rPr>
          <w:rStyle w:val="FontStyle27"/>
          <w:b w:val="0"/>
          <w:sz w:val="28"/>
          <w:szCs w:val="28"/>
        </w:rPr>
        <w:t>, адресованные её основным участникам (15 школ)</w:t>
      </w:r>
      <w:r w:rsidRPr="00004231">
        <w:rPr>
          <w:rStyle w:val="FontStyle27"/>
          <w:b w:val="0"/>
          <w:sz w:val="28"/>
          <w:szCs w:val="28"/>
        </w:rPr>
        <w:t xml:space="preserve"> представлены 3 разделами: перечень управленческих мер, о</w:t>
      </w:r>
      <w:r w:rsidRPr="00004231">
        <w:rPr>
          <w:rFonts w:ascii="Times New Roman" w:eastAsia="Times New Roman" w:hAnsi="Times New Roman" w:cs="Times New Roman"/>
          <w:sz w:val="28"/>
          <w:szCs w:val="28"/>
        </w:rPr>
        <w:t xml:space="preserve">сновные организационно-методические мероприятия реализации Программы и мероприятия дорожной карты, которые </w:t>
      </w:r>
      <w:r w:rsidR="00A82761" w:rsidRPr="00004231">
        <w:rPr>
          <w:rFonts w:ascii="Times New Roman" w:eastAsia="Times New Roman" w:hAnsi="Times New Roman" w:cs="Times New Roman"/>
          <w:sz w:val="28"/>
          <w:szCs w:val="28"/>
        </w:rPr>
        <w:t xml:space="preserve">содержат актуальные направления деятельности, адекватные проблематике программы, но содержательно </w:t>
      </w:r>
      <w:r w:rsidRPr="00004231">
        <w:rPr>
          <w:rFonts w:ascii="Times New Roman" w:eastAsia="Times New Roman" w:hAnsi="Times New Roman" w:cs="Times New Roman"/>
          <w:sz w:val="28"/>
          <w:szCs w:val="28"/>
        </w:rPr>
        <w:t>не согласован</w:t>
      </w:r>
      <w:r w:rsidR="00A82761" w:rsidRPr="00004231">
        <w:rPr>
          <w:rFonts w:ascii="Times New Roman" w:eastAsia="Times New Roman" w:hAnsi="Times New Roman" w:cs="Times New Roman"/>
          <w:sz w:val="28"/>
          <w:szCs w:val="28"/>
        </w:rPr>
        <w:t>н</w:t>
      </w:r>
      <w:r w:rsidRPr="00004231">
        <w:rPr>
          <w:rFonts w:ascii="Times New Roman" w:eastAsia="Times New Roman" w:hAnsi="Times New Roman" w:cs="Times New Roman"/>
          <w:sz w:val="28"/>
          <w:szCs w:val="28"/>
        </w:rPr>
        <w:t>ы</w:t>
      </w:r>
      <w:r w:rsidR="00A82761" w:rsidRPr="00004231">
        <w:rPr>
          <w:rFonts w:ascii="Times New Roman" w:eastAsia="Times New Roman" w:hAnsi="Times New Roman" w:cs="Times New Roman"/>
          <w:sz w:val="28"/>
          <w:szCs w:val="28"/>
        </w:rPr>
        <w:t>е</w:t>
      </w:r>
      <w:r w:rsidRPr="00004231">
        <w:rPr>
          <w:rFonts w:ascii="Times New Roman" w:eastAsia="Times New Roman" w:hAnsi="Times New Roman" w:cs="Times New Roman"/>
          <w:sz w:val="28"/>
          <w:szCs w:val="28"/>
        </w:rPr>
        <w:t xml:space="preserve"> друг с другом.</w:t>
      </w:r>
    </w:p>
    <w:p w:rsidR="00A82761" w:rsidRPr="00004231" w:rsidRDefault="000B0452" w:rsidP="00004231">
      <w:pPr>
        <w:pStyle w:val="Style2"/>
        <w:widowControl/>
        <w:spacing w:line="360" w:lineRule="auto"/>
        <w:ind w:firstLine="709"/>
        <w:jc w:val="both"/>
        <w:rPr>
          <w:rStyle w:val="FontStyle27"/>
          <w:b w:val="0"/>
          <w:sz w:val="28"/>
          <w:szCs w:val="28"/>
        </w:rPr>
      </w:pPr>
      <w:r w:rsidRPr="00004231">
        <w:rPr>
          <w:rStyle w:val="FontStyle27"/>
          <w:b w:val="0"/>
          <w:sz w:val="28"/>
          <w:szCs w:val="28"/>
        </w:rPr>
        <w:t xml:space="preserve">     Несмотря на ряд существенных просчетов, допущенных при проектировании программы, отдельные её сюжеты заслуживают внимания, в частности, осмысленность действий при планировании мероприятий финансового обеспечения программы, включающих </w:t>
      </w:r>
      <w:r w:rsidR="00A82761" w:rsidRPr="00004231">
        <w:rPr>
          <w:rStyle w:val="FontStyle27"/>
          <w:b w:val="0"/>
          <w:sz w:val="28"/>
          <w:szCs w:val="28"/>
        </w:rPr>
        <w:t xml:space="preserve">такие </w:t>
      </w:r>
      <w:r w:rsidRPr="00004231">
        <w:rPr>
          <w:rStyle w:val="FontStyle27"/>
          <w:b w:val="0"/>
          <w:sz w:val="28"/>
          <w:szCs w:val="28"/>
        </w:rPr>
        <w:t>важные направления деятельности</w:t>
      </w:r>
      <w:r w:rsidR="00A82761" w:rsidRPr="00004231">
        <w:rPr>
          <w:rStyle w:val="FontStyle27"/>
          <w:b w:val="0"/>
          <w:sz w:val="28"/>
          <w:szCs w:val="28"/>
        </w:rPr>
        <w:t xml:space="preserve"> как </w:t>
      </w:r>
    </w:p>
    <w:p w:rsidR="00F015D9" w:rsidRPr="00004231" w:rsidRDefault="00A82761" w:rsidP="00004231">
      <w:pPr>
        <w:pStyle w:val="Style2"/>
        <w:widowControl/>
        <w:spacing w:line="360" w:lineRule="auto"/>
        <w:ind w:firstLine="709"/>
        <w:jc w:val="both"/>
        <w:rPr>
          <w:sz w:val="28"/>
          <w:szCs w:val="28"/>
        </w:rPr>
      </w:pPr>
      <w:r w:rsidRPr="00004231">
        <w:rPr>
          <w:rStyle w:val="FontStyle27"/>
          <w:b w:val="0"/>
          <w:sz w:val="28"/>
          <w:szCs w:val="28"/>
        </w:rPr>
        <w:t>в</w:t>
      </w:r>
      <w:r w:rsidR="00F015D9" w:rsidRPr="00004231">
        <w:rPr>
          <w:sz w:val="28"/>
          <w:szCs w:val="28"/>
        </w:rPr>
        <w:t>ведение грантов на реализацию программ сетевых школьных объединений и партнерств, осуществляющих сотрудничество, включая создание профессиональных объединений учителей, взаимопосещение уроков и коучинг, преподавание в классах школ-партнеров</w:t>
      </w:r>
      <w:r w:rsidRPr="00004231">
        <w:rPr>
          <w:sz w:val="28"/>
          <w:szCs w:val="28"/>
        </w:rPr>
        <w:t>;</w:t>
      </w:r>
    </w:p>
    <w:p w:rsidR="00F015D9" w:rsidRPr="00004231" w:rsidRDefault="00A82761" w:rsidP="00004231">
      <w:pPr>
        <w:spacing w:after="0" w:line="360" w:lineRule="auto"/>
        <w:ind w:firstLine="709"/>
        <w:jc w:val="both"/>
        <w:rPr>
          <w:rFonts w:ascii="Times New Roman" w:eastAsia="Times New Roman" w:hAnsi="Times New Roman" w:cs="Times New Roman"/>
          <w:sz w:val="28"/>
          <w:szCs w:val="28"/>
        </w:rPr>
      </w:pPr>
      <w:r w:rsidRPr="00004231">
        <w:rPr>
          <w:rFonts w:ascii="Times New Roman" w:eastAsia="Times New Roman" w:hAnsi="Times New Roman" w:cs="Times New Roman"/>
          <w:sz w:val="28"/>
          <w:szCs w:val="28"/>
        </w:rPr>
        <w:t>ф</w:t>
      </w:r>
      <w:r w:rsidR="00F015D9" w:rsidRPr="00004231">
        <w:rPr>
          <w:rFonts w:ascii="Times New Roman" w:eastAsia="Times New Roman" w:hAnsi="Times New Roman" w:cs="Times New Roman"/>
          <w:sz w:val="28"/>
          <w:szCs w:val="28"/>
        </w:rPr>
        <w:t>ормирование муниципального задания школам-участницам с учётом дополнительных образовательных услуг, необходимых для реализации школьных программ улучшения результатов и отвечающих особенностям их контингента: дополнительной внеурочной деятельности, дополнительного образования, групп продлённого дня, привлечения специалистов дефектологов и психологов</w:t>
      </w:r>
      <w:r w:rsidRPr="00004231">
        <w:rPr>
          <w:rFonts w:ascii="Times New Roman" w:eastAsia="Times New Roman" w:hAnsi="Times New Roman" w:cs="Times New Roman"/>
          <w:sz w:val="28"/>
          <w:szCs w:val="28"/>
        </w:rPr>
        <w:t xml:space="preserve"> и т.д.</w:t>
      </w:r>
    </w:p>
    <w:p w:rsidR="00371EBA" w:rsidRDefault="00A82761" w:rsidP="00004231">
      <w:pPr>
        <w:spacing w:after="0" w:line="360" w:lineRule="auto"/>
        <w:ind w:firstLine="709"/>
        <w:jc w:val="both"/>
        <w:rPr>
          <w:rFonts w:ascii="Times New Roman" w:eastAsia="Times New Roman" w:hAnsi="Times New Roman" w:cs="Times New Roman"/>
          <w:sz w:val="28"/>
          <w:szCs w:val="28"/>
        </w:rPr>
      </w:pPr>
      <w:r w:rsidRPr="00004231">
        <w:rPr>
          <w:rFonts w:ascii="Times New Roman" w:eastAsia="Times New Roman" w:hAnsi="Times New Roman" w:cs="Times New Roman"/>
          <w:sz w:val="28"/>
          <w:szCs w:val="28"/>
        </w:rPr>
        <w:lastRenderedPageBreak/>
        <w:t>Следует структурно перестроить программу, обеспечить связи между её разделами на основе теоретического осмысления сущности осуществляемой деятельности.</w:t>
      </w:r>
    </w:p>
    <w:p w:rsidR="00A16F84" w:rsidRPr="00A16F84" w:rsidRDefault="00A16F84" w:rsidP="00004231">
      <w:pPr>
        <w:spacing w:after="0" w:line="360" w:lineRule="auto"/>
        <w:ind w:firstLine="709"/>
        <w:jc w:val="both"/>
        <w:rPr>
          <w:rFonts w:ascii="Times New Roman" w:eastAsia="Times New Roman" w:hAnsi="Times New Roman" w:cs="Times New Roman"/>
          <w:b/>
          <w:sz w:val="28"/>
          <w:szCs w:val="28"/>
        </w:rPr>
      </w:pPr>
      <w:r w:rsidRPr="00A16F84">
        <w:rPr>
          <w:rFonts w:ascii="Times New Roman" w:eastAsia="Times New Roman" w:hAnsi="Times New Roman" w:cs="Times New Roman"/>
          <w:b/>
          <w:sz w:val="28"/>
          <w:szCs w:val="28"/>
        </w:rPr>
        <w:t>Выводы:</w:t>
      </w:r>
    </w:p>
    <w:p w:rsidR="007E670C" w:rsidRDefault="007E670C" w:rsidP="000042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общий и конкретный анализ всех и каждой муниципальных программ поддержки школ, показавших низкие результаты подготовки обучающихся и работающих в сложных социальных условиях, по переводу их в эффективный режим развития позволяет сформулировать следующие выводы</w:t>
      </w:r>
      <w:r w:rsidR="00930015">
        <w:rPr>
          <w:rFonts w:ascii="Times New Roman" w:eastAsia="Times New Roman" w:hAnsi="Times New Roman" w:cs="Times New Roman"/>
          <w:sz w:val="28"/>
          <w:szCs w:val="28"/>
          <w:lang w:eastAsia="ru-RU"/>
        </w:rPr>
        <w:t>, касающиеся их структурного представления</w:t>
      </w:r>
      <w:r>
        <w:rPr>
          <w:rFonts w:ascii="Times New Roman" w:eastAsia="Times New Roman" w:hAnsi="Times New Roman" w:cs="Times New Roman"/>
          <w:sz w:val="28"/>
          <w:szCs w:val="28"/>
          <w:lang w:eastAsia="ru-RU"/>
        </w:rPr>
        <w:t>:</w:t>
      </w:r>
    </w:p>
    <w:p w:rsidR="007E670C" w:rsidRDefault="007E670C" w:rsidP="000042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353C">
        <w:rPr>
          <w:rFonts w:ascii="Times New Roman" w:eastAsia="Times New Roman" w:hAnsi="Times New Roman" w:cs="Times New Roman"/>
          <w:sz w:val="28"/>
          <w:szCs w:val="28"/>
          <w:lang w:eastAsia="ru-RU"/>
        </w:rPr>
        <w:t xml:space="preserve">во всех районах Ленинградской области предусмотрена работа по поддержке школ, находящихся в зоне риска в связи с низкими результатами подготовки обучающихся, что отражено в </w:t>
      </w:r>
      <w:r>
        <w:rPr>
          <w:rFonts w:ascii="Times New Roman" w:eastAsia="Times New Roman" w:hAnsi="Times New Roman" w:cs="Times New Roman"/>
          <w:sz w:val="28"/>
          <w:szCs w:val="28"/>
          <w:lang w:eastAsia="ru-RU"/>
        </w:rPr>
        <w:t>муниципальны</w:t>
      </w:r>
      <w:r w:rsidR="0021353C">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программ</w:t>
      </w:r>
      <w:r w:rsidR="0021353C">
        <w:rPr>
          <w:rFonts w:ascii="Times New Roman" w:eastAsia="Times New Roman" w:hAnsi="Times New Roman" w:cs="Times New Roman"/>
          <w:sz w:val="28"/>
          <w:szCs w:val="28"/>
          <w:lang w:eastAsia="ru-RU"/>
        </w:rPr>
        <w:t>ах, которые</w:t>
      </w:r>
      <w:r w:rsidR="003C3742">
        <w:rPr>
          <w:rFonts w:ascii="Times New Roman" w:eastAsia="Times New Roman" w:hAnsi="Times New Roman" w:cs="Times New Roman"/>
          <w:sz w:val="28"/>
          <w:szCs w:val="28"/>
          <w:lang w:eastAsia="ru-RU"/>
        </w:rPr>
        <w:t xml:space="preserve"> </w:t>
      </w:r>
      <w:r w:rsidR="0021353C">
        <w:rPr>
          <w:rFonts w:ascii="Times New Roman" w:eastAsia="Times New Roman" w:hAnsi="Times New Roman" w:cs="Times New Roman"/>
          <w:sz w:val="28"/>
          <w:szCs w:val="28"/>
          <w:lang w:eastAsia="ru-RU"/>
        </w:rPr>
        <w:t>созданы</w:t>
      </w:r>
      <w:r>
        <w:rPr>
          <w:rFonts w:ascii="Times New Roman" w:eastAsia="Times New Roman" w:hAnsi="Times New Roman" w:cs="Times New Roman"/>
          <w:sz w:val="28"/>
          <w:szCs w:val="28"/>
          <w:lang w:eastAsia="ru-RU"/>
        </w:rPr>
        <w:t xml:space="preserve"> в 1</w:t>
      </w:r>
      <w:r w:rsidR="000C76C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муниципальных районах, </w:t>
      </w:r>
      <w:r w:rsidR="0017273A">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в </w:t>
      </w:r>
      <w:r w:rsidR="000C76C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районах (Бокситогорский,  Соснов</w:t>
      </w:r>
      <w:r w:rsidR="0021353C">
        <w:rPr>
          <w:rFonts w:ascii="Times New Roman" w:eastAsia="Times New Roman" w:hAnsi="Times New Roman" w:cs="Times New Roman"/>
          <w:sz w:val="28"/>
          <w:szCs w:val="28"/>
          <w:lang w:eastAsia="ru-RU"/>
        </w:rPr>
        <w:t>оборгский городской округ)</w:t>
      </w:r>
      <w:r>
        <w:rPr>
          <w:rFonts w:ascii="Times New Roman" w:eastAsia="Times New Roman" w:hAnsi="Times New Roman" w:cs="Times New Roman"/>
          <w:sz w:val="28"/>
          <w:szCs w:val="28"/>
          <w:lang w:eastAsia="ru-RU"/>
        </w:rPr>
        <w:t xml:space="preserve"> разработан комплекс мер по поддержк</w:t>
      </w:r>
      <w:r w:rsidR="00930015">
        <w:rPr>
          <w:rFonts w:ascii="Times New Roman" w:eastAsia="Times New Roman" w:hAnsi="Times New Roman" w:cs="Times New Roman"/>
          <w:sz w:val="28"/>
          <w:szCs w:val="28"/>
          <w:lang w:eastAsia="ru-RU"/>
        </w:rPr>
        <w:t>е</w:t>
      </w:r>
      <w:r w:rsidR="0021353C">
        <w:rPr>
          <w:rFonts w:ascii="Times New Roman" w:eastAsia="Times New Roman" w:hAnsi="Times New Roman" w:cs="Times New Roman"/>
          <w:sz w:val="28"/>
          <w:szCs w:val="28"/>
          <w:lang w:eastAsia="ru-RU"/>
        </w:rPr>
        <w:t xml:space="preserve"> таких</w:t>
      </w:r>
      <w:r>
        <w:rPr>
          <w:rFonts w:ascii="Times New Roman" w:eastAsia="Times New Roman" w:hAnsi="Times New Roman" w:cs="Times New Roman"/>
          <w:sz w:val="28"/>
          <w:szCs w:val="28"/>
          <w:lang w:eastAsia="ru-RU"/>
        </w:rPr>
        <w:t xml:space="preserve"> школ;</w:t>
      </w:r>
    </w:p>
    <w:p w:rsidR="006415FD" w:rsidRDefault="0021353C" w:rsidP="000042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анализ структуры муниципальных программ, исходя из логики программно-целевого управления, свидетельствует о её вариативном представлении каждым из муниципальных районов</w:t>
      </w:r>
      <w:r w:rsidR="006415FD">
        <w:rPr>
          <w:rFonts w:ascii="Times New Roman" w:eastAsia="Times New Roman" w:hAnsi="Times New Roman" w:cs="Times New Roman"/>
          <w:sz w:val="28"/>
          <w:szCs w:val="28"/>
          <w:lang w:eastAsia="ru-RU"/>
        </w:rPr>
        <w:t>;</w:t>
      </w:r>
    </w:p>
    <w:p w:rsidR="006415FD" w:rsidRDefault="006415FD" w:rsidP="000042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общая характеристика программ представлена всеми разработчиками, однако паспорт программы в ряде случаев отсутствует либо представлен в неполном варианте</w:t>
      </w:r>
      <w:r w:rsidR="00166A38">
        <w:rPr>
          <w:rFonts w:ascii="Times New Roman" w:eastAsia="Times New Roman" w:hAnsi="Times New Roman" w:cs="Times New Roman"/>
          <w:sz w:val="28"/>
          <w:szCs w:val="28"/>
          <w:lang w:eastAsia="ru-RU"/>
        </w:rPr>
        <w:t>, не ориентирован на проектирование всех нео</w:t>
      </w:r>
      <w:r>
        <w:rPr>
          <w:rFonts w:ascii="Times New Roman" w:eastAsia="Times New Roman" w:hAnsi="Times New Roman" w:cs="Times New Roman"/>
          <w:sz w:val="28"/>
          <w:szCs w:val="28"/>
          <w:lang w:eastAsia="ru-RU"/>
        </w:rPr>
        <w:t>бходимых элементов;</w:t>
      </w:r>
    </w:p>
    <w:p w:rsidR="006415FD" w:rsidRDefault="006415FD" w:rsidP="000042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w:t>
      </w:r>
      <w:r w:rsidR="0021353C">
        <w:rPr>
          <w:rFonts w:ascii="Times New Roman" w:eastAsia="Times New Roman" w:hAnsi="Times New Roman" w:cs="Times New Roman"/>
          <w:sz w:val="28"/>
          <w:szCs w:val="28"/>
          <w:lang w:eastAsia="ru-RU"/>
        </w:rPr>
        <w:t>асть программ не име</w:t>
      </w:r>
      <w:r w:rsidR="00930015">
        <w:rPr>
          <w:rFonts w:ascii="Times New Roman" w:eastAsia="Times New Roman" w:hAnsi="Times New Roman" w:cs="Times New Roman"/>
          <w:sz w:val="28"/>
          <w:szCs w:val="28"/>
          <w:lang w:eastAsia="ru-RU"/>
        </w:rPr>
        <w:t>е</w:t>
      </w:r>
      <w:r w:rsidR="0021353C">
        <w:rPr>
          <w:rFonts w:ascii="Times New Roman" w:eastAsia="Times New Roman" w:hAnsi="Times New Roman" w:cs="Times New Roman"/>
          <w:sz w:val="28"/>
          <w:szCs w:val="28"/>
          <w:lang w:eastAsia="ru-RU"/>
        </w:rPr>
        <w:t>т аналитического обоснования</w:t>
      </w:r>
      <w:r>
        <w:rPr>
          <w:rFonts w:ascii="Times New Roman" w:eastAsia="Times New Roman" w:hAnsi="Times New Roman" w:cs="Times New Roman"/>
          <w:sz w:val="28"/>
          <w:szCs w:val="28"/>
          <w:lang w:eastAsia="ru-RU"/>
        </w:rPr>
        <w:t>, а в тех программах, где этот раздел присутствует, не выдерживается логика проблемно–ориентированного анализа: результаты-образовательный процесс- условия;</w:t>
      </w:r>
    </w:p>
    <w:p w:rsidR="006415FD" w:rsidRDefault="006415FD" w:rsidP="000042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наблюдается разброс в представлении сроков и этапов реализации программ (на 2</w:t>
      </w:r>
      <w:r w:rsidR="00A16F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w:t>
      </w:r>
      <w:r w:rsidR="00A16F84">
        <w:rPr>
          <w:rFonts w:ascii="Times New Roman" w:eastAsia="Times New Roman" w:hAnsi="Times New Roman" w:cs="Times New Roman"/>
          <w:sz w:val="28"/>
          <w:szCs w:val="28"/>
          <w:lang w:eastAsia="ru-RU"/>
        </w:rPr>
        <w:t>, 4</w:t>
      </w:r>
      <w:r>
        <w:rPr>
          <w:rFonts w:ascii="Times New Roman" w:eastAsia="Times New Roman" w:hAnsi="Times New Roman" w:cs="Times New Roman"/>
          <w:sz w:val="28"/>
          <w:szCs w:val="28"/>
          <w:lang w:eastAsia="ru-RU"/>
        </w:rPr>
        <w:t xml:space="preserve"> года реализации); </w:t>
      </w:r>
    </w:p>
    <w:p w:rsidR="006415FD" w:rsidRDefault="001C414D" w:rsidP="000042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6415FD">
        <w:rPr>
          <w:rFonts w:ascii="Times New Roman" w:eastAsia="Times New Roman" w:hAnsi="Times New Roman" w:cs="Times New Roman"/>
          <w:sz w:val="28"/>
          <w:szCs w:val="28"/>
          <w:lang w:eastAsia="ru-RU"/>
        </w:rPr>
        <w:t xml:space="preserve"> перечень мероприятий присутствует во всех программах, однако он не всегда адекватен поставленным задачам</w:t>
      </w:r>
      <w:r>
        <w:rPr>
          <w:rFonts w:ascii="Times New Roman" w:eastAsia="Times New Roman" w:hAnsi="Times New Roman" w:cs="Times New Roman"/>
          <w:sz w:val="28"/>
          <w:szCs w:val="28"/>
          <w:lang w:eastAsia="ru-RU"/>
        </w:rPr>
        <w:t xml:space="preserve"> и выбранным приоритетам деятельности</w:t>
      </w:r>
      <w:r w:rsidR="006415FD">
        <w:rPr>
          <w:rFonts w:ascii="Times New Roman" w:eastAsia="Times New Roman" w:hAnsi="Times New Roman" w:cs="Times New Roman"/>
          <w:sz w:val="28"/>
          <w:szCs w:val="28"/>
          <w:lang w:eastAsia="ru-RU"/>
        </w:rPr>
        <w:t>;</w:t>
      </w:r>
    </w:p>
    <w:p w:rsidR="0017273A" w:rsidRDefault="006415FD" w:rsidP="000042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414D">
        <w:rPr>
          <w:rFonts w:ascii="Times New Roman" w:eastAsia="Times New Roman" w:hAnsi="Times New Roman" w:cs="Times New Roman"/>
          <w:sz w:val="28"/>
          <w:szCs w:val="28"/>
          <w:lang w:eastAsia="ru-RU"/>
        </w:rPr>
        <w:t xml:space="preserve">в ряде программ </w:t>
      </w:r>
      <w:r>
        <w:rPr>
          <w:rFonts w:ascii="Times New Roman" w:eastAsia="Times New Roman" w:hAnsi="Times New Roman" w:cs="Times New Roman"/>
          <w:sz w:val="28"/>
          <w:szCs w:val="28"/>
          <w:lang w:eastAsia="ru-RU"/>
        </w:rPr>
        <w:t xml:space="preserve">отмечается </w:t>
      </w:r>
      <w:r w:rsidR="0017273A">
        <w:rPr>
          <w:rFonts w:ascii="Times New Roman" w:eastAsia="Times New Roman" w:hAnsi="Times New Roman" w:cs="Times New Roman"/>
          <w:sz w:val="28"/>
          <w:szCs w:val="28"/>
          <w:lang w:eastAsia="ru-RU"/>
        </w:rPr>
        <w:t xml:space="preserve">хаотичность в представлении </w:t>
      </w:r>
      <w:r w:rsidR="001C414D">
        <w:rPr>
          <w:rFonts w:ascii="Times New Roman" w:eastAsia="Times New Roman" w:hAnsi="Times New Roman" w:cs="Times New Roman"/>
          <w:sz w:val="28"/>
          <w:szCs w:val="28"/>
          <w:lang w:eastAsia="ru-RU"/>
        </w:rPr>
        <w:t xml:space="preserve">её </w:t>
      </w:r>
      <w:r w:rsidR="0017273A">
        <w:rPr>
          <w:rFonts w:ascii="Times New Roman" w:eastAsia="Times New Roman" w:hAnsi="Times New Roman" w:cs="Times New Roman"/>
          <w:sz w:val="28"/>
          <w:szCs w:val="28"/>
          <w:lang w:eastAsia="ru-RU"/>
        </w:rPr>
        <w:t xml:space="preserve">мероприятий, они запланированы </w:t>
      </w:r>
      <w:r w:rsidR="001C414D">
        <w:rPr>
          <w:rFonts w:ascii="Times New Roman" w:eastAsia="Times New Roman" w:hAnsi="Times New Roman" w:cs="Times New Roman"/>
          <w:sz w:val="28"/>
          <w:szCs w:val="28"/>
          <w:lang w:eastAsia="ru-RU"/>
        </w:rPr>
        <w:t xml:space="preserve">и </w:t>
      </w:r>
      <w:r w:rsidR="0017273A">
        <w:rPr>
          <w:rFonts w:ascii="Times New Roman" w:eastAsia="Times New Roman" w:hAnsi="Times New Roman" w:cs="Times New Roman"/>
          <w:sz w:val="28"/>
          <w:szCs w:val="28"/>
          <w:lang w:eastAsia="ru-RU"/>
        </w:rPr>
        <w:t>как направления деятельности в рамках этапов реализации программы и как мероприятия дорожной карты, причем не всегда связаны друг с другом;</w:t>
      </w:r>
    </w:p>
    <w:p w:rsidR="0017273A" w:rsidRDefault="0017273A" w:rsidP="000042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большей части программ представлены ожидаемые результаты, назван основной диагностический инструментарий - мониторинг, но не раскрыта тематика и критерии, показатели его осуществления;</w:t>
      </w:r>
    </w:p>
    <w:p w:rsidR="0017273A" w:rsidRDefault="0017273A" w:rsidP="000042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механизм управления программой как ее обязательный компонент присутствует только в нескольких программах, в большинстве же программ он заложен в перечень организационных мероприятий и не дает полного представления о системности работы всех участников процесса сопровождения школ с низкими результатами подготовки обучающихся</w:t>
      </w:r>
      <w:r w:rsidR="001C414D">
        <w:rPr>
          <w:rFonts w:ascii="Times New Roman" w:eastAsia="Times New Roman" w:hAnsi="Times New Roman" w:cs="Times New Roman"/>
          <w:sz w:val="28"/>
          <w:szCs w:val="28"/>
          <w:lang w:eastAsia="ru-RU"/>
        </w:rPr>
        <w:t>.</w:t>
      </w:r>
    </w:p>
    <w:p w:rsidR="00930015" w:rsidRDefault="00930015" w:rsidP="000042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Качественный анализ муниципальных программ с точки зрения </w:t>
      </w:r>
      <w:r w:rsidR="001679BF">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 xml:space="preserve">содержания </w:t>
      </w:r>
      <w:r w:rsidR="002902C2">
        <w:rPr>
          <w:rFonts w:ascii="Times New Roman" w:eastAsia="Times New Roman" w:hAnsi="Times New Roman" w:cs="Times New Roman"/>
          <w:sz w:val="28"/>
          <w:szCs w:val="28"/>
          <w:lang w:eastAsia="ru-RU"/>
        </w:rPr>
        <w:t xml:space="preserve">наоснове </w:t>
      </w:r>
      <w:r>
        <w:rPr>
          <w:rFonts w:ascii="Times New Roman" w:eastAsia="Times New Roman" w:hAnsi="Times New Roman" w:cs="Times New Roman"/>
          <w:sz w:val="28"/>
          <w:szCs w:val="28"/>
          <w:lang w:eastAsia="ru-RU"/>
        </w:rPr>
        <w:t>обеспечения внутренних связей</w:t>
      </w:r>
      <w:r w:rsidR="001679BF">
        <w:rPr>
          <w:rFonts w:ascii="Times New Roman" w:eastAsia="Times New Roman" w:hAnsi="Times New Roman" w:cs="Times New Roman"/>
          <w:sz w:val="28"/>
          <w:szCs w:val="28"/>
          <w:lang w:eastAsia="ru-RU"/>
        </w:rPr>
        <w:t xml:space="preserve"> всех компонентов</w:t>
      </w:r>
      <w:r>
        <w:rPr>
          <w:rFonts w:ascii="Times New Roman" w:eastAsia="Times New Roman" w:hAnsi="Times New Roman" w:cs="Times New Roman"/>
          <w:sz w:val="28"/>
          <w:szCs w:val="28"/>
          <w:lang w:eastAsia="ru-RU"/>
        </w:rPr>
        <w:t>, позволяет сделать следующие выводы:</w:t>
      </w:r>
    </w:p>
    <w:p w:rsidR="00696085" w:rsidRDefault="00696085" w:rsidP="000042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актуальность представленных на экспертизу программ не вызывает сомнения, ибо тематика всех программ направлена на решение важнейшей задачи - оказание адресной поддержки школам с низкими результатами подготовки обучающихся и находящихся в сложных условиях работы по переводу их в эффективный режим развития, однако не во всех программах присутствует обоснование</w:t>
      </w:r>
      <w:r w:rsidR="002902C2">
        <w:rPr>
          <w:rFonts w:ascii="Times New Roman" w:eastAsia="Times New Roman" w:hAnsi="Times New Roman" w:cs="Times New Roman"/>
          <w:sz w:val="28"/>
          <w:szCs w:val="28"/>
          <w:lang w:eastAsia="ru-RU"/>
        </w:rPr>
        <w:t xml:space="preserve"> актуальности</w:t>
      </w:r>
      <w:r>
        <w:rPr>
          <w:rFonts w:ascii="Times New Roman" w:eastAsia="Times New Roman" w:hAnsi="Times New Roman" w:cs="Times New Roman"/>
          <w:sz w:val="28"/>
          <w:szCs w:val="28"/>
          <w:lang w:eastAsia="ru-RU"/>
        </w:rPr>
        <w:t xml:space="preserve"> с точки зрения проблемно- ориентированного анализа;</w:t>
      </w:r>
    </w:p>
    <w:p w:rsidR="00255A93" w:rsidRDefault="00255A93" w:rsidP="00255A9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новизна </w:t>
      </w:r>
      <w:r w:rsidR="002902C2">
        <w:rPr>
          <w:rFonts w:ascii="Times New Roman" w:eastAsia="Times New Roman" w:hAnsi="Times New Roman" w:cs="Times New Roman"/>
          <w:sz w:val="28"/>
          <w:szCs w:val="28"/>
          <w:lang w:eastAsia="ru-RU"/>
        </w:rPr>
        <w:t xml:space="preserve">всех </w:t>
      </w:r>
      <w:r>
        <w:rPr>
          <w:rFonts w:ascii="Times New Roman" w:eastAsia="Times New Roman" w:hAnsi="Times New Roman" w:cs="Times New Roman"/>
          <w:sz w:val="28"/>
          <w:szCs w:val="28"/>
          <w:lang w:eastAsia="ru-RU"/>
        </w:rPr>
        <w:t>муниципальных программ заключается в способах решения задачи, её формах, связанных с реализацией механизмов сетевого наставничества школ с низкими и высокими результатами подготовки обучающихся, предложенных на федеральном и региональном уровнях управления образованием;</w:t>
      </w:r>
    </w:p>
    <w:p w:rsidR="002902C2" w:rsidRDefault="002902C2" w:rsidP="00255A9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системность связей всех компонентов программ с учетом содержания решения проблем перевода школ в эффективный режим работы</w:t>
      </w:r>
      <w:r w:rsidR="00124B00">
        <w:rPr>
          <w:rFonts w:ascii="Times New Roman" w:eastAsia="Times New Roman" w:hAnsi="Times New Roman" w:cs="Times New Roman"/>
          <w:sz w:val="28"/>
          <w:szCs w:val="28"/>
          <w:lang w:eastAsia="ru-RU"/>
        </w:rPr>
        <w:t>, учитывая</w:t>
      </w:r>
      <w:r>
        <w:rPr>
          <w:rFonts w:ascii="Times New Roman" w:eastAsia="Times New Roman" w:hAnsi="Times New Roman" w:cs="Times New Roman"/>
          <w:sz w:val="28"/>
          <w:szCs w:val="28"/>
          <w:lang w:eastAsia="ru-RU"/>
        </w:rPr>
        <w:t xml:space="preserve">  все направлени</w:t>
      </w:r>
      <w:r w:rsidR="00124B00">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изменений (учение, преподавание, среда, управление), к сожалению, не </w:t>
      </w:r>
      <w:r w:rsidR="008E798F">
        <w:rPr>
          <w:rFonts w:ascii="Times New Roman" w:eastAsia="Times New Roman" w:hAnsi="Times New Roman" w:cs="Times New Roman"/>
          <w:sz w:val="28"/>
          <w:szCs w:val="28"/>
          <w:lang w:eastAsia="ru-RU"/>
        </w:rPr>
        <w:t>обеспечена</w:t>
      </w:r>
      <w:r>
        <w:rPr>
          <w:rFonts w:ascii="Times New Roman" w:eastAsia="Times New Roman" w:hAnsi="Times New Roman" w:cs="Times New Roman"/>
          <w:sz w:val="28"/>
          <w:szCs w:val="28"/>
          <w:lang w:eastAsia="ru-RU"/>
        </w:rPr>
        <w:t xml:space="preserve"> ни в одной программе;</w:t>
      </w:r>
    </w:p>
    <w:p w:rsidR="002902C2" w:rsidRDefault="002902C2" w:rsidP="00255A9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эффективность реализации программ, исходя из понимания сущности понятия «эффективность», как оценки полученных результатов с точки зрения вложенных ресурсов и созданных условий, в большей части программ не раскрыта </w:t>
      </w:r>
      <w:r w:rsidR="00D61733">
        <w:rPr>
          <w:rFonts w:ascii="Times New Roman" w:eastAsia="Times New Roman" w:hAnsi="Times New Roman" w:cs="Times New Roman"/>
          <w:sz w:val="28"/>
          <w:szCs w:val="28"/>
          <w:lang w:eastAsia="ru-RU"/>
        </w:rPr>
        <w:t xml:space="preserve">как </w:t>
      </w:r>
      <w:r>
        <w:rPr>
          <w:rFonts w:ascii="Times New Roman" w:eastAsia="Times New Roman" w:hAnsi="Times New Roman" w:cs="Times New Roman"/>
          <w:sz w:val="28"/>
          <w:szCs w:val="28"/>
          <w:lang w:eastAsia="ru-RU"/>
        </w:rPr>
        <w:t xml:space="preserve">на уровне </w:t>
      </w:r>
      <w:r w:rsidR="00124B00">
        <w:rPr>
          <w:rFonts w:ascii="Times New Roman" w:eastAsia="Times New Roman" w:hAnsi="Times New Roman" w:cs="Times New Roman"/>
          <w:sz w:val="28"/>
          <w:szCs w:val="28"/>
          <w:lang w:eastAsia="ru-RU"/>
        </w:rPr>
        <w:t xml:space="preserve">выбора тематики </w:t>
      </w:r>
      <w:r>
        <w:rPr>
          <w:rFonts w:ascii="Times New Roman" w:eastAsia="Times New Roman" w:hAnsi="Times New Roman" w:cs="Times New Roman"/>
          <w:sz w:val="28"/>
          <w:szCs w:val="28"/>
          <w:lang w:eastAsia="ru-RU"/>
        </w:rPr>
        <w:t xml:space="preserve">основного инструментария оценки -мониторинга, </w:t>
      </w:r>
      <w:r w:rsidR="00D61733">
        <w:rPr>
          <w:rFonts w:ascii="Times New Roman" w:eastAsia="Times New Roman" w:hAnsi="Times New Roman" w:cs="Times New Roman"/>
          <w:sz w:val="28"/>
          <w:szCs w:val="28"/>
          <w:lang w:eastAsia="ru-RU"/>
        </w:rPr>
        <w:t xml:space="preserve">так и </w:t>
      </w:r>
      <w:r>
        <w:rPr>
          <w:rFonts w:ascii="Times New Roman" w:eastAsia="Times New Roman" w:hAnsi="Times New Roman" w:cs="Times New Roman"/>
          <w:sz w:val="28"/>
          <w:szCs w:val="28"/>
          <w:lang w:eastAsia="ru-RU"/>
        </w:rPr>
        <w:t>критериев</w:t>
      </w:r>
      <w:r w:rsidR="00D617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показателей его проведения;  </w:t>
      </w:r>
    </w:p>
    <w:p w:rsidR="00124B00" w:rsidRDefault="002902C2" w:rsidP="00255A9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-реальность решения поставленных задач в практике работы ряда муниципальных районов возможно будет затруднено ввиду большого количества разнонаправленных мероприятий, </w:t>
      </w:r>
      <w:r w:rsidR="0069424B">
        <w:rPr>
          <w:rFonts w:ascii="Times New Roman" w:eastAsia="Times New Roman" w:hAnsi="Times New Roman" w:cs="Times New Roman"/>
          <w:sz w:val="28"/>
          <w:szCs w:val="28"/>
          <w:lang w:eastAsia="ru-RU"/>
        </w:rPr>
        <w:t>неразработанностью</w:t>
      </w:r>
      <w:r w:rsidR="00A4794B">
        <w:rPr>
          <w:rFonts w:ascii="Times New Roman" w:eastAsia="Times New Roman" w:hAnsi="Times New Roman" w:cs="Times New Roman"/>
          <w:sz w:val="28"/>
          <w:szCs w:val="28"/>
          <w:lang w:eastAsia="ru-RU"/>
        </w:rPr>
        <w:t xml:space="preserve"> технологи</w:t>
      </w:r>
      <w:r w:rsidR="0069424B">
        <w:rPr>
          <w:rFonts w:ascii="Times New Roman" w:eastAsia="Times New Roman" w:hAnsi="Times New Roman" w:cs="Times New Roman"/>
          <w:sz w:val="28"/>
          <w:szCs w:val="28"/>
          <w:lang w:eastAsia="ru-RU"/>
        </w:rPr>
        <w:t>и</w:t>
      </w:r>
      <w:r w:rsidR="00A4794B">
        <w:rPr>
          <w:rFonts w:ascii="Times New Roman" w:eastAsia="Times New Roman" w:hAnsi="Times New Roman" w:cs="Times New Roman"/>
          <w:sz w:val="28"/>
          <w:szCs w:val="28"/>
          <w:lang w:eastAsia="ru-RU"/>
        </w:rPr>
        <w:t xml:space="preserve"> их реализации ввиду отсутствия внятного организационного механизма с включением разных участников совместной деятельности.  </w:t>
      </w:r>
    </w:p>
    <w:p w:rsidR="003F5F15" w:rsidRDefault="00124B00" w:rsidP="00255A9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отмечая большую работу муниципальных команд по проектированию программ поддержки школ с низкими результатами обучения и находящихся в сложных условиях работы по их переводу в эффективный режим работы, следует </w:t>
      </w:r>
      <w:r w:rsidR="00251173">
        <w:rPr>
          <w:rFonts w:ascii="Times New Roman" w:eastAsia="Times New Roman" w:hAnsi="Times New Roman" w:cs="Times New Roman"/>
          <w:sz w:val="28"/>
          <w:szCs w:val="28"/>
          <w:lang w:eastAsia="ru-RU"/>
        </w:rPr>
        <w:t xml:space="preserve">дополнительно </w:t>
      </w:r>
      <w:r>
        <w:rPr>
          <w:rFonts w:ascii="Times New Roman" w:eastAsia="Times New Roman" w:hAnsi="Times New Roman" w:cs="Times New Roman"/>
          <w:sz w:val="28"/>
          <w:szCs w:val="28"/>
          <w:lang w:eastAsia="ru-RU"/>
        </w:rPr>
        <w:t xml:space="preserve">провести их самоанализ с точки зрения предложенных критериев и </w:t>
      </w:r>
      <w:r w:rsidR="00251173">
        <w:rPr>
          <w:rFonts w:ascii="Times New Roman" w:eastAsia="Times New Roman" w:hAnsi="Times New Roman" w:cs="Times New Roman"/>
          <w:sz w:val="28"/>
          <w:szCs w:val="28"/>
          <w:lang w:eastAsia="ru-RU"/>
        </w:rPr>
        <w:t xml:space="preserve">осуществить их </w:t>
      </w:r>
      <w:r>
        <w:rPr>
          <w:rFonts w:ascii="Times New Roman" w:eastAsia="Times New Roman" w:hAnsi="Times New Roman" w:cs="Times New Roman"/>
          <w:sz w:val="28"/>
          <w:szCs w:val="28"/>
          <w:lang w:eastAsia="ru-RU"/>
        </w:rPr>
        <w:t>доработ</w:t>
      </w:r>
      <w:r w:rsidR="00251173">
        <w:rPr>
          <w:rFonts w:ascii="Times New Roman" w:eastAsia="Times New Roman" w:hAnsi="Times New Roman" w:cs="Times New Roman"/>
          <w:sz w:val="28"/>
          <w:szCs w:val="28"/>
          <w:lang w:eastAsia="ru-RU"/>
        </w:rPr>
        <w:t>ку</w:t>
      </w:r>
      <w:r>
        <w:rPr>
          <w:rFonts w:ascii="Times New Roman" w:eastAsia="Times New Roman" w:hAnsi="Times New Roman" w:cs="Times New Roman"/>
          <w:sz w:val="28"/>
          <w:szCs w:val="28"/>
          <w:lang w:eastAsia="ru-RU"/>
        </w:rPr>
        <w:t xml:space="preserve"> с тем, чтобы </w:t>
      </w:r>
      <w:r w:rsidR="00251173">
        <w:rPr>
          <w:rFonts w:ascii="Times New Roman" w:eastAsia="Times New Roman" w:hAnsi="Times New Roman" w:cs="Times New Roman"/>
          <w:sz w:val="28"/>
          <w:szCs w:val="28"/>
          <w:lang w:eastAsia="ru-RU"/>
        </w:rPr>
        <w:t xml:space="preserve">все-таки </w:t>
      </w:r>
      <w:r>
        <w:rPr>
          <w:rFonts w:ascii="Times New Roman" w:eastAsia="Times New Roman" w:hAnsi="Times New Roman" w:cs="Times New Roman"/>
          <w:sz w:val="28"/>
          <w:szCs w:val="28"/>
          <w:lang w:eastAsia="ru-RU"/>
        </w:rPr>
        <w:t xml:space="preserve">обеспечить </w:t>
      </w:r>
      <w:r w:rsidR="00251173">
        <w:rPr>
          <w:rFonts w:ascii="Times New Roman" w:eastAsia="Times New Roman" w:hAnsi="Times New Roman" w:cs="Times New Roman"/>
          <w:sz w:val="28"/>
          <w:szCs w:val="28"/>
          <w:lang w:eastAsia="ru-RU"/>
        </w:rPr>
        <w:t xml:space="preserve">решение </w:t>
      </w:r>
      <w:r>
        <w:rPr>
          <w:rFonts w:ascii="Times New Roman" w:eastAsia="Times New Roman" w:hAnsi="Times New Roman" w:cs="Times New Roman"/>
          <w:sz w:val="28"/>
          <w:szCs w:val="28"/>
          <w:lang w:eastAsia="ru-RU"/>
        </w:rPr>
        <w:t>ключев</w:t>
      </w:r>
      <w:r w:rsidR="00251173">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задач</w:t>
      </w:r>
      <w:r w:rsidR="00251173">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w:t>
      </w:r>
      <w:r w:rsidR="00251173">
        <w:rPr>
          <w:rFonts w:ascii="Times New Roman" w:eastAsia="Times New Roman" w:hAnsi="Times New Roman" w:cs="Times New Roman"/>
          <w:sz w:val="28"/>
          <w:szCs w:val="28"/>
          <w:lang w:eastAsia="ru-RU"/>
        </w:rPr>
        <w:t xml:space="preserve">оказать </w:t>
      </w:r>
      <w:r>
        <w:rPr>
          <w:rFonts w:ascii="Times New Roman" w:eastAsia="Times New Roman" w:hAnsi="Times New Roman" w:cs="Times New Roman"/>
          <w:sz w:val="28"/>
          <w:szCs w:val="28"/>
          <w:lang w:eastAsia="ru-RU"/>
        </w:rPr>
        <w:t>адресную поддержку тем школам, которые в этом нуждаются</w:t>
      </w:r>
      <w:r w:rsidR="00251173">
        <w:rPr>
          <w:rFonts w:ascii="Times New Roman" w:eastAsia="Times New Roman" w:hAnsi="Times New Roman" w:cs="Times New Roman"/>
          <w:sz w:val="28"/>
          <w:szCs w:val="28"/>
          <w:lang w:eastAsia="ru-RU"/>
        </w:rPr>
        <w:t>.</w:t>
      </w:r>
    </w:p>
    <w:p w:rsidR="00276A1C" w:rsidRDefault="003F5F15" w:rsidP="00255A9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Учитывая полученные результаты проектирования муниципальных программ, следует актуализировать тематику повышения квалификации управленческих и методических кадров муниципальных образовательных систем </w:t>
      </w:r>
      <w:r w:rsidR="00E64783">
        <w:rPr>
          <w:rFonts w:ascii="Times New Roman" w:eastAsia="Times New Roman" w:hAnsi="Times New Roman" w:cs="Times New Roman"/>
          <w:sz w:val="28"/>
          <w:szCs w:val="28"/>
          <w:lang w:eastAsia="ru-RU"/>
        </w:rPr>
        <w:t>по проблемам стратегического менеджмента, в том числе стратегическому и тактическому планированию, управлению образовательными системами.</w:t>
      </w:r>
    </w:p>
    <w:p w:rsidR="00276A1C" w:rsidRDefault="00276A1C" w:rsidP="00255A93">
      <w:pPr>
        <w:spacing w:after="0" w:line="360" w:lineRule="auto"/>
        <w:ind w:firstLine="709"/>
        <w:jc w:val="both"/>
        <w:rPr>
          <w:rFonts w:ascii="Times New Roman" w:eastAsia="Times New Roman" w:hAnsi="Times New Roman" w:cs="Times New Roman"/>
          <w:sz w:val="28"/>
          <w:szCs w:val="28"/>
          <w:lang w:eastAsia="ru-RU"/>
        </w:rPr>
      </w:pPr>
    </w:p>
    <w:p w:rsidR="007E670C" w:rsidRPr="00094552" w:rsidRDefault="00561DA8" w:rsidP="00094552">
      <w:pPr>
        <w:ind w:left="4956" w:firstLine="708"/>
        <w:rPr>
          <w:rFonts w:ascii="Times New Roman" w:hAnsi="Times New Roman" w:cs="Times New Roman"/>
          <w:sz w:val="28"/>
          <w:szCs w:val="28"/>
          <w:lang w:eastAsia="ru-RU"/>
        </w:rPr>
      </w:pPr>
      <w:r w:rsidRPr="00094552">
        <w:rPr>
          <w:rFonts w:ascii="Times New Roman" w:hAnsi="Times New Roman" w:cs="Times New Roman"/>
          <w:sz w:val="28"/>
          <w:szCs w:val="28"/>
          <w:lang w:eastAsia="ru-RU"/>
        </w:rPr>
        <w:t>Приложение 1</w:t>
      </w:r>
    </w:p>
    <w:p w:rsidR="00561DA8" w:rsidRPr="006A7DA0" w:rsidRDefault="00561DA8" w:rsidP="006A7DA0">
      <w:pPr>
        <w:spacing w:before="240"/>
        <w:jc w:val="center"/>
        <w:rPr>
          <w:rFonts w:ascii="Times New Roman" w:hAnsi="Times New Roman" w:cs="Times New Roman"/>
          <w:b/>
          <w:spacing w:val="-10"/>
          <w:sz w:val="28"/>
          <w:szCs w:val="28"/>
        </w:rPr>
      </w:pPr>
      <w:r w:rsidRPr="006A7DA0">
        <w:rPr>
          <w:rFonts w:ascii="Times New Roman" w:hAnsi="Times New Roman" w:cs="Times New Roman"/>
          <w:b/>
          <w:sz w:val="28"/>
          <w:szCs w:val="28"/>
        </w:rPr>
        <w:lastRenderedPageBreak/>
        <w:t>ПЕРЕЧЕНЬ ОБРАЗОВАТЕЛЬНЫХ ОРГАНИЗАЦИЙ</w:t>
      </w:r>
      <w:r w:rsidRPr="006A7DA0">
        <w:rPr>
          <w:rFonts w:ascii="Times New Roman" w:hAnsi="Times New Roman" w:cs="Times New Roman"/>
          <w:b/>
          <w:sz w:val="28"/>
          <w:szCs w:val="28"/>
        </w:rPr>
        <w:br/>
      </w:r>
      <w:r w:rsidRPr="006A7DA0">
        <w:rPr>
          <w:rFonts w:ascii="Times New Roman" w:hAnsi="Times New Roman" w:cs="Times New Roman"/>
          <w:b/>
          <w:spacing w:val="-10"/>
          <w:sz w:val="28"/>
          <w:szCs w:val="28"/>
        </w:rPr>
        <w:t>ЛЕНИНГРАДСКОЙ ОБЛАСТИ С НИЗКИМИ РЕЗУЛЬТАТАМИ ОБУЧЕНИЯ</w:t>
      </w:r>
    </w:p>
    <w:p w:rsidR="00561DA8" w:rsidRPr="006A7DA0" w:rsidRDefault="00561DA8" w:rsidP="00561DA8">
      <w:pPr>
        <w:tabs>
          <w:tab w:val="left" w:pos="900"/>
          <w:tab w:val="left" w:pos="9354"/>
        </w:tabs>
        <w:suppressAutoHyphens/>
        <w:ind w:right="-6"/>
        <w:rPr>
          <w:rFonts w:ascii="Times New Roman" w:hAnsi="Times New Roman" w:cs="Times New Roman"/>
          <w:b/>
          <w:spacing w:val="-10"/>
          <w:sz w:val="28"/>
          <w:szCs w:val="28"/>
        </w:rPr>
      </w:pPr>
      <w:bookmarkStart w:id="0" w:name="_GoBack"/>
      <w:bookmarkEnd w:id="0"/>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
        <w:gridCol w:w="8678"/>
      </w:tblGrid>
      <w:tr w:rsidR="00561DA8" w:rsidTr="009018E4">
        <w:tc>
          <w:tcPr>
            <w:tcW w:w="1101" w:type="dxa"/>
          </w:tcPr>
          <w:p w:rsidR="00561DA8" w:rsidRDefault="00D42B03" w:rsidP="009018E4">
            <w:pPr>
              <w:tabs>
                <w:tab w:val="left" w:pos="900"/>
                <w:tab w:val="left" w:pos="9354"/>
              </w:tabs>
              <w:suppressAutoHyphens/>
              <w:ind w:right="-6"/>
              <w:rPr>
                <w:b/>
                <w:spacing w:val="-10"/>
                <w:sz w:val="28"/>
                <w:szCs w:val="28"/>
              </w:rPr>
            </w:pPr>
            <w:r>
              <w:rPr>
                <w:b/>
                <w:noProof/>
                <w:spacing w:val="-10"/>
                <w:sz w:val="28"/>
                <w:szCs w:val="28"/>
                <w:lang w:eastAsia="ru-RU"/>
              </w:rPr>
              <w:pict>
                <v:rect id="Прямоугольник 1" o:spid="_x0000_s1026" style="position:absolute;margin-left:1.8pt;margin-top:-.4pt;width:33.75pt;height: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" fillcolor="yellow" strokecolor="#1f4d78 [1604]" strokeweight="1pt"/>
              </w:pict>
            </w:r>
          </w:p>
        </w:tc>
        <w:tc>
          <w:tcPr>
            <w:tcW w:w="10773" w:type="dxa"/>
          </w:tcPr>
          <w:p w:rsidR="00561DA8" w:rsidRPr="00800906" w:rsidRDefault="00561DA8" w:rsidP="009018E4">
            <w:pPr>
              <w:tabs>
                <w:tab w:val="left" w:pos="900"/>
                <w:tab w:val="left" w:pos="9354"/>
              </w:tabs>
              <w:suppressAutoHyphens/>
              <w:ind w:right="-6"/>
              <w:rPr>
                <w:spacing w:val="-10"/>
                <w:sz w:val="28"/>
                <w:szCs w:val="28"/>
              </w:rPr>
            </w:pPr>
            <w:r>
              <w:rPr>
                <w:spacing w:val="-10"/>
                <w:sz w:val="28"/>
                <w:szCs w:val="28"/>
              </w:rPr>
              <w:t xml:space="preserve">в </w:t>
            </w:r>
            <w:r w:rsidRPr="00800906">
              <w:rPr>
                <w:spacing w:val="-10"/>
                <w:sz w:val="28"/>
                <w:szCs w:val="28"/>
              </w:rPr>
              <w:t xml:space="preserve">списке Рособрнадзора  </w:t>
            </w:r>
            <w:r>
              <w:rPr>
                <w:spacing w:val="-10"/>
                <w:sz w:val="28"/>
                <w:szCs w:val="28"/>
              </w:rPr>
              <w:t>в январе 2020 года и в марте 2020 года</w:t>
            </w:r>
          </w:p>
        </w:tc>
      </w:tr>
      <w:tr w:rsidR="00561DA8" w:rsidTr="009018E4">
        <w:tc>
          <w:tcPr>
            <w:tcW w:w="1101" w:type="dxa"/>
          </w:tcPr>
          <w:p w:rsidR="00561DA8" w:rsidRDefault="00D42B03" w:rsidP="009018E4">
            <w:pPr>
              <w:tabs>
                <w:tab w:val="left" w:pos="900"/>
                <w:tab w:val="left" w:pos="9354"/>
              </w:tabs>
              <w:suppressAutoHyphens/>
              <w:ind w:right="-6"/>
              <w:rPr>
                <w:b/>
                <w:spacing w:val="-10"/>
                <w:sz w:val="28"/>
                <w:szCs w:val="28"/>
              </w:rPr>
            </w:pPr>
            <w:r>
              <w:rPr>
                <w:b/>
                <w:noProof/>
                <w:spacing w:val="-10"/>
                <w:sz w:val="28"/>
                <w:szCs w:val="28"/>
                <w:lang w:eastAsia="ru-RU"/>
              </w:rPr>
              <w:pict>
                <v:rect id="Прямоугольник 2" o:spid="_x0000_s1027" style="position:absolute;margin-left:1.8pt;margin-top:-.2pt;width:33.75pt;height:1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" fillcolor="#f3c" strokecolor="#2f528f" strokeweight="1pt"/>
              </w:pict>
            </w:r>
          </w:p>
        </w:tc>
        <w:tc>
          <w:tcPr>
            <w:tcW w:w="10773" w:type="dxa"/>
          </w:tcPr>
          <w:p w:rsidR="00561DA8" w:rsidRPr="002C7C20" w:rsidRDefault="00561DA8" w:rsidP="009018E4">
            <w:pPr>
              <w:tabs>
                <w:tab w:val="left" w:pos="900"/>
                <w:tab w:val="left" w:pos="9354"/>
              </w:tabs>
              <w:suppressAutoHyphens/>
              <w:ind w:right="-6"/>
              <w:rPr>
                <w:spacing w:val="-10"/>
                <w:sz w:val="28"/>
                <w:szCs w:val="28"/>
              </w:rPr>
            </w:pPr>
            <w:r>
              <w:rPr>
                <w:spacing w:val="-10"/>
                <w:sz w:val="28"/>
                <w:szCs w:val="28"/>
              </w:rPr>
              <w:t>н</w:t>
            </w:r>
            <w:r w:rsidRPr="002C7C20">
              <w:rPr>
                <w:spacing w:val="-10"/>
                <w:sz w:val="28"/>
                <w:szCs w:val="28"/>
              </w:rPr>
              <w:t>овые, только в списке в марте 2020 года</w:t>
            </w:r>
          </w:p>
        </w:tc>
      </w:tr>
    </w:tbl>
    <w:p w:rsidR="00561DA8" w:rsidRDefault="00561DA8" w:rsidP="00561DA8">
      <w:pPr>
        <w:tabs>
          <w:tab w:val="left" w:pos="900"/>
          <w:tab w:val="left" w:pos="9354"/>
        </w:tabs>
        <w:suppressAutoHyphens/>
        <w:ind w:right="-6"/>
        <w:rPr>
          <w:b/>
          <w:spacing w:val="-10"/>
          <w:sz w:val="28"/>
          <w:szCs w:val="28"/>
        </w:rPr>
      </w:pPr>
    </w:p>
    <w:tbl>
      <w:tblPr>
        <w:tblStyle w:val="ac"/>
        <w:tblW w:w="4735" w:type="pct"/>
        <w:tblInd w:w="-743" w:type="dxa"/>
        <w:tblLook w:val="04A0"/>
      </w:tblPr>
      <w:tblGrid>
        <w:gridCol w:w="544"/>
        <w:gridCol w:w="2060"/>
        <w:gridCol w:w="2498"/>
        <w:gridCol w:w="2779"/>
        <w:gridCol w:w="2433"/>
      </w:tblGrid>
      <w:tr w:rsidR="00561DA8" w:rsidRPr="00D416AF" w:rsidTr="009018E4">
        <w:tc>
          <w:tcPr>
            <w:tcW w:w="193" w:type="pct"/>
          </w:tcPr>
          <w:p w:rsidR="00561DA8" w:rsidRPr="00D416AF" w:rsidRDefault="00561DA8" w:rsidP="009018E4">
            <w:pPr>
              <w:jc w:val="center"/>
              <w:rPr>
                <w:sz w:val="24"/>
                <w:szCs w:val="24"/>
              </w:rPr>
            </w:pPr>
            <w:r w:rsidRPr="00D416AF">
              <w:rPr>
                <w:sz w:val="24"/>
                <w:szCs w:val="24"/>
              </w:rPr>
              <w:t>№ п\п</w:t>
            </w:r>
          </w:p>
        </w:tc>
        <w:tc>
          <w:tcPr>
            <w:tcW w:w="1185" w:type="pct"/>
          </w:tcPr>
          <w:p w:rsidR="00561DA8" w:rsidRPr="00D416AF" w:rsidRDefault="00561DA8" w:rsidP="009018E4">
            <w:pPr>
              <w:jc w:val="center"/>
              <w:rPr>
                <w:sz w:val="24"/>
                <w:szCs w:val="24"/>
              </w:rPr>
            </w:pPr>
            <w:r w:rsidRPr="00D416AF">
              <w:rPr>
                <w:sz w:val="24"/>
                <w:szCs w:val="24"/>
              </w:rPr>
              <w:t>Муниципальное образование</w:t>
            </w:r>
          </w:p>
        </w:tc>
        <w:tc>
          <w:tcPr>
            <w:tcW w:w="1417" w:type="pct"/>
            <w:vAlign w:val="center"/>
          </w:tcPr>
          <w:p w:rsidR="00561DA8" w:rsidRPr="00D416AF" w:rsidRDefault="00561DA8" w:rsidP="009018E4">
            <w:pPr>
              <w:jc w:val="center"/>
              <w:rPr>
                <w:sz w:val="24"/>
                <w:szCs w:val="24"/>
              </w:rPr>
            </w:pPr>
            <w:r w:rsidRPr="00D416AF">
              <w:rPr>
                <w:sz w:val="24"/>
                <w:szCs w:val="24"/>
              </w:rPr>
              <w:t xml:space="preserve">Список ОУ,  </w:t>
            </w:r>
            <w:r>
              <w:rPr>
                <w:sz w:val="24"/>
                <w:szCs w:val="24"/>
              </w:rPr>
              <w:t>выявленных ВШЭ в 2019 году</w:t>
            </w:r>
          </w:p>
        </w:tc>
        <w:tc>
          <w:tcPr>
            <w:tcW w:w="1102" w:type="pct"/>
            <w:vAlign w:val="center"/>
          </w:tcPr>
          <w:p w:rsidR="00561DA8" w:rsidRDefault="00561DA8" w:rsidP="009018E4">
            <w:pPr>
              <w:jc w:val="center"/>
              <w:rPr>
                <w:sz w:val="24"/>
                <w:szCs w:val="24"/>
              </w:rPr>
            </w:pPr>
            <w:r w:rsidRPr="00D416AF">
              <w:rPr>
                <w:sz w:val="24"/>
                <w:szCs w:val="24"/>
              </w:rPr>
              <w:t>Список Рособрнадзора</w:t>
            </w:r>
          </w:p>
          <w:p w:rsidR="00561DA8" w:rsidRPr="00D416AF" w:rsidRDefault="00561DA8" w:rsidP="009018E4">
            <w:pPr>
              <w:jc w:val="center"/>
              <w:rPr>
                <w:sz w:val="24"/>
                <w:szCs w:val="24"/>
              </w:rPr>
            </w:pPr>
            <w:r>
              <w:rPr>
                <w:sz w:val="24"/>
                <w:szCs w:val="24"/>
              </w:rPr>
              <w:t>Январь 2020 года</w:t>
            </w:r>
          </w:p>
          <w:p w:rsidR="00561DA8" w:rsidRPr="00D416AF" w:rsidRDefault="00561DA8" w:rsidP="009018E4">
            <w:pPr>
              <w:jc w:val="center"/>
              <w:rPr>
                <w:sz w:val="24"/>
                <w:szCs w:val="24"/>
              </w:rPr>
            </w:pPr>
          </w:p>
        </w:tc>
        <w:tc>
          <w:tcPr>
            <w:tcW w:w="1102" w:type="pct"/>
          </w:tcPr>
          <w:p w:rsidR="00561DA8" w:rsidRPr="00C337CD" w:rsidRDefault="00561DA8" w:rsidP="009018E4">
            <w:pPr>
              <w:jc w:val="center"/>
              <w:rPr>
                <w:sz w:val="24"/>
                <w:szCs w:val="24"/>
              </w:rPr>
            </w:pPr>
            <w:r w:rsidRPr="00C337CD">
              <w:rPr>
                <w:sz w:val="24"/>
                <w:szCs w:val="24"/>
              </w:rPr>
              <w:t>Список Рособрнадзора</w:t>
            </w:r>
          </w:p>
          <w:p w:rsidR="00561DA8" w:rsidRPr="00D416AF" w:rsidRDefault="00561DA8" w:rsidP="009018E4">
            <w:pPr>
              <w:jc w:val="center"/>
              <w:rPr>
                <w:sz w:val="24"/>
                <w:szCs w:val="24"/>
              </w:rPr>
            </w:pPr>
            <w:r>
              <w:rPr>
                <w:sz w:val="24"/>
                <w:szCs w:val="24"/>
              </w:rPr>
              <w:t xml:space="preserve">Март </w:t>
            </w:r>
            <w:r w:rsidRPr="00C337CD">
              <w:rPr>
                <w:sz w:val="24"/>
                <w:szCs w:val="24"/>
              </w:rPr>
              <w:t>2020 года</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b/>
                <w:color w:val="000000"/>
                <w:sz w:val="24"/>
                <w:szCs w:val="24"/>
              </w:rPr>
            </w:pPr>
            <w:r w:rsidRPr="00D416AF">
              <w:rPr>
                <w:b/>
                <w:color w:val="000000"/>
                <w:sz w:val="24"/>
                <w:szCs w:val="24"/>
              </w:rPr>
              <w:t>Бокситогорский муниципальный район</w:t>
            </w:r>
          </w:p>
        </w:tc>
        <w:tc>
          <w:tcPr>
            <w:tcW w:w="1417" w:type="pct"/>
          </w:tcPr>
          <w:p w:rsidR="00561DA8" w:rsidRPr="00D416AF" w:rsidRDefault="00561DA8" w:rsidP="009018E4">
            <w:pPr>
              <w:rPr>
                <w:sz w:val="24"/>
                <w:szCs w:val="24"/>
              </w:rPr>
            </w:pPr>
            <w:r w:rsidRPr="00D416AF">
              <w:rPr>
                <w:sz w:val="24"/>
                <w:szCs w:val="24"/>
              </w:rPr>
              <w:t>МКОУ «Заборьевская средняя общеобразовательная школа»</w:t>
            </w:r>
          </w:p>
        </w:tc>
        <w:tc>
          <w:tcPr>
            <w:tcW w:w="1102" w:type="pct"/>
          </w:tcPr>
          <w:p w:rsidR="00561DA8" w:rsidRPr="00D416AF" w:rsidRDefault="00561DA8" w:rsidP="009018E4">
            <w:pPr>
              <w:rPr>
                <w:sz w:val="24"/>
                <w:szCs w:val="24"/>
              </w:rPr>
            </w:pPr>
            <w:r w:rsidRPr="00BA0FA8">
              <w:rPr>
                <w:color w:val="000000"/>
                <w:sz w:val="24"/>
                <w:szCs w:val="24"/>
              </w:rPr>
              <w:t>МБОУ "СОШ №1" города  Пикалёво</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b/>
                <w:color w:val="000000"/>
                <w:sz w:val="24"/>
                <w:szCs w:val="24"/>
              </w:rPr>
            </w:pPr>
            <w:r w:rsidRPr="00D416AF">
              <w:rPr>
                <w:b/>
                <w:color w:val="000000"/>
                <w:sz w:val="24"/>
                <w:szCs w:val="24"/>
              </w:rPr>
              <w:t>Бокситогорский муниципальный район</w:t>
            </w:r>
          </w:p>
        </w:tc>
        <w:tc>
          <w:tcPr>
            <w:tcW w:w="1417" w:type="pct"/>
          </w:tcPr>
          <w:p w:rsidR="00561DA8" w:rsidRPr="00D416AF" w:rsidRDefault="00561DA8" w:rsidP="009018E4">
            <w:pPr>
              <w:rPr>
                <w:sz w:val="24"/>
                <w:szCs w:val="24"/>
              </w:rPr>
            </w:pPr>
            <w:r w:rsidRPr="00D416AF">
              <w:rPr>
                <w:sz w:val="24"/>
                <w:szCs w:val="24"/>
              </w:rPr>
              <w:t>МКОУ «Подборовская основная общеобразовательная школа»</w:t>
            </w:r>
          </w:p>
        </w:tc>
        <w:tc>
          <w:tcPr>
            <w:tcW w:w="1102" w:type="pct"/>
          </w:tcPr>
          <w:p w:rsidR="00561DA8" w:rsidRPr="00D416AF" w:rsidRDefault="00561DA8" w:rsidP="009018E4">
            <w:pPr>
              <w:rPr>
                <w:sz w:val="24"/>
                <w:szCs w:val="24"/>
              </w:rPr>
            </w:pPr>
            <w:r w:rsidRPr="008C253E">
              <w:rPr>
                <w:color w:val="000000"/>
                <w:sz w:val="24"/>
                <w:szCs w:val="24"/>
                <w:highlight w:val="yellow"/>
              </w:rPr>
              <w:t>МКОУ "Анисимовская ООШ"</w:t>
            </w:r>
          </w:p>
        </w:tc>
        <w:tc>
          <w:tcPr>
            <w:tcW w:w="1102" w:type="pct"/>
          </w:tcPr>
          <w:p w:rsidR="00561DA8" w:rsidRPr="008C253E" w:rsidRDefault="00561DA8" w:rsidP="009018E4">
            <w:pPr>
              <w:rPr>
                <w:color w:val="000000"/>
                <w:sz w:val="24"/>
                <w:szCs w:val="24"/>
                <w:highlight w:val="yellow"/>
              </w:rPr>
            </w:pPr>
            <w:r w:rsidRPr="00C337CD">
              <w:rPr>
                <w:color w:val="000000"/>
                <w:sz w:val="24"/>
                <w:szCs w:val="24"/>
                <w:highlight w:val="yellow"/>
              </w:rPr>
              <w:t>МКОУ "Анисимовская ООШ"</w:t>
            </w:r>
          </w:p>
        </w:tc>
      </w:tr>
      <w:tr w:rsidR="00561DA8" w:rsidRPr="00D416AF" w:rsidTr="009018E4">
        <w:tc>
          <w:tcPr>
            <w:tcW w:w="193" w:type="pct"/>
          </w:tcPr>
          <w:p w:rsidR="00561DA8" w:rsidRPr="00D416AF" w:rsidRDefault="00561DA8" w:rsidP="009018E4">
            <w:pPr>
              <w:pStyle w:val="a6"/>
              <w:ind w:left="22" w:right="-116"/>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D416AF" w:rsidRDefault="00561DA8" w:rsidP="009018E4">
            <w:pPr>
              <w:rPr>
                <w:sz w:val="24"/>
                <w:szCs w:val="24"/>
              </w:rPr>
            </w:pPr>
            <w:r>
              <w:rPr>
                <w:sz w:val="24"/>
                <w:szCs w:val="24"/>
              </w:rPr>
              <w:t>2</w:t>
            </w:r>
          </w:p>
        </w:tc>
        <w:tc>
          <w:tcPr>
            <w:tcW w:w="1102" w:type="pct"/>
          </w:tcPr>
          <w:p w:rsidR="00561DA8" w:rsidRPr="008C253E" w:rsidRDefault="00561DA8" w:rsidP="009018E4">
            <w:pPr>
              <w:rPr>
                <w:color w:val="000000"/>
                <w:sz w:val="24"/>
                <w:szCs w:val="24"/>
                <w:highlight w:val="yellow"/>
              </w:rPr>
            </w:pPr>
            <w:r w:rsidRPr="00C337CD">
              <w:rPr>
                <w:color w:val="000000"/>
                <w:sz w:val="24"/>
                <w:szCs w:val="24"/>
              </w:rPr>
              <w:t>2</w:t>
            </w:r>
          </w:p>
        </w:tc>
        <w:tc>
          <w:tcPr>
            <w:tcW w:w="1102" w:type="pct"/>
          </w:tcPr>
          <w:p w:rsidR="00561DA8" w:rsidRPr="00C337CD" w:rsidRDefault="00561DA8" w:rsidP="009018E4">
            <w:pPr>
              <w:rPr>
                <w:color w:val="000000"/>
                <w:sz w:val="24"/>
                <w:szCs w:val="24"/>
              </w:rPr>
            </w:pPr>
            <w:r>
              <w:rPr>
                <w:color w:val="000000"/>
                <w:sz w:val="24"/>
                <w:szCs w:val="24"/>
              </w:rPr>
              <w:t>1</w:t>
            </w:r>
          </w:p>
        </w:tc>
      </w:tr>
      <w:tr w:rsidR="00561DA8" w:rsidRPr="00D416AF" w:rsidTr="009018E4">
        <w:tc>
          <w:tcPr>
            <w:tcW w:w="193" w:type="pct"/>
          </w:tcPr>
          <w:p w:rsidR="00561DA8" w:rsidRPr="00D416AF" w:rsidRDefault="00561DA8" w:rsidP="009018E4">
            <w:pPr>
              <w:pStyle w:val="a6"/>
              <w:ind w:left="22" w:right="-116"/>
            </w:pPr>
          </w:p>
        </w:tc>
        <w:tc>
          <w:tcPr>
            <w:tcW w:w="1185" w:type="pct"/>
          </w:tcPr>
          <w:p w:rsidR="00561DA8" w:rsidRDefault="00561DA8" w:rsidP="009018E4">
            <w:pPr>
              <w:rPr>
                <w:b/>
                <w:color w:val="000000"/>
                <w:sz w:val="24"/>
                <w:szCs w:val="24"/>
              </w:rPr>
            </w:pPr>
            <w:r>
              <w:rPr>
                <w:b/>
                <w:color w:val="000000"/>
                <w:sz w:val="24"/>
                <w:szCs w:val="24"/>
              </w:rPr>
              <w:t>Включены в муниципальную программу по поддержке школ</w:t>
            </w:r>
          </w:p>
        </w:tc>
        <w:tc>
          <w:tcPr>
            <w:tcW w:w="1417" w:type="pct"/>
          </w:tcPr>
          <w:p w:rsidR="00561DA8" w:rsidRPr="00D3035D" w:rsidRDefault="00561DA8" w:rsidP="009018E4">
            <w:pPr>
              <w:rPr>
                <w:b/>
                <w:sz w:val="24"/>
                <w:szCs w:val="24"/>
              </w:rPr>
            </w:pPr>
            <w:r w:rsidRPr="00D3035D">
              <w:rPr>
                <w:b/>
                <w:sz w:val="24"/>
                <w:szCs w:val="24"/>
              </w:rPr>
              <w:t>2</w:t>
            </w:r>
          </w:p>
        </w:tc>
        <w:tc>
          <w:tcPr>
            <w:tcW w:w="1102" w:type="pct"/>
          </w:tcPr>
          <w:p w:rsidR="00561DA8" w:rsidRPr="00C337CD" w:rsidRDefault="00561DA8" w:rsidP="009018E4">
            <w:pPr>
              <w:rPr>
                <w:color w:val="000000"/>
                <w:sz w:val="24"/>
                <w:szCs w:val="24"/>
              </w:rPr>
            </w:pPr>
          </w:p>
        </w:tc>
        <w:tc>
          <w:tcPr>
            <w:tcW w:w="1102" w:type="pct"/>
          </w:tcPr>
          <w:p w:rsidR="00561D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Волосовский муниципальный район</w:t>
            </w:r>
          </w:p>
        </w:tc>
        <w:tc>
          <w:tcPr>
            <w:tcW w:w="1417" w:type="pct"/>
          </w:tcPr>
          <w:p w:rsidR="00561DA8" w:rsidRPr="00D416AF" w:rsidRDefault="00561DA8" w:rsidP="009018E4">
            <w:pPr>
              <w:rPr>
                <w:sz w:val="24"/>
                <w:szCs w:val="24"/>
              </w:rPr>
            </w:pPr>
            <w:r w:rsidRPr="00D416AF">
              <w:rPr>
                <w:sz w:val="24"/>
                <w:szCs w:val="24"/>
              </w:rPr>
              <w:t>МОУ «Волосовская средняя общеобразовательная школа № 2»</w:t>
            </w:r>
          </w:p>
        </w:tc>
        <w:tc>
          <w:tcPr>
            <w:tcW w:w="1102"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Волосовский муниципальный район</w:t>
            </w:r>
          </w:p>
        </w:tc>
        <w:tc>
          <w:tcPr>
            <w:tcW w:w="1417" w:type="pct"/>
          </w:tcPr>
          <w:p w:rsidR="00561DA8" w:rsidRPr="00D416AF" w:rsidRDefault="00561DA8" w:rsidP="009018E4">
            <w:pPr>
              <w:rPr>
                <w:sz w:val="24"/>
                <w:szCs w:val="24"/>
              </w:rPr>
            </w:pPr>
            <w:r w:rsidRPr="00D416AF">
              <w:rPr>
                <w:sz w:val="24"/>
                <w:szCs w:val="24"/>
              </w:rPr>
              <w:t>МОУ «Торосовская основная общеобразовательная школа»</w:t>
            </w:r>
          </w:p>
        </w:tc>
        <w:tc>
          <w:tcPr>
            <w:tcW w:w="1102"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Волосовский муниципальный район</w:t>
            </w:r>
          </w:p>
        </w:tc>
        <w:tc>
          <w:tcPr>
            <w:tcW w:w="1417" w:type="pct"/>
          </w:tcPr>
          <w:p w:rsidR="00561DA8" w:rsidRPr="00D416AF" w:rsidRDefault="00561DA8" w:rsidP="009018E4">
            <w:pPr>
              <w:rPr>
                <w:b/>
                <w:sz w:val="24"/>
                <w:szCs w:val="24"/>
              </w:rPr>
            </w:pPr>
            <w:r w:rsidRPr="00D416AF">
              <w:rPr>
                <w:b/>
                <w:sz w:val="24"/>
                <w:szCs w:val="24"/>
              </w:rPr>
              <w:t>МОУ «Октябрьская основная общеобразовательная школа»</w:t>
            </w:r>
          </w:p>
        </w:tc>
        <w:tc>
          <w:tcPr>
            <w:tcW w:w="1102" w:type="pct"/>
          </w:tcPr>
          <w:p w:rsidR="00561DA8" w:rsidRPr="00D416AF" w:rsidRDefault="00561DA8" w:rsidP="009018E4">
            <w:pPr>
              <w:rPr>
                <w:b/>
                <w:sz w:val="24"/>
                <w:szCs w:val="24"/>
              </w:rPr>
            </w:pPr>
            <w:r w:rsidRPr="00D416AF">
              <w:rPr>
                <w:b/>
                <w:sz w:val="24"/>
                <w:szCs w:val="24"/>
              </w:rPr>
              <w:t>МОУ «Октябрьская основная общеобразовательная школа»</w:t>
            </w:r>
          </w:p>
        </w:tc>
        <w:tc>
          <w:tcPr>
            <w:tcW w:w="1102" w:type="pct"/>
          </w:tcPr>
          <w:p w:rsidR="00561DA8" w:rsidRPr="00D416AF" w:rsidRDefault="00561DA8" w:rsidP="009018E4">
            <w:pPr>
              <w:rPr>
                <w:b/>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b/>
                <w:color w:val="000000"/>
                <w:sz w:val="24"/>
                <w:szCs w:val="24"/>
              </w:rPr>
            </w:pPr>
            <w:r w:rsidRPr="00D416AF">
              <w:rPr>
                <w:b/>
                <w:color w:val="000000"/>
                <w:sz w:val="24"/>
                <w:szCs w:val="24"/>
              </w:rPr>
              <w:t>Волосовский муниципальный район</w:t>
            </w:r>
          </w:p>
        </w:tc>
        <w:tc>
          <w:tcPr>
            <w:tcW w:w="1417" w:type="pct"/>
          </w:tcPr>
          <w:p w:rsidR="00561DA8" w:rsidRPr="00D416AF" w:rsidRDefault="00561DA8" w:rsidP="009018E4">
            <w:pPr>
              <w:rPr>
                <w:sz w:val="24"/>
                <w:szCs w:val="24"/>
              </w:rPr>
            </w:pPr>
            <w:r w:rsidRPr="00D416AF">
              <w:rPr>
                <w:sz w:val="24"/>
                <w:szCs w:val="24"/>
              </w:rPr>
              <w:t>МОУ «Беседская основная общеобразовательная школа»</w:t>
            </w:r>
          </w:p>
        </w:tc>
        <w:tc>
          <w:tcPr>
            <w:tcW w:w="1102"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b/>
                <w:color w:val="000000"/>
                <w:sz w:val="24"/>
                <w:szCs w:val="24"/>
              </w:rPr>
            </w:pPr>
            <w:r w:rsidRPr="00D416AF">
              <w:rPr>
                <w:b/>
                <w:color w:val="000000"/>
                <w:sz w:val="24"/>
                <w:szCs w:val="24"/>
              </w:rPr>
              <w:t>Волосовский муниципальный район</w:t>
            </w:r>
          </w:p>
        </w:tc>
        <w:tc>
          <w:tcPr>
            <w:tcW w:w="1417" w:type="pct"/>
          </w:tcPr>
          <w:p w:rsidR="00561DA8" w:rsidRPr="00D416AF" w:rsidRDefault="00561DA8" w:rsidP="009018E4">
            <w:pPr>
              <w:rPr>
                <w:sz w:val="24"/>
                <w:szCs w:val="24"/>
              </w:rPr>
            </w:pPr>
            <w:r w:rsidRPr="00D416AF">
              <w:rPr>
                <w:sz w:val="24"/>
                <w:szCs w:val="24"/>
              </w:rPr>
              <w:t>МОУ «Зимитицкая основная общеобразовательная школа»</w:t>
            </w:r>
          </w:p>
        </w:tc>
        <w:tc>
          <w:tcPr>
            <w:tcW w:w="1102"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D416AF" w:rsidRDefault="00561DA8" w:rsidP="009018E4">
            <w:pPr>
              <w:rPr>
                <w:sz w:val="24"/>
                <w:szCs w:val="24"/>
              </w:rPr>
            </w:pPr>
            <w:r>
              <w:rPr>
                <w:sz w:val="24"/>
                <w:szCs w:val="24"/>
              </w:rPr>
              <w:t>5</w:t>
            </w:r>
          </w:p>
        </w:tc>
        <w:tc>
          <w:tcPr>
            <w:tcW w:w="1102" w:type="pct"/>
          </w:tcPr>
          <w:p w:rsidR="00561DA8" w:rsidRPr="00D416AF" w:rsidRDefault="00561DA8" w:rsidP="009018E4">
            <w:pPr>
              <w:rPr>
                <w:sz w:val="24"/>
                <w:szCs w:val="24"/>
              </w:rPr>
            </w:pPr>
            <w:r>
              <w:rPr>
                <w:sz w:val="24"/>
                <w:szCs w:val="24"/>
              </w:rPr>
              <w:t>1</w:t>
            </w:r>
          </w:p>
        </w:tc>
        <w:tc>
          <w:tcPr>
            <w:tcW w:w="1102" w:type="pct"/>
            <w:shd w:val="clear" w:color="auto" w:fill="92D050"/>
          </w:tcPr>
          <w:p w:rsidR="00561DA8" w:rsidRPr="00D416AF" w:rsidRDefault="00561DA8" w:rsidP="009018E4">
            <w:pPr>
              <w:rPr>
                <w:sz w:val="24"/>
                <w:szCs w:val="24"/>
              </w:rPr>
            </w:pPr>
            <w:r>
              <w:rPr>
                <w:sz w:val="24"/>
                <w:szCs w:val="24"/>
              </w:rPr>
              <w:t>0</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Default="00561DA8" w:rsidP="009018E4">
            <w:pPr>
              <w:rPr>
                <w:b/>
                <w:color w:val="000000"/>
                <w:sz w:val="24"/>
                <w:szCs w:val="24"/>
              </w:rPr>
            </w:pPr>
            <w:r>
              <w:rPr>
                <w:b/>
                <w:color w:val="000000"/>
                <w:sz w:val="24"/>
                <w:szCs w:val="24"/>
              </w:rPr>
              <w:t xml:space="preserve">Включены в муниципальную </w:t>
            </w:r>
            <w:r>
              <w:rPr>
                <w:b/>
                <w:color w:val="000000"/>
                <w:sz w:val="24"/>
                <w:szCs w:val="24"/>
              </w:rPr>
              <w:lastRenderedPageBreak/>
              <w:t>программу по поддержке школ</w:t>
            </w:r>
          </w:p>
        </w:tc>
        <w:tc>
          <w:tcPr>
            <w:tcW w:w="1417" w:type="pct"/>
          </w:tcPr>
          <w:p w:rsidR="00561DA8" w:rsidRPr="00D3035D" w:rsidRDefault="00561DA8" w:rsidP="009018E4">
            <w:pPr>
              <w:rPr>
                <w:b/>
                <w:sz w:val="24"/>
                <w:szCs w:val="24"/>
              </w:rPr>
            </w:pPr>
            <w:r w:rsidRPr="00D3035D">
              <w:rPr>
                <w:b/>
                <w:sz w:val="24"/>
                <w:szCs w:val="24"/>
              </w:rPr>
              <w:lastRenderedPageBreak/>
              <w:t>5</w:t>
            </w:r>
          </w:p>
        </w:tc>
        <w:tc>
          <w:tcPr>
            <w:tcW w:w="1102"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Волховский муниципальный район</w:t>
            </w:r>
          </w:p>
        </w:tc>
        <w:tc>
          <w:tcPr>
            <w:tcW w:w="1417" w:type="pct"/>
          </w:tcPr>
          <w:p w:rsidR="00561DA8" w:rsidRPr="00D416AF" w:rsidRDefault="00561DA8" w:rsidP="009018E4">
            <w:pPr>
              <w:rPr>
                <w:sz w:val="24"/>
                <w:szCs w:val="24"/>
              </w:rPr>
            </w:pPr>
            <w:r w:rsidRPr="00D416AF">
              <w:rPr>
                <w:sz w:val="24"/>
                <w:szCs w:val="24"/>
              </w:rPr>
              <w:t>МОБУ «Бережковская основная общеобразовательная школа»</w:t>
            </w:r>
          </w:p>
        </w:tc>
        <w:tc>
          <w:tcPr>
            <w:tcW w:w="1102" w:type="pct"/>
          </w:tcPr>
          <w:p w:rsidR="00561DA8" w:rsidRPr="00D416AF" w:rsidRDefault="00561DA8" w:rsidP="009018E4">
            <w:pPr>
              <w:rPr>
                <w:sz w:val="24"/>
                <w:szCs w:val="24"/>
              </w:rPr>
            </w:pPr>
            <w:r w:rsidRPr="00BA0FA8">
              <w:rPr>
                <w:color w:val="000000"/>
                <w:sz w:val="24"/>
                <w:szCs w:val="24"/>
              </w:rPr>
              <w:t>МОБУ "Новоладожская СОШ №2"</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Волховский муниципальный район</w:t>
            </w:r>
          </w:p>
        </w:tc>
        <w:tc>
          <w:tcPr>
            <w:tcW w:w="1417" w:type="pct"/>
          </w:tcPr>
          <w:p w:rsidR="00561DA8" w:rsidRPr="008C253E" w:rsidRDefault="00561DA8" w:rsidP="009018E4">
            <w:pPr>
              <w:rPr>
                <w:b/>
                <w:sz w:val="24"/>
                <w:szCs w:val="24"/>
                <w:highlight w:val="yellow"/>
              </w:rPr>
            </w:pPr>
            <w:r w:rsidRPr="008C253E">
              <w:rPr>
                <w:b/>
                <w:sz w:val="24"/>
                <w:szCs w:val="24"/>
                <w:highlight w:val="yellow"/>
              </w:rPr>
              <w:t>МОБУ «Потанинская основная школа»</w:t>
            </w:r>
          </w:p>
        </w:tc>
        <w:tc>
          <w:tcPr>
            <w:tcW w:w="1102" w:type="pct"/>
          </w:tcPr>
          <w:p w:rsidR="00561DA8" w:rsidRPr="008C253E" w:rsidRDefault="00561DA8" w:rsidP="009018E4">
            <w:pPr>
              <w:rPr>
                <w:b/>
                <w:sz w:val="24"/>
                <w:szCs w:val="24"/>
                <w:highlight w:val="yellow"/>
              </w:rPr>
            </w:pPr>
            <w:r w:rsidRPr="008C253E">
              <w:rPr>
                <w:b/>
                <w:color w:val="000000"/>
                <w:sz w:val="24"/>
                <w:szCs w:val="24"/>
                <w:highlight w:val="yellow"/>
              </w:rPr>
              <w:t>МОБУ "Потанинская ООШ"</w:t>
            </w:r>
          </w:p>
        </w:tc>
        <w:tc>
          <w:tcPr>
            <w:tcW w:w="1102" w:type="pct"/>
          </w:tcPr>
          <w:p w:rsidR="00561DA8" w:rsidRPr="00C337CD" w:rsidRDefault="00561DA8" w:rsidP="009018E4">
            <w:pPr>
              <w:rPr>
                <w:b/>
                <w:sz w:val="24"/>
                <w:szCs w:val="24"/>
              </w:rPr>
            </w:pPr>
            <w:r w:rsidRPr="00C337CD">
              <w:rPr>
                <w:b/>
                <w:color w:val="000000"/>
                <w:sz w:val="24"/>
                <w:szCs w:val="24"/>
              </w:rPr>
              <w:t>МОБУ "Потанинская ООШ"</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b/>
                <w:sz w:val="24"/>
                <w:szCs w:val="24"/>
              </w:rPr>
            </w:pPr>
            <w:r w:rsidRPr="00D416AF">
              <w:rPr>
                <w:b/>
                <w:sz w:val="24"/>
                <w:szCs w:val="24"/>
              </w:rPr>
              <w:t>Волховский муниципальный район</w:t>
            </w:r>
          </w:p>
        </w:tc>
        <w:tc>
          <w:tcPr>
            <w:tcW w:w="1417" w:type="pct"/>
          </w:tcPr>
          <w:p w:rsidR="00561DA8" w:rsidRPr="00D416AF" w:rsidRDefault="00561DA8" w:rsidP="009018E4">
            <w:pPr>
              <w:rPr>
                <w:sz w:val="24"/>
                <w:szCs w:val="24"/>
              </w:rPr>
            </w:pPr>
            <w:r w:rsidRPr="00D416AF">
              <w:rPr>
                <w:sz w:val="24"/>
                <w:szCs w:val="24"/>
              </w:rPr>
              <w:t>МОБУ «Селивановская основная общеобразовательная школа»</w:t>
            </w:r>
          </w:p>
        </w:tc>
        <w:tc>
          <w:tcPr>
            <w:tcW w:w="1102" w:type="pct"/>
          </w:tcPr>
          <w:p w:rsidR="00561DA8" w:rsidRPr="00D416AF" w:rsidRDefault="00561DA8" w:rsidP="009018E4">
            <w:pPr>
              <w:rPr>
                <w:sz w:val="24"/>
                <w:szCs w:val="24"/>
              </w:rPr>
            </w:pPr>
            <w:r w:rsidRPr="008C253E">
              <w:rPr>
                <w:color w:val="000000"/>
                <w:sz w:val="24"/>
                <w:szCs w:val="24"/>
                <w:highlight w:val="yellow"/>
              </w:rPr>
              <w:t>МОБУ "Иссадская ООШ"</w:t>
            </w:r>
          </w:p>
        </w:tc>
        <w:tc>
          <w:tcPr>
            <w:tcW w:w="1102" w:type="pct"/>
          </w:tcPr>
          <w:p w:rsidR="00561DA8" w:rsidRPr="00C337CD" w:rsidRDefault="00561DA8" w:rsidP="009018E4">
            <w:pPr>
              <w:rPr>
                <w:sz w:val="24"/>
                <w:szCs w:val="24"/>
              </w:rPr>
            </w:pPr>
            <w:r w:rsidRPr="00C337CD">
              <w:rPr>
                <w:color w:val="000000"/>
                <w:sz w:val="24"/>
                <w:szCs w:val="24"/>
              </w:rPr>
              <w:t>МОБУ "Иссадская ООШ"</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D416AF" w:rsidRDefault="00561DA8" w:rsidP="009018E4">
            <w:pPr>
              <w:rPr>
                <w:sz w:val="24"/>
                <w:szCs w:val="24"/>
              </w:rPr>
            </w:pPr>
            <w:r>
              <w:rPr>
                <w:sz w:val="24"/>
                <w:szCs w:val="24"/>
              </w:rPr>
              <w:t>3</w:t>
            </w:r>
          </w:p>
        </w:tc>
        <w:tc>
          <w:tcPr>
            <w:tcW w:w="1102" w:type="pct"/>
          </w:tcPr>
          <w:p w:rsidR="00561DA8" w:rsidRPr="008C253E" w:rsidRDefault="00561DA8" w:rsidP="009018E4">
            <w:pPr>
              <w:rPr>
                <w:color w:val="000000"/>
                <w:sz w:val="24"/>
                <w:szCs w:val="24"/>
                <w:highlight w:val="yellow"/>
              </w:rPr>
            </w:pPr>
            <w:r>
              <w:rPr>
                <w:color w:val="000000"/>
                <w:sz w:val="24"/>
                <w:szCs w:val="24"/>
                <w:highlight w:val="yellow"/>
              </w:rPr>
              <w:t>3</w:t>
            </w:r>
          </w:p>
        </w:tc>
        <w:tc>
          <w:tcPr>
            <w:tcW w:w="1102" w:type="pct"/>
          </w:tcPr>
          <w:p w:rsidR="00561DA8" w:rsidRPr="008C253E" w:rsidRDefault="00561DA8" w:rsidP="009018E4">
            <w:pPr>
              <w:rPr>
                <w:color w:val="000000"/>
                <w:sz w:val="24"/>
                <w:szCs w:val="24"/>
                <w:highlight w:val="yellow"/>
              </w:rPr>
            </w:pPr>
            <w:r>
              <w:rPr>
                <w:color w:val="000000"/>
                <w:sz w:val="24"/>
                <w:szCs w:val="24"/>
                <w:highlight w:val="yellow"/>
              </w:rPr>
              <w:t>2</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Default="00561DA8" w:rsidP="009018E4">
            <w:pPr>
              <w:rPr>
                <w:b/>
                <w:color w:val="000000"/>
                <w:sz w:val="24"/>
                <w:szCs w:val="24"/>
              </w:rPr>
            </w:pPr>
            <w:r>
              <w:rPr>
                <w:b/>
                <w:color w:val="000000"/>
                <w:sz w:val="24"/>
                <w:szCs w:val="24"/>
              </w:rPr>
              <w:t>Включены в муниципальную программу по поддержке школ</w:t>
            </w:r>
          </w:p>
        </w:tc>
        <w:tc>
          <w:tcPr>
            <w:tcW w:w="1417" w:type="pct"/>
          </w:tcPr>
          <w:p w:rsidR="00561DA8" w:rsidRPr="00D416AF" w:rsidRDefault="00561DA8" w:rsidP="009018E4">
            <w:pPr>
              <w:rPr>
                <w:sz w:val="24"/>
                <w:szCs w:val="24"/>
              </w:rPr>
            </w:pPr>
            <w:r>
              <w:rPr>
                <w:sz w:val="24"/>
                <w:szCs w:val="24"/>
              </w:rPr>
              <w:t>3+1-=</w:t>
            </w:r>
            <w:r w:rsidRPr="00D3035D">
              <w:rPr>
                <w:b/>
                <w:sz w:val="24"/>
                <w:szCs w:val="24"/>
              </w:rPr>
              <w:t>4</w:t>
            </w:r>
          </w:p>
        </w:tc>
        <w:tc>
          <w:tcPr>
            <w:tcW w:w="1102" w:type="pct"/>
          </w:tcPr>
          <w:p w:rsidR="00561DA8" w:rsidRPr="008C253E" w:rsidRDefault="00561DA8" w:rsidP="009018E4">
            <w:pPr>
              <w:rPr>
                <w:color w:val="000000"/>
                <w:sz w:val="24"/>
                <w:szCs w:val="24"/>
                <w:highlight w:val="yellow"/>
              </w:rPr>
            </w:pPr>
            <w:r w:rsidRPr="006202D3">
              <w:rPr>
                <w:sz w:val="24"/>
                <w:szCs w:val="24"/>
              </w:rPr>
              <w:t>1 (Иссадская ООШ)</w:t>
            </w:r>
          </w:p>
        </w:tc>
        <w:tc>
          <w:tcPr>
            <w:tcW w:w="1102" w:type="pct"/>
          </w:tcPr>
          <w:p w:rsidR="00561DA8" w:rsidRPr="008C253E" w:rsidRDefault="00561DA8" w:rsidP="009018E4">
            <w:pPr>
              <w:rPr>
                <w:color w:val="000000"/>
                <w:sz w:val="24"/>
                <w:szCs w:val="24"/>
                <w:highlight w:val="yellow"/>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b/>
                <w:color w:val="000000"/>
                <w:sz w:val="24"/>
                <w:szCs w:val="24"/>
              </w:rPr>
            </w:pPr>
            <w:r w:rsidRPr="00D416AF">
              <w:rPr>
                <w:b/>
                <w:color w:val="000000"/>
                <w:sz w:val="24"/>
                <w:szCs w:val="24"/>
              </w:rPr>
              <w:t>Всеволожский муниципальный район</w:t>
            </w:r>
          </w:p>
        </w:tc>
        <w:tc>
          <w:tcPr>
            <w:tcW w:w="1417" w:type="pct"/>
          </w:tcPr>
          <w:p w:rsidR="00561DA8" w:rsidRPr="00D416AF" w:rsidRDefault="00561DA8" w:rsidP="009018E4">
            <w:pPr>
              <w:rPr>
                <w:sz w:val="24"/>
                <w:szCs w:val="24"/>
              </w:rPr>
            </w:pPr>
            <w:r w:rsidRPr="00D416AF">
              <w:rPr>
                <w:sz w:val="24"/>
                <w:szCs w:val="24"/>
              </w:rPr>
              <w:t>МОУ «Осельковская основная общеобразовательная школа»</w:t>
            </w:r>
          </w:p>
        </w:tc>
        <w:tc>
          <w:tcPr>
            <w:tcW w:w="1102"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Всеволожский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8C253E">
              <w:rPr>
                <w:color w:val="000000"/>
                <w:sz w:val="24"/>
                <w:szCs w:val="24"/>
                <w:highlight w:val="yellow"/>
              </w:rPr>
              <w:t>МОУ"СОШ "Токсовский центр образования"</w:t>
            </w:r>
          </w:p>
        </w:tc>
        <w:tc>
          <w:tcPr>
            <w:tcW w:w="1102" w:type="pct"/>
          </w:tcPr>
          <w:p w:rsidR="00561DA8" w:rsidRPr="008C253E" w:rsidRDefault="00561DA8" w:rsidP="009018E4">
            <w:pPr>
              <w:rPr>
                <w:color w:val="000000"/>
                <w:sz w:val="24"/>
                <w:szCs w:val="24"/>
                <w:highlight w:val="yellow"/>
              </w:rPr>
            </w:pPr>
            <w:r w:rsidRPr="002869A1">
              <w:rPr>
                <w:color w:val="000000"/>
                <w:sz w:val="24"/>
                <w:szCs w:val="24"/>
                <w:highlight w:val="yellow"/>
              </w:rPr>
              <w:t>МОУ"СОШ "Токсовский центр образования"</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Всеволожский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BA0FA8">
              <w:rPr>
                <w:color w:val="000000"/>
                <w:sz w:val="24"/>
                <w:szCs w:val="24"/>
              </w:rPr>
              <w:t>МОБУ "СОШ №6  с углубленным изучением отдельных предметов " г. Всеволожска</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Всеволожский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BA0FA8">
              <w:rPr>
                <w:color w:val="000000"/>
                <w:sz w:val="24"/>
                <w:szCs w:val="24"/>
              </w:rPr>
              <w:t>МОУ "Гимназия" г.Сертолово</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Всеволожский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8C253E">
              <w:rPr>
                <w:color w:val="000000"/>
                <w:sz w:val="24"/>
                <w:szCs w:val="24"/>
                <w:highlight w:val="yellow"/>
              </w:rPr>
              <w:t>МОБУ "СОШ "Агалатовский центр образования "</w:t>
            </w:r>
          </w:p>
        </w:tc>
        <w:tc>
          <w:tcPr>
            <w:tcW w:w="1102" w:type="pct"/>
          </w:tcPr>
          <w:p w:rsidR="00561DA8" w:rsidRPr="00D416AF" w:rsidRDefault="00561DA8" w:rsidP="009018E4">
            <w:pPr>
              <w:rPr>
                <w:sz w:val="24"/>
                <w:szCs w:val="24"/>
              </w:rPr>
            </w:pPr>
            <w:r w:rsidRPr="008C253E">
              <w:rPr>
                <w:color w:val="000000"/>
                <w:sz w:val="24"/>
                <w:szCs w:val="24"/>
                <w:highlight w:val="yellow"/>
              </w:rPr>
              <w:t>МОБУ "СОШ "Агалатовский центр образования "</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Всеволожский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8C253E">
              <w:rPr>
                <w:color w:val="000000"/>
                <w:sz w:val="24"/>
                <w:szCs w:val="24"/>
                <w:highlight w:val="yellow"/>
              </w:rPr>
              <w:t>МОУ "Гарболовская СОШ"</w:t>
            </w:r>
          </w:p>
        </w:tc>
        <w:tc>
          <w:tcPr>
            <w:tcW w:w="1102" w:type="pct"/>
          </w:tcPr>
          <w:p w:rsidR="00561DA8" w:rsidRPr="00D416AF" w:rsidRDefault="00561DA8" w:rsidP="009018E4">
            <w:pPr>
              <w:rPr>
                <w:sz w:val="24"/>
                <w:szCs w:val="24"/>
              </w:rPr>
            </w:pPr>
            <w:r w:rsidRPr="008C253E">
              <w:rPr>
                <w:color w:val="000000"/>
                <w:sz w:val="24"/>
                <w:szCs w:val="24"/>
                <w:highlight w:val="yellow"/>
              </w:rPr>
              <w:t>МОУ "Гарболовская СОШ"</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Всеволожский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8C253E">
              <w:rPr>
                <w:color w:val="000000"/>
                <w:sz w:val="24"/>
                <w:szCs w:val="24"/>
                <w:highlight w:val="yellow"/>
              </w:rPr>
              <w:t>МОУ"Колтушская СОШ имени ак. И.П. Павлова"</w:t>
            </w:r>
          </w:p>
        </w:tc>
        <w:tc>
          <w:tcPr>
            <w:tcW w:w="1102" w:type="pct"/>
          </w:tcPr>
          <w:p w:rsidR="00561DA8" w:rsidRPr="00D416AF" w:rsidRDefault="00561DA8" w:rsidP="009018E4">
            <w:pPr>
              <w:rPr>
                <w:sz w:val="24"/>
                <w:szCs w:val="24"/>
              </w:rPr>
            </w:pPr>
            <w:r w:rsidRPr="008C253E">
              <w:rPr>
                <w:color w:val="000000"/>
                <w:sz w:val="24"/>
                <w:szCs w:val="24"/>
                <w:highlight w:val="yellow"/>
              </w:rPr>
              <w:t>МОУ"Колтушская СОШ имени ак. И.П. Павлова"</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Всеволожский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8C253E">
              <w:rPr>
                <w:color w:val="000000"/>
                <w:sz w:val="24"/>
                <w:szCs w:val="24"/>
                <w:highlight w:val="yellow"/>
              </w:rPr>
              <w:t>МОУ "Кузьмоловская СОШ № 1"</w:t>
            </w:r>
          </w:p>
        </w:tc>
        <w:tc>
          <w:tcPr>
            <w:tcW w:w="1102" w:type="pct"/>
          </w:tcPr>
          <w:p w:rsidR="00561DA8" w:rsidRPr="00D416AF" w:rsidRDefault="00561DA8" w:rsidP="009018E4">
            <w:pPr>
              <w:rPr>
                <w:sz w:val="24"/>
                <w:szCs w:val="24"/>
              </w:rPr>
            </w:pPr>
            <w:r w:rsidRPr="008C253E">
              <w:rPr>
                <w:color w:val="000000"/>
                <w:sz w:val="24"/>
                <w:szCs w:val="24"/>
                <w:highlight w:val="yellow"/>
              </w:rPr>
              <w:t>МОУ "Кузьмоловская СОШ № 1"</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Всеволожский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8C253E">
              <w:rPr>
                <w:color w:val="000000"/>
                <w:sz w:val="24"/>
                <w:szCs w:val="24"/>
                <w:highlight w:val="yellow"/>
              </w:rPr>
              <w:t>МОУ " СОШ "Лесновский центр образования"</w:t>
            </w:r>
          </w:p>
        </w:tc>
        <w:tc>
          <w:tcPr>
            <w:tcW w:w="1102" w:type="pct"/>
          </w:tcPr>
          <w:p w:rsidR="00561DA8" w:rsidRPr="00D416AF" w:rsidRDefault="00561DA8" w:rsidP="009018E4">
            <w:pPr>
              <w:rPr>
                <w:sz w:val="24"/>
                <w:szCs w:val="24"/>
              </w:rPr>
            </w:pPr>
            <w:r w:rsidRPr="008C253E">
              <w:rPr>
                <w:color w:val="000000"/>
                <w:sz w:val="24"/>
                <w:szCs w:val="24"/>
                <w:highlight w:val="yellow"/>
              </w:rPr>
              <w:t>МОУ " СОШ "Лесновский центр образования"</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p>
        </w:tc>
        <w:tc>
          <w:tcPr>
            <w:tcW w:w="1417" w:type="pct"/>
          </w:tcPr>
          <w:p w:rsidR="00561DA8" w:rsidRPr="00D416AF" w:rsidRDefault="00561DA8" w:rsidP="009018E4">
            <w:pPr>
              <w:rPr>
                <w:sz w:val="24"/>
                <w:szCs w:val="24"/>
              </w:rPr>
            </w:pPr>
          </w:p>
        </w:tc>
        <w:tc>
          <w:tcPr>
            <w:tcW w:w="1102" w:type="pct"/>
          </w:tcPr>
          <w:p w:rsidR="00561DA8" w:rsidRPr="008C253E" w:rsidRDefault="00561DA8" w:rsidP="009018E4">
            <w:pPr>
              <w:rPr>
                <w:color w:val="000000"/>
                <w:sz w:val="24"/>
                <w:szCs w:val="24"/>
                <w:highlight w:val="yellow"/>
              </w:rPr>
            </w:pPr>
          </w:p>
        </w:tc>
        <w:tc>
          <w:tcPr>
            <w:tcW w:w="1102" w:type="pct"/>
          </w:tcPr>
          <w:p w:rsidR="00561DA8" w:rsidRPr="008C253E" w:rsidRDefault="00561DA8" w:rsidP="009018E4">
            <w:pPr>
              <w:rPr>
                <w:color w:val="000000"/>
                <w:sz w:val="24"/>
                <w:szCs w:val="24"/>
                <w:highlight w:val="yellow"/>
              </w:rPr>
            </w:pPr>
            <w:r w:rsidRPr="008C253E">
              <w:rPr>
                <w:color w:val="000000"/>
                <w:sz w:val="24"/>
                <w:szCs w:val="24"/>
                <w:highlight w:val="magenta"/>
              </w:rPr>
              <w:t xml:space="preserve">МОУ " СОШ </w:t>
            </w:r>
            <w:r w:rsidRPr="008C253E">
              <w:rPr>
                <w:color w:val="000000"/>
                <w:sz w:val="24"/>
                <w:szCs w:val="24"/>
                <w:highlight w:val="magenta"/>
              </w:rPr>
              <w:lastRenderedPageBreak/>
              <w:t>"Лесколовский центр образования"</w:t>
            </w:r>
          </w:p>
        </w:tc>
      </w:tr>
      <w:tr w:rsidR="00561DA8" w:rsidRPr="008C253E"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p>
        </w:tc>
        <w:tc>
          <w:tcPr>
            <w:tcW w:w="1417" w:type="pct"/>
          </w:tcPr>
          <w:p w:rsidR="00561DA8" w:rsidRPr="00D416AF" w:rsidRDefault="00561DA8" w:rsidP="009018E4">
            <w:pPr>
              <w:rPr>
                <w:sz w:val="24"/>
                <w:szCs w:val="24"/>
              </w:rPr>
            </w:pPr>
          </w:p>
        </w:tc>
        <w:tc>
          <w:tcPr>
            <w:tcW w:w="1102" w:type="pct"/>
          </w:tcPr>
          <w:p w:rsidR="00561DA8" w:rsidRPr="008C253E" w:rsidRDefault="00561DA8" w:rsidP="009018E4">
            <w:pPr>
              <w:rPr>
                <w:color w:val="000000"/>
                <w:sz w:val="24"/>
                <w:szCs w:val="24"/>
                <w:highlight w:val="yellow"/>
              </w:rPr>
            </w:pPr>
          </w:p>
        </w:tc>
        <w:tc>
          <w:tcPr>
            <w:tcW w:w="1102" w:type="pct"/>
          </w:tcPr>
          <w:p w:rsidR="00561DA8" w:rsidRPr="008C253E" w:rsidRDefault="00561DA8" w:rsidP="009018E4">
            <w:pPr>
              <w:rPr>
                <w:color w:val="000000"/>
                <w:sz w:val="24"/>
                <w:szCs w:val="24"/>
                <w:highlight w:val="yellow"/>
              </w:rPr>
            </w:pPr>
            <w:r w:rsidRPr="008C253E">
              <w:rPr>
                <w:color w:val="000000"/>
                <w:sz w:val="24"/>
                <w:szCs w:val="24"/>
                <w:highlight w:val="magenta"/>
              </w:rPr>
              <w:t>МОБУ «Муринская СОШ №3»</w:t>
            </w:r>
          </w:p>
        </w:tc>
      </w:tr>
      <w:tr w:rsidR="00561DA8" w:rsidRPr="008C253E"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Всеволожский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8C253E" w:rsidRDefault="00561DA8" w:rsidP="009018E4">
            <w:pPr>
              <w:rPr>
                <w:sz w:val="24"/>
                <w:szCs w:val="24"/>
                <w:highlight w:val="yellow"/>
              </w:rPr>
            </w:pPr>
            <w:r w:rsidRPr="008C253E">
              <w:rPr>
                <w:color w:val="000000"/>
                <w:sz w:val="24"/>
                <w:szCs w:val="24"/>
                <w:highlight w:val="yellow"/>
              </w:rPr>
              <w:t>МОУ "Ново - Девяткинская СОШ №1"</w:t>
            </w:r>
          </w:p>
        </w:tc>
        <w:tc>
          <w:tcPr>
            <w:tcW w:w="1102" w:type="pct"/>
          </w:tcPr>
          <w:p w:rsidR="00561DA8" w:rsidRPr="008C253E" w:rsidRDefault="00561DA8" w:rsidP="009018E4">
            <w:pPr>
              <w:rPr>
                <w:sz w:val="24"/>
                <w:szCs w:val="24"/>
                <w:highlight w:val="yellow"/>
              </w:rPr>
            </w:pPr>
            <w:r w:rsidRPr="008C253E">
              <w:rPr>
                <w:color w:val="000000"/>
                <w:sz w:val="24"/>
                <w:szCs w:val="24"/>
                <w:highlight w:val="yellow"/>
              </w:rPr>
              <w:t>МОУ "Ново - Девяткинская СОШ №1"</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Всеволожский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BA0FA8">
              <w:rPr>
                <w:color w:val="000000"/>
                <w:sz w:val="24"/>
                <w:szCs w:val="24"/>
              </w:rPr>
              <w:t>МОУ"Разметелевская СОШ"</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Всеволожский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BA0FA8">
              <w:rPr>
                <w:color w:val="000000"/>
                <w:sz w:val="24"/>
                <w:szCs w:val="24"/>
              </w:rPr>
              <w:t>МОУ  "СОШ"Рахьинский центр образования"</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Всеволожский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BA0FA8">
              <w:rPr>
                <w:color w:val="000000"/>
                <w:sz w:val="24"/>
                <w:szCs w:val="24"/>
              </w:rPr>
              <w:t>МОУ "СОШ "Свердловский центр образования"</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Всеволожский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color w:val="000000"/>
                <w:sz w:val="24"/>
                <w:szCs w:val="24"/>
              </w:rPr>
            </w:pPr>
            <w:r w:rsidRPr="00BA0FA8">
              <w:rPr>
                <w:color w:val="000000"/>
                <w:sz w:val="24"/>
                <w:szCs w:val="24"/>
              </w:rPr>
              <w:t>МОУ"Щегловская СОШ"</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Всеволожский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color w:val="000000"/>
                <w:sz w:val="24"/>
                <w:szCs w:val="24"/>
              </w:rPr>
            </w:pPr>
            <w:r w:rsidRPr="00BA0FA8">
              <w:rPr>
                <w:color w:val="000000"/>
                <w:sz w:val="24"/>
                <w:szCs w:val="24"/>
              </w:rPr>
              <w:t>МОУ "Янинская СОШ"</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D416AF" w:rsidRDefault="00561DA8" w:rsidP="009018E4">
            <w:pPr>
              <w:rPr>
                <w:sz w:val="24"/>
                <w:szCs w:val="24"/>
              </w:rPr>
            </w:pPr>
            <w:r>
              <w:rPr>
                <w:sz w:val="24"/>
                <w:szCs w:val="24"/>
              </w:rPr>
              <w:t>1</w:t>
            </w:r>
          </w:p>
        </w:tc>
        <w:tc>
          <w:tcPr>
            <w:tcW w:w="1102" w:type="pct"/>
          </w:tcPr>
          <w:p w:rsidR="00561DA8" w:rsidRPr="00BA0FA8" w:rsidRDefault="00561DA8" w:rsidP="009018E4">
            <w:pPr>
              <w:rPr>
                <w:color w:val="000000"/>
                <w:sz w:val="24"/>
                <w:szCs w:val="24"/>
              </w:rPr>
            </w:pPr>
            <w:r>
              <w:rPr>
                <w:color w:val="000000"/>
                <w:sz w:val="24"/>
                <w:szCs w:val="24"/>
              </w:rPr>
              <w:t>14</w:t>
            </w:r>
          </w:p>
        </w:tc>
        <w:tc>
          <w:tcPr>
            <w:tcW w:w="1102" w:type="pct"/>
          </w:tcPr>
          <w:p w:rsidR="00561DA8" w:rsidRPr="00BA0FA8" w:rsidRDefault="00561DA8" w:rsidP="009018E4">
            <w:pPr>
              <w:rPr>
                <w:color w:val="000000"/>
                <w:sz w:val="24"/>
                <w:szCs w:val="24"/>
              </w:rPr>
            </w:pPr>
            <w:r>
              <w:rPr>
                <w:color w:val="000000"/>
                <w:sz w:val="24"/>
                <w:szCs w:val="24"/>
              </w:rPr>
              <w:t>9</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Default="00561DA8" w:rsidP="009018E4">
            <w:pPr>
              <w:rPr>
                <w:b/>
                <w:color w:val="000000"/>
                <w:sz w:val="24"/>
                <w:szCs w:val="24"/>
              </w:rPr>
            </w:pPr>
            <w:r>
              <w:rPr>
                <w:b/>
                <w:color w:val="000000"/>
                <w:sz w:val="24"/>
                <w:szCs w:val="24"/>
              </w:rPr>
              <w:t>Включены в муниципальную программу по поддержке школ</w:t>
            </w:r>
          </w:p>
        </w:tc>
        <w:tc>
          <w:tcPr>
            <w:tcW w:w="1417" w:type="pct"/>
          </w:tcPr>
          <w:p w:rsidR="00561DA8" w:rsidRPr="006202D3" w:rsidRDefault="00561DA8" w:rsidP="009018E4">
            <w:pPr>
              <w:pStyle w:val="a"/>
              <w:numPr>
                <w:ilvl w:val="0"/>
                <w:numId w:val="0"/>
              </w:numPr>
              <w:ind w:left="360"/>
              <w:rPr>
                <w:rFonts w:ascii="Times New Roman" w:hAnsi="Times New Roman" w:cs="Times New Roman"/>
                <w:sz w:val="24"/>
                <w:szCs w:val="24"/>
              </w:rPr>
            </w:pPr>
            <w:r w:rsidRPr="008905BF">
              <w:rPr>
                <w:rFonts w:ascii="Times New Roman" w:hAnsi="Times New Roman" w:cs="Times New Roman"/>
                <w:b/>
                <w:sz w:val="24"/>
                <w:szCs w:val="24"/>
              </w:rPr>
              <w:t>14+</w:t>
            </w:r>
            <w:r>
              <w:rPr>
                <w:rFonts w:ascii="Times New Roman" w:hAnsi="Times New Roman" w:cs="Times New Roman"/>
                <w:b/>
                <w:sz w:val="24"/>
                <w:szCs w:val="24"/>
                <w:lang w:val="ru-RU"/>
              </w:rPr>
              <w:t>1=15 Дополнительно еще 7</w:t>
            </w:r>
            <w:r w:rsidRPr="006202D3">
              <w:rPr>
                <w:rFonts w:ascii="Times New Roman" w:hAnsi="Times New Roman" w:cs="Times New Roman"/>
                <w:sz w:val="24"/>
                <w:szCs w:val="24"/>
              </w:rPr>
              <w:t xml:space="preserve"> (школы-новостройки), в том числе МОБУ «Муринская СОШ № 3»</w:t>
            </w:r>
          </w:p>
          <w:p w:rsidR="00561DA8" w:rsidRPr="00D416AF" w:rsidRDefault="00561DA8" w:rsidP="009018E4">
            <w:pPr>
              <w:rPr>
                <w:sz w:val="24"/>
                <w:szCs w:val="24"/>
              </w:rPr>
            </w:pPr>
          </w:p>
        </w:tc>
        <w:tc>
          <w:tcPr>
            <w:tcW w:w="1102" w:type="pct"/>
          </w:tcPr>
          <w:p w:rsidR="00561DA8" w:rsidRPr="00BA0FA8" w:rsidRDefault="00561DA8" w:rsidP="009018E4">
            <w:pPr>
              <w:rPr>
                <w:color w:val="000000"/>
                <w:sz w:val="24"/>
                <w:szCs w:val="24"/>
              </w:rPr>
            </w:pPr>
          </w:p>
        </w:tc>
        <w:tc>
          <w:tcPr>
            <w:tcW w:w="1102" w:type="pct"/>
          </w:tcPr>
          <w:p w:rsidR="00561DA8" w:rsidRPr="00BA0FA8" w:rsidRDefault="00561DA8" w:rsidP="009018E4">
            <w:pPr>
              <w:rPr>
                <w:color w:val="000000"/>
                <w:sz w:val="24"/>
                <w:szCs w:val="24"/>
              </w:rPr>
            </w:pPr>
            <w:r>
              <w:rPr>
                <w:color w:val="000000"/>
                <w:sz w:val="24"/>
                <w:szCs w:val="24"/>
              </w:rPr>
              <w:t>1</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Выборгский район</w:t>
            </w:r>
          </w:p>
        </w:tc>
        <w:tc>
          <w:tcPr>
            <w:tcW w:w="1417" w:type="pct"/>
          </w:tcPr>
          <w:p w:rsidR="00561DA8" w:rsidRPr="00D416AF" w:rsidRDefault="00561DA8" w:rsidP="009018E4">
            <w:pPr>
              <w:rPr>
                <w:sz w:val="24"/>
                <w:szCs w:val="24"/>
              </w:rPr>
            </w:pPr>
            <w:r w:rsidRPr="00D416AF">
              <w:rPr>
                <w:sz w:val="24"/>
                <w:szCs w:val="24"/>
              </w:rPr>
              <w:t>Цвелодубовский филиал МБОУ «Рощинский ЦО»</w:t>
            </w:r>
          </w:p>
        </w:tc>
        <w:tc>
          <w:tcPr>
            <w:tcW w:w="1102" w:type="pct"/>
          </w:tcPr>
          <w:p w:rsidR="00561DA8" w:rsidRPr="00D416AF" w:rsidRDefault="00561DA8" w:rsidP="009018E4">
            <w:pPr>
              <w:rPr>
                <w:sz w:val="24"/>
                <w:szCs w:val="24"/>
              </w:rPr>
            </w:pPr>
          </w:p>
        </w:tc>
        <w:tc>
          <w:tcPr>
            <w:tcW w:w="1102" w:type="pct"/>
          </w:tcPr>
          <w:p w:rsidR="00561DA8" w:rsidRPr="00C337CD" w:rsidRDefault="00561DA8" w:rsidP="009018E4">
            <w:pPr>
              <w:rPr>
                <w:sz w:val="24"/>
                <w:szCs w:val="24"/>
                <w:highlight w:val="magenta"/>
              </w:rPr>
            </w:pPr>
            <w:r w:rsidRPr="00C337CD">
              <w:rPr>
                <w:sz w:val="24"/>
                <w:szCs w:val="24"/>
                <w:highlight w:val="magenta"/>
              </w:rPr>
              <w:t>Цвелодубовский филиал МБОУ «Рощинский ЦО»</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Выборгский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BA0FA8">
              <w:rPr>
                <w:color w:val="000000"/>
                <w:sz w:val="24"/>
                <w:szCs w:val="24"/>
              </w:rPr>
              <w:t>МБОУ "СОШ № 1 - школа отечественной культуры"</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Выборгский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8C253E">
              <w:rPr>
                <w:color w:val="000000"/>
                <w:sz w:val="24"/>
                <w:szCs w:val="24"/>
                <w:highlight w:val="yellow"/>
              </w:rPr>
              <w:t>МБОУ "СОШ №8  г. Выборга"</w:t>
            </w:r>
          </w:p>
        </w:tc>
        <w:tc>
          <w:tcPr>
            <w:tcW w:w="1102" w:type="pct"/>
          </w:tcPr>
          <w:p w:rsidR="00561DA8" w:rsidRPr="00D416AF" w:rsidRDefault="00561DA8" w:rsidP="009018E4">
            <w:pPr>
              <w:rPr>
                <w:sz w:val="24"/>
                <w:szCs w:val="24"/>
              </w:rPr>
            </w:pPr>
            <w:r w:rsidRPr="008C253E">
              <w:rPr>
                <w:color w:val="000000"/>
                <w:sz w:val="24"/>
                <w:szCs w:val="24"/>
                <w:highlight w:val="yellow"/>
              </w:rPr>
              <w:t>МБОУ "СОШ №8  г. Выборга"</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p>
        </w:tc>
        <w:tc>
          <w:tcPr>
            <w:tcW w:w="1417" w:type="pct"/>
          </w:tcPr>
          <w:p w:rsidR="00561DA8" w:rsidRPr="00D416AF" w:rsidRDefault="00561DA8" w:rsidP="009018E4">
            <w:pPr>
              <w:rPr>
                <w:sz w:val="24"/>
                <w:szCs w:val="24"/>
              </w:rPr>
            </w:pPr>
          </w:p>
        </w:tc>
        <w:tc>
          <w:tcPr>
            <w:tcW w:w="1102" w:type="pct"/>
          </w:tcPr>
          <w:p w:rsidR="00561DA8" w:rsidRPr="008C253E" w:rsidRDefault="00561DA8" w:rsidP="009018E4">
            <w:pPr>
              <w:rPr>
                <w:color w:val="000000"/>
                <w:sz w:val="24"/>
                <w:szCs w:val="24"/>
                <w:highlight w:val="yellow"/>
              </w:rPr>
            </w:pPr>
          </w:p>
        </w:tc>
        <w:tc>
          <w:tcPr>
            <w:tcW w:w="1102" w:type="pct"/>
          </w:tcPr>
          <w:p w:rsidR="00561DA8" w:rsidRPr="008C253E" w:rsidRDefault="00561DA8" w:rsidP="009018E4">
            <w:pPr>
              <w:rPr>
                <w:color w:val="000000"/>
                <w:sz w:val="24"/>
                <w:szCs w:val="24"/>
                <w:highlight w:val="yellow"/>
              </w:rPr>
            </w:pPr>
            <w:r w:rsidRPr="008C253E">
              <w:rPr>
                <w:color w:val="000000"/>
                <w:sz w:val="24"/>
                <w:szCs w:val="24"/>
                <w:highlight w:val="magenta"/>
              </w:rPr>
              <w:t>МБОУ "СОШ № 14»</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Выборгский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BA0FA8">
              <w:rPr>
                <w:color w:val="000000"/>
                <w:sz w:val="24"/>
                <w:szCs w:val="24"/>
              </w:rPr>
              <w:t>МБОУ "СОШ № 13 с углубленным изучением отдельных предметов"</w:t>
            </w:r>
          </w:p>
        </w:tc>
        <w:tc>
          <w:tcPr>
            <w:tcW w:w="1102" w:type="pct"/>
          </w:tcPr>
          <w:p w:rsidR="00561DA8" w:rsidRPr="00BA0FA8" w:rsidRDefault="00561DA8" w:rsidP="009018E4">
            <w:pPr>
              <w:rPr>
                <w:color w:val="000000"/>
                <w:sz w:val="24"/>
                <w:szCs w:val="24"/>
              </w:rPr>
            </w:pPr>
            <w:r w:rsidRPr="00186F89">
              <w:rPr>
                <w:color w:val="000000"/>
                <w:sz w:val="24"/>
                <w:szCs w:val="24"/>
                <w:highlight w:val="magenta"/>
              </w:rPr>
              <w:t>МБОУ «Лесогорская СОШ»</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Выборгский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BA0FA8">
              <w:rPr>
                <w:color w:val="000000"/>
                <w:sz w:val="24"/>
                <w:szCs w:val="24"/>
              </w:rPr>
              <w:t>МБОУ"СОШ № 37 с углублённым изучением отдельных предметов"</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Выборгский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BA0FA8">
              <w:rPr>
                <w:color w:val="000000"/>
                <w:sz w:val="24"/>
                <w:szCs w:val="24"/>
              </w:rPr>
              <w:t>МБОУ"Кирилловская СОШ"</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 xml:space="preserve">Выборгский </w:t>
            </w:r>
            <w:r w:rsidRPr="00D416AF">
              <w:rPr>
                <w:color w:val="000000"/>
                <w:sz w:val="24"/>
                <w:szCs w:val="24"/>
              </w:rPr>
              <w:lastRenderedPageBreak/>
              <w:t>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BA0FA8">
              <w:rPr>
                <w:color w:val="000000"/>
                <w:sz w:val="24"/>
                <w:szCs w:val="24"/>
              </w:rPr>
              <w:t xml:space="preserve">МБОУ"Коробицынская </w:t>
            </w:r>
            <w:r w:rsidRPr="00BA0FA8">
              <w:rPr>
                <w:color w:val="000000"/>
                <w:sz w:val="24"/>
                <w:szCs w:val="24"/>
              </w:rPr>
              <w:lastRenderedPageBreak/>
              <w:t>СОШ"</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Выборгский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BA0FA8">
              <w:rPr>
                <w:color w:val="000000"/>
                <w:sz w:val="24"/>
                <w:szCs w:val="24"/>
              </w:rPr>
              <w:t>МБОУ "Полянская СОШ"</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BA0FA8">
              <w:rPr>
                <w:color w:val="000000"/>
                <w:sz w:val="24"/>
                <w:szCs w:val="24"/>
              </w:rPr>
              <w:t>МБОУ "Рощинская СОШ"</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D416AF" w:rsidRDefault="00561DA8" w:rsidP="009018E4">
            <w:pPr>
              <w:rPr>
                <w:sz w:val="24"/>
                <w:szCs w:val="24"/>
              </w:rPr>
            </w:pPr>
            <w:r>
              <w:rPr>
                <w:sz w:val="24"/>
                <w:szCs w:val="24"/>
              </w:rPr>
              <w:t>1</w:t>
            </w:r>
          </w:p>
        </w:tc>
        <w:tc>
          <w:tcPr>
            <w:tcW w:w="1102" w:type="pct"/>
          </w:tcPr>
          <w:p w:rsidR="00561DA8" w:rsidRPr="00BA0FA8" w:rsidRDefault="00561DA8" w:rsidP="009018E4">
            <w:pPr>
              <w:rPr>
                <w:color w:val="000000"/>
                <w:sz w:val="24"/>
                <w:szCs w:val="24"/>
              </w:rPr>
            </w:pPr>
            <w:r>
              <w:rPr>
                <w:color w:val="000000"/>
                <w:sz w:val="24"/>
                <w:szCs w:val="24"/>
              </w:rPr>
              <w:t>8</w:t>
            </w:r>
          </w:p>
        </w:tc>
        <w:tc>
          <w:tcPr>
            <w:tcW w:w="1102" w:type="pct"/>
          </w:tcPr>
          <w:p w:rsidR="00561DA8" w:rsidRPr="00BA0FA8" w:rsidRDefault="00561DA8" w:rsidP="009018E4">
            <w:pPr>
              <w:rPr>
                <w:color w:val="000000"/>
                <w:sz w:val="24"/>
                <w:szCs w:val="24"/>
              </w:rPr>
            </w:pPr>
            <w:r>
              <w:rPr>
                <w:color w:val="000000"/>
                <w:sz w:val="24"/>
                <w:szCs w:val="24"/>
              </w:rPr>
              <w:t>4</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Default="00561DA8" w:rsidP="009018E4">
            <w:pPr>
              <w:rPr>
                <w:b/>
                <w:color w:val="000000"/>
                <w:sz w:val="24"/>
                <w:szCs w:val="24"/>
              </w:rPr>
            </w:pPr>
            <w:r>
              <w:rPr>
                <w:b/>
                <w:color w:val="000000"/>
                <w:sz w:val="24"/>
                <w:szCs w:val="24"/>
              </w:rPr>
              <w:t>Включены в муниципальную программу по поддержке школ</w:t>
            </w:r>
          </w:p>
        </w:tc>
        <w:tc>
          <w:tcPr>
            <w:tcW w:w="1417" w:type="pct"/>
          </w:tcPr>
          <w:p w:rsidR="00561DA8" w:rsidRPr="00705797" w:rsidRDefault="000209A2" w:rsidP="000209A2">
            <w:pPr>
              <w:rPr>
                <w:b/>
                <w:sz w:val="24"/>
                <w:szCs w:val="24"/>
              </w:rPr>
            </w:pPr>
            <w:r>
              <w:rPr>
                <w:b/>
                <w:sz w:val="24"/>
                <w:szCs w:val="24"/>
              </w:rPr>
              <w:t>1+8=9</w:t>
            </w:r>
          </w:p>
        </w:tc>
        <w:tc>
          <w:tcPr>
            <w:tcW w:w="1102" w:type="pct"/>
          </w:tcPr>
          <w:p w:rsidR="00561DA8" w:rsidRPr="00BA0FA8" w:rsidRDefault="00561DA8" w:rsidP="009018E4">
            <w:pPr>
              <w:rPr>
                <w:color w:val="000000"/>
                <w:sz w:val="24"/>
                <w:szCs w:val="24"/>
              </w:rPr>
            </w:pP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800906" w:rsidRDefault="00561DA8" w:rsidP="009018E4">
            <w:pPr>
              <w:rPr>
                <w:b/>
                <w:sz w:val="24"/>
                <w:szCs w:val="24"/>
              </w:rPr>
            </w:pPr>
            <w:r w:rsidRPr="00800906">
              <w:rPr>
                <w:b/>
                <w:color w:val="000000"/>
                <w:sz w:val="24"/>
                <w:szCs w:val="24"/>
              </w:rPr>
              <w:t>Гатчинский муниципальный район</w:t>
            </w:r>
          </w:p>
        </w:tc>
        <w:tc>
          <w:tcPr>
            <w:tcW w:w="1417" w:type="pct"/>
          </w:tcPr>
          <w:p w:rsidR="00561DA8" w:rsidRPr="00D416AF" w:rsidRDefault="00561DA8" w:rsidP="009018E4">
            <w:pPr>
              <w:rPr>
                <w:b/>
                <w:sz w:val="24"/>
                <w:szCs w:val="24"/>
              </w:rPr>
            </w:pPr>
            <w:r w:rsidRPr="00D416AF">
              <w:rPr>
                <w:b/>
                <w:sz w:val="24"/>
                <w:szCs w:val="24"/>
              </w:rPr>
              <w:t>МБОУ «Сиверская основная общеобразовательная школа»</w:t>
            </w:r>
          </w:p>
        </w:tc>
        <w:tc>
          <w:tcPr>
            <w:tcW w:w="1102" w:type="pct"/>
          </w:tcPr>
          <w:p w:rsidR="00561DA8" w:rsidRPr="00D416AF" w:rsidRDefault="00561DA8" w:rsidP="009018E4">
            <w:pPr>
              <w:rPr>
                <w:b/>
                <w:sz w:val="24"/>
                <w:szCs w:val="24"/>
              </w:rPr>
            </w:pPr>
            <w:r w:rsidRPr="00BA0FA8">
              <w:rPr>
                <w:b/>
                <w:color w:val="000000"/>
                <w:sz w:val="24"/>
                <w:szCs w:val="24"/>
              </w:rPr>
              <w:t>МБОУ «Сиверская ООШ»</w:t>
            </w:r>
          </w:p>
        </w:tc>
        <w:tc>
          <w:tcPr>
            <w:tcW w:w="1102" w:type="pct"/>
          </w:tcPr>
          <w:p w:rsidR="00561DA8" w:rsidRPr="00BA0FA8" w:rsidRDefault="00561DA8" w:rsidP="009018E4">
            <w:pPr>
              <w:rPr>
                <w:b/>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Гатчинский муниципальный район</w:t>
            </w:r>
          </w:p>
        </w:tc>
        <w:tc>
          <w:tcPr>
            <w:tcW w:w="1417" w:type="pct"/>
          </w:tcPr>
          <w:p w:rsidR="00561DA8" w:rsidRPr="008C253E" w:rsidRDefault="00561DA8" w:rsidP="009018E4">
            <w:pPr>
              <w:rPr>
                <w:b/>
                <w:sz w:val="24"/>
                <w:szCs w:val="24"/>
                <w:highlight w:val="yellow"/>
              </w:rPr>
            </w:pPr>
            <w:r w:rsidRPr="008C253E">
              <w:rPr>
                <w:b/>
                <w:sz w:val="24"/>
                <w:szCs w:val="24"/>
                <w:highlight w:val="yellow"/>
              </w:rPr>
              <w:t>МБОУ «Сусанинская средняя общеобразовательная школа»</w:t>
            </w:r>
          </w:p>
        </w:tc>
        <w:tc>
          <w:tcPr>
            <w:tcW w:w="1102" w:type="pct"/>
          </w:tcPr>
          <w:p w:rsidR="00561DA8" w:rsidRPr="008C253E" w:rsidRDefault="00561DA8" w:rsidP="009018E4">
            <w:pPr>
              <w:rPr>
                <w:b/>
                <w:sz w:val="24"/>
                <w:szCs w:val="24"/>
                <w:highlight w:val="yellow"/>
              </w:rPr>
            </w:pPr>
            <w:r w:rsidRPr="008C253E">
              <w:rPr>
                <w:b/>
                <w:color w:val="000000"/>
                <w:sz w:val="24"/>
                <w:szCs w:val="24"/>
                <w:highlight w:val="yellow"/>
              </w:rPr>
              <w:t>МБОУ"Сусанинская СОШ "</w:t>
            </w:r>
          </w:p>
        </w:tc>
        <w:tc>
          <w:tcPr>
            <w:tcW w:w="1102" w:type="pct"/>
          </w:tcPr>
          <w:p w:rsidR="00561DA8" w:rsidRPr="008C253E" w:rsidRDefault="00561DA8" w:rsidP="009018E4">
            <w:pPr>
              <w:rPr>
                <w:b/>
                <w:color w:val="000000"/>
                <w:sz w:val="24"/>
                <w:szCs w:val="24"/>
                <w:highlight w:val="yellow"/>
              </w:rPr>
            </w:pPr>
            <w:r w:rsidRPr="008C253E">
              <w:rPr>
                <w:b/>
                <w:color w:val="000000"/>
                <w:sz w:val="24"/>
                <w:szCs w:val="24"/>
                <w:highlight w:val="yellow"/>
              </w:rPr>
              <w:t>МБОУ"Сусанинская СОШ "</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Гатчинский муниципальный район</w:t>
            </w:r>
          </w:p>
        </w:tc>
        <w:tc>
          <w:tcPr>
            <w:tcW w:w="1417" w:type="pct"/>
          </w:tcPr>
          <w:p w:rsidR="00561DA8" w:rsidRPr="00D416AF" w:rsidRDefault="00561DA8" w:rsidP="009018E4">
            <w:pPr>
              <w:rPr>
                <w:b/>
                <w:sz w:val="24"/>
                <w:szCs w:val="24"/>
              </w:rPr>
            </w:pPr>
            <w:r w:rsidRPr="00D416AF">
              <w:rPr>
                <w:b/>
                <w:sz w:val="24"/>
                <w:szCs w:val="24"/>
              </w:rPr>
              <w:t>МБОУ «Дружногорская средняя общеобразовательная школа»</w:t>
            </w:r>
          </w:p>
        </w:tc>
        <w:tc>
          <w:tcPr>
            <w:tcW w:w="1102" w:type="pct"/>
          </w:tcPr>
          <w:p w:rsidR="00561DA8" w:rsidRPr="00D416AF" w:rsidRDefault="00561DA8" w:rsidP="009018E4">
            <w:pPr>
              <w:rPr>
                <w:b/>
                <w:sz w:val="24"/>
                <w:szCs w:val="24"/>
              </w:rPr>
            </w:pPr>
            <w:r w:rsidRPr="00BA0FA8">
              <w:rPr>
                <w:b/>
                <w:color w:val="000000"/>
                <w:sz w:val="24"/>
                <w:szCs w:val="24"/>
              </w:rPr>
              <w:t>МБОУ "Дружногорская СОШ"</w:t>
            </w:r>
          </w:p>
        </w:tc>
        <w:tc>
          <w:tcPr>
            <w:tcW w:w="1102" w:type="pct"/>
          </w:tcPr>
          <w:p w:rsidR="00561DA8" w:rsidRPr="00BA0FA8" w:rsidRDefault="00561DA8" w:rsidP="009018E4">
            <w:pPr>
              <w:rPr>
                <w:b/>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Гатчинский муниципальный район</w:t>
            </w:r>
          </w:p>
        </w:tc>
        <w:tc>
          <w:tcPr>
            <w:tcW w:w="1417" w:type="pct"/>
          </w:tcPr>
          <w:p w:rsidR="00561DA8" w:rsidRPr="00D416AF" w:rsidRDefault="00561DA8" w:rsidP="009018E4">
            <w:pPr>
              <w:rPr>
                <w:b/>
                <w:sz w:val="24"/>
                <w:szCs w:val="24"/>
              </w:rPr>
            </w:pPr>
            <w:r w:rsidRPr="00D416AF">
              <w:rPr>
                <w:b/>
                <w:sz w:val="24"/>
                <w:szCs w:val="24"/>
              </w:rPr>
              <w:t>МБОУ «Никольская основная общеобразовательная школа»</w:t>
            </w:r>
          </w:p>
        </w:tc>
        <w:tc>
          <w:tcPr>
            <w:tcW w:w="1102" w:type="pct"/>
          </w:tcPr>
          <w:p w:rsidR="00561DA8" w:rsidRPr="00D416AF" w:rsidRDefault="00561DA8" w:rsidP="009018E4">
            <w:pPr>
              <w:rPr>
                <w:b/>
                <w:sz w:val="24"/>
                <w:szCs w:val="24"/>
              </w:rPr>
            </w:pPr>
            <w:r w:rsidRPr="00BA0FA8">
              <w:rPr>
                <w:b/>
                <w:color w:val="000000"/>
                <w:sz w:val="24"/>
                <w:szCs w:val="24"/>
              </w:rPr>
              <w:t>МБОУ "НикольскаяООШ"</w:t>
            </w:r>
          </w:p>
        </w:tc>
        <w:tc>
          <w:tcPr>
            <w:tcW w:w="1102" w:type="pct"/>
          </w:tcPr>
          <w:p w:rsidR="00561DA8" w:rsidRPr="00BA0FA8" w:rsidRDefault="00561DA8" w:rsidP="009018E4">
            <w:pPr>
              <w:rPr>
                <w:b/>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b/>
                <w:color w:val="000000"/>
                <w:sz w:val="24"/>
                <w:szCs w:val="24"/>
              </w:rPr>
            </w:pPr>
            <w:r w:rsidRPr="00D416AF">
              <w:rPr>
                <w:b/>
                <w:color w:val="000000"/>
                <w:sz w:val="24"/>
                <w:szCs w:val="24"/>
              </w:rPr>
              <w:t>Гатчинский муниципальный район</w:t>
            </w:r>
          </w:p>
        </w:tc>
        <w:tc>
          <w:tcPr>
            <w:tcW w:w="1417" w:type="pct"/>
          </w:tcPr>
          <w:p w:rsidR="00561DA8" w:rsidRPr="00D416AF" w:rsidRDefault="00561DA8" w:rsidP="009018E4">
            <w:pPr>
              <w:rPr>
                <w:b/>
                <w:sz w:val="24"/>
                <w:szCs w:val="24"/>
              </w:rPr>
            </w:pPr>
            <w:r w:rsidRPr="00D416AF">
              <w:rPr>
                <w:b/>
                <w:sz w:val="24"/>
                <w:szCs w:val="24"/>
              </w:rPr>
              <w:t>МБОУ «Кобраловская основная общеобразовательная школа»</w:t>
            </w:r>
          </w:p>
        </w:tc>
        <w:tc>
          <w:tcPr>
            <w:tcW w:w="1102" w:type="pct"/>
          </w:tcPr>
          <w:p w:rsidR="00561DA8" w:rsidRPr="00D416AF" w:rsidRDefault="00561DA8" w:rsidP="009018E4">
            <w:pPr>
              <w:rPr>
                <w:b/>
                <w:sz w:val="24"/>
                <w:szCs w:val="24"/>
              </w:rPr>
            </w:pPr>
            <w:r w:rsidRPr="00BA0FA8">
              <w:rPr>
                <w:b/>
                <w:color w:val="000000"/>
                <w:sz w:val="24"/>
                <w:szCs w:val="24"/>
              </w:rPr>
              <w:t>МБОУ «Кобраловская ООШ»</w:t>
            </w:r>
          </w:p>
        </w:tc>
        <w:tc>
          <w:tcPr>
            <w:tcW w:w="1102" w:type="pct"/>
          </w:tcPr>
          <w:p w:rsidR="00561DA8" w:rsidRPr="00BA0FA8" w:rsidRDefault="00561DA8" w:rsidP="009018E4">
            <w:pPr>
              <w:rPr>
                <w:b/>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Гатчинский муниципальный район</w:t>
            </w:r>
          </w:p>
        </w:tc>
        <w:tc>
          <w:tcPr>
            <w:tcW w:w="1417" w:type="pct"/>
          </w:tcPr>
          <w:p w:rsidR="00561DA8" w:rsidRPr="00D416AF" w:rsidRDefault="00561DA8" w:rsidP="009018E4">
            <w:pPr>
              <w:rPr>
                <w:sz w:val="24"/>
                <w:szCs w:val="24"/>
              </w:rPr>
            </w:pPr>
            <w:r w:rsidRPr="00D416AF">
              <w:rPr>
                <w:sz w:val="24"/>
                <w:szCs w:val="24"/>
              </w:rPr>
              <w:t>МБОУ «Елизаветинская средняя общеобразовательная школа»</w:t>
            </w:r>
          </w:p>
        </w:tc>
        <w:tc>
          <w:tcPr>
            <w:tcW w:w="1102" w:type="pct"/>
          </w:tcPr>
          <w:p w:rsidR="00561DA8" w:rsidRPr="00D416AF" w:rsidRDefault="00561DA8" w:rsidP="009018E4">
            <w:pPr>
              <w:rPr>
                <w:sz w:val="24"/>
                <w:szCs w:val="24"/>
              </w:rPr>
            </w:pPr>
            <w:r w:rsidRPr="00BA0FA8">
              <w:rPr>
                <w:color w:val="000000"/>
                <w:sz w:val="24"/>
                <w:szCs w:val="24"/>
              </w:rPr>
              <w:t>МБОУ "Коммунарская СОШ №1"</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Гатчинский муниципальный район</w:t>
            </w:r>
          </w:p>
        </w:tc>
        <w:tc>
          <w:tcPr>
            <w:tcW w:w="1417" w:type="pct"/>
          </w:tcPr>
          <w:p w:rsidR="00561DA8" w:rsidRPr="00D416AF" w:rsidRDefault="00561DA8" w:rsidP="009018E4">
            <w:pPr>
              <w:rPr>
                <w:sz w:val="24"/>
                <w:szCs w:val="24"/>
              </w:rPr>
            </w:pPr>
            <w:r w:rsidRPr="00D416AF">
              <w:rPr>
                <w:sz w:val="24"/>
                <w:szCs w:val="24"/>
              </w:rPr>
              <w:t>МБОУ «Гатчинская средняя общеобразовательная школа № 11»</w:t>
            </w:r>
          </w:p>
        </w:tc>
        <w:tc>
          <w:tcPr>
            <w:tcW w:w="1102" w:type="pct"/>
          </w:tcPr>
          <w:p w:rsidR="00561DA8" w:rsidRPr="00D416AF" w:rsidRDefault="00561DA8" w:rsidP="009018E4">
            <w:pPr>
              <w:rPr>
                <w:sz w:val="24"/>
                <w:szCs w:val="24"/>
              </w:rPr>
            </w:pPr>
            <w:r w:rsidRPr="00BA0FA8">
              <w:rPr>
                <w:color w:val="000000"/>
                <w:sz w:val="24"/>
                <w:szCs w:val="24"/>
              </w:rPr>
              <w:t>МБОУ "Лукашевская СОШ"</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Гатчинский муниципальный район</w:t>
            </w:r>
          </w:p>
        </w:tc>
        <w:tc>
          <w:tcPr>
            <w:tcW w:w="1417" w:type="pct"/>
          </w:tcPr>
          <w:p w:rsidR="00561DA8" w:rsidRPr="00D416AF" w:rsidRDefault="00561DA8" w:rsidP="009018E4">
            <w:pPr>
              <w:rPr>
                <w:sz w:val="24"/>
                <w:szCs w:val="24"/>
              </w:rPr>
            </w:pPr>
            <w:r w:rsidRPr="00D416AF">
              <w:rPr>
                <w:sz w:val="24"/>
                <w:szCs w:val="24"/>
              </w:rPr>
              <w:t>МБОУ «Высокоключевая средняя общеобразовательная школа»</w:t>
            </w:r>
          </w:p>
        </w:tc>
        <w:tc>
          <w:tcPr>
            <w:tcW w:w="1102" w:type="pct"/>
          </w:tcPr>
          <w:p w:rsidR="00561DA8" w:rsidRPr="00D416AF" w:rsidRDefault="00561DA8" w:rsidP="009018E4">
            <w:pPr>
              <w:rPr>
                <w:sz w:val="24"/>
                <w:szCs w:val="24"/>
              </w:rPr>
            </w:pPr>
            <w:r w:rsidRPr="00BA0FA8">
              <w:rPr>
                <w:color w:val="000000"/>
                <w:sz w:val="24"/>
                <w:szCs w:val="24"/>
              </w:rPr>
              <w:t>МБОУ "Кобринская ООШ"</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Гатчинский муниципальный район</w:t>
            </w:r>
          </w:p>
        </w:tc>
        <w:tc>
          <w:tcPr>
            <w:tcW w:w="1417" w:type="pct"/>
          </w:tcPr>
          <w:p w:rsidR="00561DA8" w:rsidRPr="00D416AF" w:rsidRDefault="00561DA8" w:rsidP="009018E4">
            <w:pPr>
              <w:rPr>
                <w:sz w:val="24"/>
                <w:szCs w:val="24"/>
              </w:rPr>
            </w:pPr>
            <w:r w:rsidRPr="00FC11EE">
              <w:rPr>
                <w:color w:val="FFC000"/>
                <w:sz w:val="24"/>
                <w:szCs w:val="24"/>
              </w:rPr>
              <w:t>АНООУ «Школа имени императора Александра III»</w:t>
            </w:r>
            <w:r>
              <w:rPr>
                <w:color w:val="FFC000"/>
                <w:sz w:val="24"/>
                <w:szCs w:val="24"/>
              </w:rPr>
              <w:t xml:space="preserve"> (не включена)</w:t>
            </w:r>
          </w:p>
        </w:tc>
        <w:tc>
          <w:tcPr>
            <w:tcW w:w="1102" w:type="pct"/>
          </w:tcPr>
          <w:p w:rsidR="00561DA8" w:rsidRPr="00D416AF" w:rsidRDefault="00561DA8" w:rsidP="009018E4">
            <w:pPr>
              <w:rPr>
                <w:sz w:val="24"/>
                <w:szCs w:val="24"/>
              </w:rPr>
            </w:pPr>
            <w:r w:rsidRPr="00BA0FA8">
              <w:rPr>
                <w:color w:val="000000"/>
                <w:sz w:val="24"/>
                <w:szCs w:val="24"/>
              </w:rPr>
              <w:t>МБОУ "Пламенская СОШ"</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D416AF" w:rsidRDefault="00561DA8" w:rsidP="009018E4">
            <w:pPr>
              <w:rPr>
                <w:sz w:val="24"/>
                <w:szCs w:val="24"/>
              </w:rPr>
            </w:pPr>
            <w:r>
              <w:rPr>
                <w:sz w:val="24"/>
                <w:szCs w:val="24"/>
              </w:rPr>
              <w:t>9</w:t>
            </w:r>
          </w:p>
        </w:tc>
        <w:tc>
          <w:tcPr>
            <w:tcW w:w="1102" w:type="pct"/>
          </w:tcPr>
          <w:p w:rsidR="00561DA8" w:rsidRPr="00BA0FA8" w:rsidRDefault="00561DA8" w:rsidP="009018E4">
            <w:pPr>
              <w:rPr>
                <w:color w:val="000000"/>
                <w:sz w:val="24"/>
                <w:szCs w:val="24"/>
              </w:rPr>
            </w:pPr>
            <w:r>
              <w:rPr>
                <w:color w:val="000000"/>
                <w:sz w:val="24"/>
                <w:szCs w:val="24"/>
              </w:rPr>
              <w:t>9</w:t>
            </w:r>
          </w:p>
        </w:tc>
        <w:tc>
          <w:tcPr>
            <w:tcW w:w="1102" w:type="pct"/>
          </w:tcPr>
          <w:p w:rsidR="00561DA8" w:rsidRPr="00BA0FA8" w:rsidRDefault="00561DA8" w:rsidP="009018E4">
            <w:pPr>
              <w:rPr>
                <w:color w:val="000000"/>
                <w:sz w:val="24"/>
                <w:szCs w:val="24"/>
              </w:rPr>
            </w:pPr>
            <w:r>
              <w:rPr>
                <w:color w:val="000000"/>
                <w:sz w:val="24"/>
                <w:szCs w:val="24"/>
              </w:rPr>
              <w:t>1</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Default="00561DA8" w:rsidP="009018E4">
            <w:pPr>
              <w:rPr>
                <w:b/>
                <w:color w:val="000000"/>
                <w:sz w:val="24"/>
                <w:szCs w:val="24"/>
              </w:rPr>
            </w:pPr>
            <w:r>
              <w:rPr>
                <w:b/>
                <w:color w:val="000000"/>
                <w:sz w:val="24"/>
                <w:szCs w:val="24"/>
              </w:rPr>
              <w:t>Включены в муниципальную программу по поддержке школ</w:t>
            </w:r>
          </w:p>
        </w:tc>
        <w:tc>
          <w:tcPr>
            <w:tcW w:w="1417" w:type="pct"/>
          </w:tcPr>
          <w:p w:rsidR="00561DA8" w:rsidRDefault="00561DA8" w:rsidP="009018E4">
            <w:pPr>
              <w:rPr>
                <w:b/>
                <w:sz w:val="24"/>
                <w:szCs w:val="24"/>
              </w:rPr>
            </w:pPr>
            <w:r>
              <w:rPr>
                <w:b/>
                <w:sz w:val="24"/>
                <w:szCs w:val="24"/>
              </w:rPr>
              <w:t>8+4=12</w:t>
            </w:r>
          </w:p>
          <w:p w:rsidR="00561DA8" w:rsidRPr="00FC11EE" w:rsidRDefault="00561DA8" w:rsidP="009018E4">
            <w:pPr>
              <w:rPr>
                <w:b/>
                <w:sz w:val="24"/>
                <w:szCs w:val="24"/>
              </w:rPr>
            </w:pPr>
            <w:r>
              <w:rPr>
                <w:b/>
                <w:sz w:val="24"/>
                <w:szCs w:val="24"/>
              </w:rPr>
              <w:t>Примечание: не включена негосударственная школа</w:t>
            </w:r>
          </w:p>
        </w:tc>
        <w:tc>
          <w:tcPr>
            <w:tcW w:w="1102" w:type="pct"/>
          </w:tcPr>
          <w:p w:rsidR="00561DA8" w:rsidRPr="00BA0FA8" w:rsidRDefault="00561DA8" w:rsidP="009018E4">
            <w:pPr>
              <w:rPr>
                <w:color w:val="000000"/>
                <w:sz w:val="24"/>
                <w:szCs w:val="24"/>
              </w:rPr>
            </w:pPr>
            <w:r>
              <w:rPr>
                <w:color w:val="000000"/>
                <w:sz w:val="24"/>
                <w:szCs w:val="24"/>
              </w:rPr>
              <w:t>4</w:t>
            </w:r>
          </w:p>
        </w:tc>
        <w:tc>
          <w:tcPr>
            <w:tcW w:w="1102" w:type="pct"/>
          </w:tcPr>
          <w:p w:rsidR="00561DA8" w:rsidRPr="00BA0FA8"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Кингисеппский муниципальный район</w:t>
            </w:r>
          </w:p>
        </w:tc>
        <w:tc>
          <w:tcPr>
            <w:tcW w:w="1417" w:type="pct"/>
          </w:tcPr>
          <w:p w:rsidR="00561DA8" w:rsidRPr="00D416AF" w:rsidRDefault="00561DA8" w:rsidP="009018E4">
            <w:pPr>
              <w:rPr>
                <w:sz w:val="24"/>
                <w:szCs w:val="24"/>
              </w:rPr>
            </w:pPr>
            <w:r w:rsidRPr="00D2413B">
              <w:rPr>
                <w:color w:val="FFC000"/>
                <w:sz w:val="24"/>
                <w:szCs w:val="24"/>
              </w:rPr>
              <w:t>МБОУ «Опольевская основная общеобразовательная школа»</w:t>
            </w:r>
            <w:r>
              <w:rPr>
                <w:color w:val="FFC000"/>
                <w:sz w:val="24"/>
                <w:szCs w:val="24"/>
              </w:rPr>
              <w:t>(не включена)</w:t>
            </w:r>
          </w:p>
        </w:tc>
        <w:tc>
          <w:tcPr>
            <w:tcW w:w="1102" w:type="pct"/>
          </w:tcPr>
          <w:p w:rsidR="00561DA8" w:rsidRPr="00D416AF" w:rsidRDefault="00561DA8" w:rsidP="009018E4">
            <w:pPr>
              <w:rPr>
                <w:b/>
                <w:color w:val="000000"/>
                <w:sz w:val="24"/>
                <w:szCs w:val="24"/>
              </w:rPr>
            </w:pPr>
            <w:r w:rsidRPr="00A77871">
              <w:rPr>
                <w:color w:val="000000"/>
                <w:sz w:val="24"/>
                <w:szCs w:val="24"/>
              </w:rPr>
              <w:t>МБОУ"Кингисеппская СОШ №2"</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b/>
                <w:color w:val="000000"/>
                <w:sz w:val="24"/>
                <w:szCs w:val="24"/>
              </w:rPr>
            </w:pPr>
            <w:r w:rsidRPr="00D416AF">
              <w:rPr>
                <w:b/>
                <w:color w:val="000000"/>
                <w:sz w:val="24"/>
                <w:szCs w:val="24"/>
              </w:rPr>
              <w:t>Кингисеппский муниципальный район</w:t>
            </w:r>
          </w:p>
        </w:tc>
        <w:tc>
          <w:tcPr>
            <w:tcW w:w="1417" w:type="pct"/>
          </w:tcPr>
          <w:p w:rsidR="00561DA8" w:rsidRPr="00D416AF" w:rsidRDefault="00561DA8" w:rsidP="009018E4">
            <w:pPr>
              <w:rPr>
                <w:sz w:val="24"/>
                <w:szCs w:val="24"/>
              </w:rPr>
            </w:pPr>
            <w:r w:rsidRPr="00D416AF">
              <w:rPr>
                <w:sz w:val="24"/>
                <w:szCs w:val="24"/>
              </w:rPr>
              <w:t>МБОУ «Фалилеевская основная общеобразовательная школа»</w:t>
            </w:r>
          </w:p>
        </w:tc>
        <w:tc>
          <w:tcPr>
            <w:tcW w:w="1102" w:type="pct"/>
          </w:tcPr>
          <w:p w:rsidR="00561DA8" w:rsidRPr="00D416AF" w:rsidRDefault="00561DA8" w:rsidP="009018E4">
            <w:pPr>
              <w:rPr>
                <w:sz w:val="24"/>
                <w:szCs w:val="24"/>
              </w:rPr>
            </w:pPr>
            <w:r w:rsidRPr="00A77871">
              <w:rPr>
                <w:color w:val="000000"/>
                <w:sz w:val="24"/>
                <w:szCs w:val="24"/>
              </w:rPr>
              <w:t>МБОУ "Кракольская СОШ"</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Кингисеппский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A77871">
              <w:rPr>
                <w:color w:val="000000"/>
                <w:sz w:val="24"/>
                <w:szCs w:val="24"/>
              </w:rPr>
              <w:t>МБОУ "Пустомержская СОШ"</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D416AF" w:rsidRDefault="00561DA8" w:rsidP="009018E4">
            <w:pPr>
              <w:rPr>
                <w:sz w:val="24"/>
                <w:szCs w:val="24"/>
              </w:rPr>
            </w:pPr>
            <w:r>
              <w:rPr>
                <w:sz w:val="24"/>
                <w:szCs w:val="24"/>
              </w:rPr>
              <w:t>2</w:t>
            </w:r>
          </w:p>
        </w:tc>
        <w:tc>
          <w:tcPr>
            <w:tcW w:w="1102" w:type="pct"/>
          </w:tcPr>
          <w:p w:rsidR="00561DA8" w:rsidRPr="00A77871" w:rsidRDefault="00561DA8" w:rsidP="009018E4">
            <w:pPr>
              <w:rPr>
                <w:color w:val="000000"/>
                <w:sz w:val="24"/>
                <w:szCs w:val="24"/>
              </w:rPr>
            </w:pPr>
            <w:r>
              <w:rPr>
                <w:color w:val="000000"/>
                <w:sz w:val="24"/>
                <w:szCs w:val="24"/>
              </w:rPr>
              <w:t>3</w:t>
            </w:r>
          </w:p>
        </w:tc>
        <w:tc>
          <w:tcPr>
            <w:tcW w:w="1102" w:type="pct"/>
            <w:shd w:val="clear" w:color="auto" w:fill="92D050"/>
          </w:tcPr>
          <w:p w:rsidR="00561DA8" w:rsidRPr="00A77871" w:rsidRDefault="00561DA8" w:rsidP="009018E4">
            <w:pPr>
              <w:rPr>
                <w:color w:val="000000"/>
                <w:sz w:val="24"/>
                <w:szCs w:val="24"/>
              </w:rPr>
            </w:pPr>
            <w:r>
              <w:rPr>
                <w:color w:val="000000"/>
                <w:sz w:val="24"/>
                <w:szCs w:val="24"/>
              </w:rPr>
              <w:t>0</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Default="00561DA8" w:rsidP="009018E4">
            <w:pPr>
              <w:rPr>
                <w:b/>
                <w:color w:val="000000"/>
                <w:sz w:val="24"/>
                <w:szCs w:val="24"/>
              </w:rPr>
            </w:pPr>
            <w:r>
              <w:rPr>
                <w:b/>
                <w:color w:val="000000"/>
                <w:sz w:val="24"/>
                <w:szCs w:val="24"/>
              </w:rPr>
              <w:t>Включены в муниципальную программу по поддержке школ</w:t>
            </w:r>
          </w:p>
        </w:tc>
        <w:tc>
          <w:tcPr>
            <w:tcW w:w="1417" w:type="pct"/>
          </w:tcPr>
          <w:p w:rsidR="00561DA8" w:rsidRDefault="00561DA8" w:rsidP="009018E4">
            <w:pPr>
              <w:rPr>
                <w:b/>
                <w:sz w:val="24"/>
                <w:szCs w:val="24"/>
              </w:rPr>
            </w:pPr>
            <w:r w:rsidRPr="00D2413B">
              <w:rPr>
                <w:b/>
                <w:sz w:val="24"/>
                <w:szCs w:val="24"/>
              </w:rPr>
              <w:t>2+3=5</w:t>
            </w:r>
          </w:p>
          <w:p w:rsidR="00561DA8" w:rsidRPr="00697519" w:rsidRDefault="00561DA8" w:rsidP="009018E4">
            <w:pPr>
              <w:rPr>
                <w:sz w:val="24"/>
                <w:szCs w:val="24"/>
              </w:rPr>
            </w:pPr>
            <w:r>
              <w:rPr>
                <w:sz w:val="24"/>
                <w:szCs w:val="24"/>
              </w:rPr>
              <w:t xml:space="preserve">Примечание: </w:t>
            </w:r>
            <w:r w:rsidRPr="00697519">
              <w:rPr>
                <w:sz w:val="24"/>
                <w:szCs w:val="24"/>
              </w:rPr>
              <w:t>Кингисеппская СОШ 5 включена вместо  Опольевской ООШ</w:t>
            </w:r>
          </w:p>
        </w:tc>
        <w:tc>
          <w:tcPr>
            <w:tcW w:w="1102" w:type="pct"/>
          </w:tcPr>
          <w:p w:rsidR="00561DA8" w:rsidRPr="00A77871" w:rsidRDefault="00561DA8" w:rsidP="009018E4">
            <w:pPr>
              <w:rPr>
                <w:color w:val="000000"/>
                <w:sz w:val="24"/>
                <w:szCs w:val="24"/>
              </w:rPr>
            </w:pPr>
            <w:r>
              <w:rPr>
                <w:color w:val="000000"/>
                <w:sz w:val="24"/>
                <w:szCs w:val="24"/>
              </w:rPr>
              <w:t>3</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Кировский муниципальный район</w:t>
            </w:r>
          </w:p>
        </w:tc>
        <w:tc>
          <w:tcPr>
            <w:tcW w:w="1417" w:type="pct"/>
          </w:tcPr>
          <w:p w:rsidR="00561DA8" w:rsidRPr="00D416AF" w:rsidRDefault="00561DA8" w:rsidP="009018E4">
            <w:pPr>
              <w:rPr>
                <w:b/>
                <w:sz w:val="24"/>
                <w:szCs w:val="24"/>
              </w:rPr>
            </w:pPr>
            <w:r w:rsidRPr="00D416AF">
              <w:rPr>
                <w:b/>
                <w:color w:val="000000"/>
                <w:sz w:val="24"/>
                <w:szCs w:val="24"/>
              </w:rPr>
              <w:t>МБОУ «Отрадненская средняя общеобразовательная школа №3»</w:t>
            </w:r>
          </w:p>
        </w:tc>
        <w:tc>
          <w:tcPr>
            <w:tcW w:w="1102" w:type="pct"/>
          </w:tcPr>
          <w:p w:rsidR="00561DA8" w:rsidRPr="00D416AF" w:rsidRDefault="00561DA8" w:rsidP="009018E4">
            <w:pPr>
              <w:rPr>
                <w:b/>
                <w:sz w:val="24"/>
                <w:szCs w:val="24"/>
              </w:rPr>
            </w:pPr>
            <w:r w:rsidRPr="00A77871">
              <w:rPr>
                <w:b/>
                <w:color w:val="000000"/>
                <w:sz w:val="24"/>
                <w:szCs w:val="24"/>
              </w:rPr>
              <w:t>МБОУ"Отрадненская СОШ №3"</w:t>
            </w:r>
          </w:p>
        </w:tc>
        <w:tc>
          <w:tcPr>
            <w:tcW w:w="1102" w:type="pct"/>
          </w:tcPr>
          <w:p w:rsidR="00561DA8" w:rsidRPr="00A77871" w:rsidRDefault="00561DA8" w:rsidP="009018E4">
            <w:pPr>
              <w:rPr>
                <w:b/>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Кировский муниципальный район</w:t>
            </w:r>
          </w:p>
        </w:tc>
        <w:tc>
          <w:tcPr>
            <w:tcW w:w="1417" w:type="pct"/>
          </w:tcPr>
          <w:p w:rsidR="00561DA8" w:rsidRPr="00D416AF" w:rsidRDefault="00561DA8" w:rsidP="009018E4">
            <w:pPr>
              <w:rPr>
                <w:sz w:val="24"/>
                <w:szCs w:val="24"/>
              </w:rPr>
            </w:pPr>
            <w:r w:rsidRPr="00D416AF">
              <w:rPr>
                <w:color w:val="000000"/>
                <w:sz w:val="24"/>
                <w:szCs w:val="24"/>
              </w:rPr>
              <w:t>МКОУ «Синявинская средняя общеобразовательная школа»</w:t>
            </w:r>
          </w:p>
        </w:tc>
        <w:tc>
          <w:tcPr>
            <w:tcW w:w="1102" w:type="pct"/>
          </w:tcPr>
          <w:p w:rsidR="00561DA8" w:rsidRPr="00D416AF" w:rsidRDefault="00561DA8" w:rsidP="009018E4">
            <w:pPr>
              <w:rPr>
                <w:sz w:val="24"/>
                <w:szCs w:val="24"/>
              </w:rPr>
            </w:pPr>
            <w:r w:rsidRPr="00A77871">
              <w:rPr>
                <w:color w:val="000000"/>
                <w:sz w:val="24"/>
                <w:szCs w:val="24"/>
              </w:rPr>
              <w:t>МКОУ "Путиловская ООШ"</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Кировский муниципальный район</w:t>
            </w:r>
          </w:p>
        </w:tc>
        <w:tc>
          <w:tcPr>
            <w:tcW w:w="1417" w:type="pct"/>
          </w:tcPr>
          <w:p w:rsidR="00561DA8" w:rsidRPr="00D416AF" w:rsidRDefault="00561DA8" w:rsidP="009018E4">
            <w:pPr>
              <w:rPr>
                <w:sz w:val="24"/>
                <w:szCs w:val="24"/>
              </w:rPr>
            </w:pPr>
            <w:r w:rsidRPr="00D416AF">
              <w:rPr>
                <w:color w:val="000000"/>
                <w:sz w:val="24"/>
                <w:szCs w:val="24"/>
              </w:rPr>
              <w:t>МКОУ «Назиевская средняя общеобразовательная школа»</w:t>
            </w:r>
          </w:p>
        </w:tc>
        <w:tc>
          <w:tcPr>
            <w:tcW w:w="1102"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Кировский муниципальный район</w:t>
            </w:r>
          </w:p>
        </w:tc>
        <w:tc>
          <w:tcPr>
            <w:tcW w:w="1417" w:type="pct"/>
          </w:tcPr>
          <w:p w:rsidR="00561DA8" w:rsidRPr="00D416AF" w:rsidRDefault="00561DA8" w:rsidP="009018E4">
            <w:pPr>
              <w:rPr>
                <w:sz w:val="24"/>
                <w:szCs w:val="24"/>
              </w:rPr>
            </w:pPr>
            <w:r w:rsidRPr="00D416AF">
              <w:rPr>
                <w:sz w:val="24"/>
                <w:szCs w:val="24"/>
              </w:rPr>
              <w:t>МКОУ «Шумская средняя общеобразовательная школа»</w:t>
            </w:r>
          </w:p>
        </w:tc>
        <w:tc>
          <w:tcPr>
            <w:tcW w:w="1102"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D416AF" w:rsidRDefault="00561DA8" w:rsidP="009018E4">
            <w:pPr>
              <w:rPr>
                <w:sz w:val="24"/>
                <w:szCs w:val="24"/>
              </w:rPr>
            </w:pPr>
            <w:r>
              <w:rPr>
                <w:sz w:val="24"/>
                <w:szCs w:val="24"/>
              </w:rPr>
              <w:t>4</w:t>
            </w:r>
          </w:p>
        </w:tc>
        <w:tc>
          <w:tcPr>
            <w:tcW w:w="1102" w:type="pct"/>
          </w:tcPr>
          <w:p w:rsidR="00561DA8" w:rsidRPr="00D416AF" w:rsidRDefault="00561DA8" w:rsidP="009018E4">
            <w:pPr>
              <w:rPr>
                <w:sz w:val="24"/>
                <w:szCs w:val="24"/>
              </w:rPr>
            </w:pPr>
            <w:r>
              <w:rPr>
                <w:sz w:val="24"/>
                <w:szCs w:val="24"/>
              </w:rPr>
              <w:t>2</w:t>
            </w:r>
          </w:p>
        </w:tc>
        <w:tc>
          <w:tcPr>
            <w:tcW w:w="1102" w:type="pct"/>
            <w:shd w:val="clear" w:color="auto" w:fill="92D050"/>
          </w:tcPr>
          <w:p w:rsidR="00561DA8" w:rsidRPr="00D416AF" w:rsidRDefault="00561DA8" w:rsidP="009018E4">
            <w:pPr>
              <w:rPr>
                <w:sz w:val="24"/>
                <w:szCs w:val="24"/>
              </w:rPr>
            </w:pPr>
            <w:r>
              <w:rPr>
                <w:sz w:val="24"/>
                <w:szCs w:val="24"/>
              </w:rPr>
              <w:t>0</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Default="00561DA8" w:rsidP="009018E4">
            <w:pPr>
              <w:rPr>
                <w:b/>
                <w:color w:val="000000"/>
                <w:sz w:val="24"/>
                <w:szCs w:val="24"/>
              </w:rPr>
            </w:pPr>
            <w:r>
              <w:rPr>
                <w:b/>
                <w:color w:val="000000"/>
                <w:sz w:val="24"/>
                <w:szCs w:val="24"/>
              </w:rPr>
              <w:t>Включены в муниципальную программу по поддержке школ</w:t>
            </w:r>
          </w:p>
        </w:tc>
        <w:tc>
          <w:tcPr>
            <w:tcW w:w="1417" w:type="pct"/>
          </w:tcPr>
          <w:p w:rsidR="00561DA8" w:rsidRPr="00A9596B" w:rsidRDefault="00561DA8" w:rsidP="009018E4">
            <w:pPr>
              <w:rPr>
                <w:b/>
                <w:sz w:val="24"/>
                <w:szCs w:val="24"/>
              </w:rPr>
            </w:pPr>
            <w:r w:rsidRPr="00A9596B">
              <w:rPr>
                <w:b/>
                <w:sz w:val="24"/>
                <w:szCs w:val="24"/>
              </w:rPr>
              <w:t>4+1=5</w:t>
            </w:r>
          </w:p>
        </w:tc>
        <w:tc>
          <w:tcPr>
            <w:tcW w:w="1102" w:type="pct"/>
          </w:tcPr>
          <w:p w:rsidR="00561DA8" w:rsidRPr="00D416AF" w:rsidRDefault="00561DA8" w:rsidP="009018E4">
            <w:pPr>
              <w:rPr>
                <w:sz w:val="24"/>
                <w:szCs w:val="24"/>
              </w:rPr>
            </w:pPr>
            <w:r>
              <w:rPr>
                <w:sz w:val="24"/>
                <w:szCs w:val="24"/>
              </w:rPr>
              <w:t>1</w:t>
            </w: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b/>
                <w:color w:val="000000"/>
                <w:sz w:val="24"/>
                <w:szCs w:val="24"/>
              </w:rPr>
            </w:pPr>
            <w:r w:rsidRPr="00D416AF">
              <w:rPr>
                <w:b/>
                <w:color w:val="000000"/>
                <w:sz w:val="24"/>
                <w:szCs w:val="24"/>
              </w:rPr>
              <w:t>Киришский муниципальный район</w:t>
            </w:r>
          </w:p>
        </w:tc>
        <w:tc>
          <w:tcPr>
            <w:tcW w:w="1417" w:type="pct"/>
          </w:tcPr>
          <w:p w:rsidR="00561DA8" w:rsidRPr="00D416AF" w:rsidRDefault="00561DA8" w:rsidP="009018E4">
            <w:pPr>
              <w:rPr>
                <w:sz w:val="24"/>
                <w:szCs w:val="24"/>
              </w:rPr>
            </w:pPr>
            <w:r w:rsidRPr="00D416AF">
              <w:rPr>
                <w:sz w:val="24"/>
                <w:szCs w:val="24"/>
              </w:rPr>
              <w:t>МОУ «Пчевжинская средняя общеобразовательна</w:t>
            </w:r>
            <w:r w:rsidRPr="00D416AF">
              <w:rPr>
                <w:sz w:val="24"/>
                <w:szCs w:val="24"/>
              </w:rPr>
              <w:lastRenderedPageBreak/>
              <w:t>я школа имени Героя Советского Союза А.И. Сидорова»</w:t>
            </w:r>
          </w:p>
        </w:tc>
        <w:tc>
          <w:tcPr>
            <w:tcW w:w="1102" w:type="pct"/>
          </w:tcPr>
          <w:p w:rsidR="00561DA8" w:rsidRPr="00D416AF" w:rsidRDefault="00561DA8" w:rsidP="009018E4">
            <w:pPr>
              <w:rPr>
                <w:sz w:val="24"/>
                <w:szCs w:val="24"/>
              </w:rPr>
            </w:pPr>
            <w:r w:rsidRPr="008C253E">
              <w:rPr>
                <w:color w:val="000000"/>
                <w:sz w:val="24"/>
                <w:szCs w:val="24"/>
                <w:highlight w:val="yellow"/>
              </w:rPr>
              <w:lastRenderedPageBreak/>
              <w:t>МОУ "Киришская СОШ №3"</w:t>
            </w:r>
          </w:p>
        </w:tc>
        <w:tc>
          <w:tcPr>
            <w:tcW w:w="1102" w:type="pct"/>
          </w:tcPr>
          <w:p w:rsidR="00561DA8" w:rsidRPr="00D416AF" w:rsidRDefault="00561DA8" w:rsidP="009018E4">
            <w:pPr>
              <w:rPr>
                <w:sz w:val="24"/>
                <w:szCs w:val="24"/>
              </w:rPr>
            </w:pPr>
            <w:r w:rsidRPr="008C253E">
              <w:rPr>
                <w:color w:val="000000"/>
                <w:sz w:val="24"/>
                <w:szCs w:val="24"/>
                <w:highlight w:val="yellow"/>
              </w:rPr>
              <w:t>МОУ "Киришская СОШ №3"</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Киришский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8C253E">
              <w:rPr>
                <w:color w:val="000000"/>
                <w:sz w:val="24"/>
                <w:szCs w:val="24"/>
                <w:highlight w:val="yellow"/>
              </w:rPr>
              <w:t>МОУ "Будогощская СОШ"</w:t>
            </w:r>
          </w:p>
        </w:tc>
        <w:tc>
          <w:tcPr>
            <w:tcW w:w="1102" w:type="pct"/>
          </w:tcPr>
          <w:p w:rsidR="00561DA8" w:rsidRPr="00D416AF" w:rsidRDefault="00561DA8" w:rsidP="009018E4">
            <w:pPr>
              <w:rPr>
                <w:sz w:val="24"/>
                <w:szCs w:val="24"/>
              </w:rPr>
            </w:pPr>
            <w:r w:rsidRPr="008C253E">
              <w:rPr>
                <w:color w:val="000000"/>
                <w:sz w:val="24"/>
                <w:szCs w:val="24"/>
                <w:highlight w:val="yellow"/>
              </w:rPr>
              <w:t>МОУ "Будогощская СОШ"</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Киришский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A77871">
              <w:rPr>
                <w:color w:val="000000"/>
                <w:sz w:val="24"/>
                <w:szCs w:val="24"/>
              </w:rPr>
              <w:t>МОУ "Кусинская СОШ"</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Киришский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8C253E">
              <w:rPr>
                <w:color w:val="000000"/>
                <w:sz w:val="24"/>
                <w:szCs w:val="24"/>
                <w:highlight w:val="yellow"/>
              </w:rPr>
              <w:t>МОУ  "Пчевская СОШ имени Садыка Джумабаева "</w:t>
            </w:r>
          </w:p>
        </w:tc>
        <w:tc>
          <w:tcPr>
            <w:tcW w:w="1102" w:type="pct"/>
          </w:tcPr>
          <w:p w:rsidR="00561DA8" w:rsidRPr="008C253E" w:rsidRDefault="00561DA8" w:rsidP="009018E4">
            <w:pPr>
              <w:rPr>
                <w:color w:val="000000"/>
                <w:sz w:val="24"/>
                <w:szCs w:val="24"/>
                <w:highlight w:val="yellow"/>
              </w:rPr>
            </w:pPr>
            <w:r w:rsidRPr="008C253E">
              <w:rPr>
                <w:color w:val="000000"/>
                <w:sz w:val="24"/>
                <w:szCs w:val="24"/>
                <w:highlight w:val="yellow"/>
              </w:rPr>
              <w:t>МОУ  "Пчевская СОШ имени Садыка Джумабаева</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D416AF" w:rsidRDefault="00561DA8" w:rsidP="009018E4">
            <w:pPr>
              <w:rPr>
                <w:sz w:val="24"/>
                <w:szCs w:val="24"/>
              </w:rPr>
            </w:pPr>
            <w:r>
              <w:rPr>
                <w:sz w:val="24"/>
                <w:szCs w:val="24"/>
              </w:rPr>
              <w:t>1</w:t>
            </w:r>
          </w:p>
        </w:tc>
        <w:tc>
          <w:tcPr>
            <w:tcW w:w="1102" w:type="pct"/>
          </w:tcPr>
          <w:p w:rsidR="00561DA8" w:rsidRPr="008C253E" w:rsidRDefault="00561DA8" w:rsidP="009018E4">
            <w:pPr>
              <w:rPr>
                <w:color w:val="000000"/>
                <w:sz w:val="24"/>
                <w:szCs w:val="24"/>
                <w:highlight w:val="yellow"/>
              </w:rPr>
            </w:pPr>
            <w:r>
              <w:rPr>
                <w:color w:val="000000"/>
                <w:sz w:val="24"/>
                <w:szCs w:val="24"/>
                <w:highlight w:val="yellow"/>
              </w:rPr>
              <w:t>4</w:t>
            </w:r>
          </w:p>
        </w:tc>
        <w:tc>
          <w:tcPr>
            <w:tcW w:w="1102" w:type="pct"/>
          </w:tcPr>
          <w:p w:rsidR="00561DA8" w:rsidRPr="008C253E" w:rsidRDefault="00561DA8" w:rsidP="009018E4">
            <w:pPr>
              <w:rPr>
                <w:color w:val="000000"/>
                <w:sz w:val="24"/>
                <w:szCs w:val="24"/>
                <w:highlight w:val="yellow"/>
              </w:rPr>
            </w:pPr>
            <w:r>
              <w:rPr>
                <w:color w:val="000000"/>
                <w:sz w:val="24"/>
                <w:szCs w:val="24"/>
                <w:highlight w:val="yellow"/>
              </w:rPr>
              <w:t>3</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Default="00561DA8" w:rsidP="009018E4">
            <w:pPr>
              <w:rPr>
                <w:b/>
                <w:color w:val="000000"/>
                <w:sz w:val="24"/>
                <w:szCs w:val="24"/>
              </w:rPr>
            </w:pPr>
            <w:r>
              <w:rPr>
                <w:b/>
                <w:color w:val="000000"/>
                <w:sz w:val="24"/>
                <w:szCs w:val="24"/>
              </w:rPr>
              <w:t>Включены в муниципальную программу по поддержке школ</w:t>
            </w:r>
          </w:p>
        </w:tc>
        <w:tc>
          <w:tcPr>
            <w:tcW w:w="1417" w:type="pct"/>
          </w:tcPr>
          <w:p w:rsidR="00561DA8" w:rsidRPr="00A9596B" w:rsidRDefault="00561DA8" w:rsidP="009018E4">
            <w:pPr>
              <w:rPr>
                <w:b/>
                <w:sz w:val="24"/>
                <w:szCs w:val="24"/>
              </w:rPr>
            </w:pPr>
            <w:r w:rsidRPr="00A9596B">
              <w:rPr>
                <w:b/>
                <w:sz w:val="24"/>
                <w:szCs w:val="24"/>
              </w:rPr>
              <w:t>Школы  не  указаны.</w:t>
            </w:r>
          </w:p>
        </w:tc>
        <w:tc>
          <w:tcPr>
            <w:tcW w:w="1102" w:type="pct"/>
          </w:tcPr>
          <w:p w:rsidR="00561DA8" w:rsidRPr="008C253E" w:rsidRDefault="00561DA8" w:rsidP="009018E4">
            <w:pPr>
              <w:rPr>
                <w:color w:val="000000"/>
                <w:sz w:val="24"/>
                <w:szCs w:val="24"/>
                <w:highlight w:val="yellow"/>
              </w:rPr>
            </w:pPr>
          </w:p>
        </w:tc>
        <w:tc>
          <w:tcPr>
            <w:tcW w:w="1102" w:type="pct"/>
          </w:tcPr>
          <w:p w:rsidR="00561DA8" w:rsidRPr="008C253E" w:rsidRDefault="00561DA8" w:rsidP="009018E4">
            <w:pPr>
              <w:rPr>
                <w:color w:val="000000"/>
                <w:sz w:val="24"/>
                <w:szCs w:val="24"/>
                <w:highlight w:val="yellow"/>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1629B5" w:rsidRDefault="00561DA8" w:rsidP="009018E4">
            <w:pPr>
              <w:rPr>
                <w:b/>
                <w:sz w:val="24"/>
                <w:szCs w:val="24"/>
              </w:rPr>
            </w:pPr>
            <w:r w:rsidRPr="001629B5">
              <w:rPr>
                <w:b/>
                <w:color w:val="000000"/>
                <w:sz w:val="24"/>
                <w:szCs w:val="24"/>
              </w:rPr>
              <w:t xml:space="preserve">Лодейнопольский муниципальный район </w:t>
            </w:r>
          </w:p>
        </w:tc>
        <w:tc>
          <w:tcPr>
            <w:tcW w:w="1417" w:type="pct"/>
          </w:tcPr>
          <w:p w:rsidR="00561DA8" w:rsidRPr="00D416AF" w:rsidRDefault="00561DA8" w:rsidP="009018E4">
            <w:pPr>
              <w:rPr>
                <w:sz w:val="24"/>
                <w:szCs w:val="24"/>
              </w:rPr>
            </w:pPr>
            <w:r w:rsidRPr="00D416AF">
              <w:rPr>
                <w:sz w:val="24"/>
                <w:szCs w:val="24"/>
              </w:rPr>
              <w:t>МКОУ «Янегская основная общеобразовательная школа»</w:t>
            </w:r>
          </w:p>
        </w:tc>
        <w:tc>
          <w:tcPr>
            <w:tcW w:w="1102" w:type="pct"/>
          </w:tcPr>
          <w:p w:rsidR="00561DA8" w:rsidRPr="008C253E" w:rsidRDefault="00561DA8" w:rsidP="009018E4">
            <w:pPr>
              <w:rPr>
                <w:sz w:val="24"/>
                <w:szCs w:val="24"/>
                <w:highlight w:val="magenta"/>
              </w:rPr>
            </w:pPr>
          </w:p>
        </w:tc>
        <w:tc>
          <w:tcPr>
            <w:tcW w:w="1102" w:type="pct"/>
          </w:tcPr>
          <w:p w:rsidR="00561DA8" w:rsidRPr="008C253E" w:rsidRDefault="00561DA8" w:rsidP="009018E4">
            <w:pPr>
              <w:rPr>
                <w:sz w:val="24"/>
                <w:szCs w:val="24"/>
                <w:highlight w:val="magenta"/>
              </w:rPr>
            </w:pPr>
            <w:r w:rsidRPr="008C253E">
              <w:rPr>
                <w:sz w:val="24"/>
                <w:szCs w:val="24"/>
                <w:highlight w:val="magenta"/>
              </w:rPr>
              <w:t>МКОУ «Янегская основная общеобразовательная школа»</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p>
        </w:tc>
        <w:tc>
          <w:tcPr>
            <w:tcW w:w="1417" w:type="pct"/>
          </w:tcPr>
          <w:p w:rsidR="00561DA8" w:rsidRPr="00D416AF" w:rsidRDefault="00561DA8" w:rsidP="009018E4">
            <w:pPr>
              <w:rPr>
                <w:sz w:val="24"/>
                <w:szCs w:val="24"/>
              </w:rPr>
            </w:pPr>
          </w:p>
        </w:tc>
        <w:tc>
          <w:tcPr>
            <w:tcW w:w="1102" w:type="pct"/>
          </w:tcPr>
          <w:p w:rsidR="00561DA8" w:rsidRPr="008C253E" w:rsidRDefault="00561DA8" w:rsidP="009018E4">
            <w:pPr>
              <w:rPr>
                <w:color w:val="000000"/>
                <w:sz w:val="24"/>
                <w:szCs w:val="24"/>
                <w:highlight w:val="yellow"/>
              </w:rPr>
            </w:pPr>
            <w:r w:rsidRPr="008C253E">
              <w:rPr>
                <w:color w:val="000000"/>
                <w:sz w:val="24"/>
                <w:szCs w:val="24"/>
                <w:highlight w:val="yellow"/>
              </w:rPr>
              <w:t>МКОУ "Лодейнопольская СОШ №3 имени Героев Свири"</w:t>
            </w:r>
          </w:p>
        </w:tc>
        <w:tc>
          <w:tcPr>
            <w:tcW w:w="1102" w:type="pct"/>
          </w:tcPr>
          <w:p w:rsidR="00561DA8" w:rsidRPr="008C253E" w:rsidRDefault="00561DA8" w:rsidP="009018E4">
            <w:pPr>
              <w:rPr>
                <w:color w:val="000000"/>
                <w:sz w:val="24"/>
                <w:szCs w:val="24"/>
                <w:highlight w:val="yellow"/>
              </w:rPr>
            </w:pPr>
            <w:r w:rsidRPr="008C253E">
              <w:rPr>
                <w:color w:val="000000"/>
                <w:sz w:val="24"/>
                <w:szCs w:val="24"/>
                <w:highlight w:val="yellow"/>
              </w:rPr>
              <w:t>МКОУ "Лодейнопольская СОШ №3 имени Героев Свири"</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D416AF" w:rsidRDefault="00561DA8" w:rsidP="009018E4">
            <w:pPr>
              <w:rPr>
                <w:sz w:val="24"/>
                <w:szCs w:val="24"/>
              </w:rPr>
            </w:pPr>
            <w:r>
              <w:rPr>
                <w:sz w:val="24"/>
                <w:szCs w:val="24"/>
              </w:rPr>
              <w:t>1</w:t>
            </w:r>
          </w:p>
        </w:tc>
        <w:tc>
          <w:tcPr>
            <w:tcW w:w="1102" w:type="pct"/>
          </w:tcPr>
          <w:p w:rsidR="00561DA8" w:rsidRPr="008C253E" w:rsidRDefault="00561DA8" w:rsidP="009018E4">
            <w:pPr>
              <w:rPr>
                <w:color w:val="000000"/>
                <w:sz w:val="24"/>
                <w:szCs w:val="24"/>
                <w:highlight w:val="yellow"/>
              </w:rPr>
            </w:pPr>
            <w:r>
              <w:rPr>
                <w:color w:val="000000"/>
                <w:sz w:val="24"/>
                <w:szCs w:val="24"/>
                <w:highlight w:val="yellow"/>
              </w:rPr>
              <w:t>1</w:t>
            </w:r>
          </w:p>
        </w:tc>
        <w:tc>
          <w:tcPr>
            <w:tcW w:w="1102" w:type="pct"/>
          </w:tcPr>
          <w:p w:rsidR="00561DA8" w:rsidRPr="008C253E" w:rsidRDefault="00561DA8" w:rsidP="009018E4">
            <w:pPr>
              <w:rPr>
                <w:color w:val="000000"/>
                <w:sz w:val="24"/>
                <w:szCs w:val="24"/>
                <w:highlight w:val="yellow"/>
              </w:rPr>
            </w:pPr>
            <w:r>
              <w:rPr>
                <w:color w:val="000000"/>
                <w:sz w:val="24"/>
                <w:szCs w:val="24"/>
                <w:highlight w:val="yellow"/>
              </w:rPr>
              <w:t>2</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Default="00561DA8" w:rsidP="009018E4">
            <w:pPr>
              <w:rPr>
                <w:b/>
                <w:color w:val="000000"/>
                <w:sz w:val="24"/>
                <w:szCs w:val="24"/>
              </w:rPr>
            </w:pPr>
            <w:r>
              <w:rPr>
                <w:b/>
                <w:color w:val="000000"/>
                <w:sz w:val="24"/>
                <w:szCs w:val="24"/>
              </w:rPr>
              <w:t>Включены в муниципальную программу по поддержке школ</w:t>
            </w:r>
          </w:p>
        </w:tc>
        <w:tc>
          <w:tcPr>
            <w:tcW w:w="1417" w:type="pct"/>
          </w:tcPr>
          <w:p w:rsidR="00561DA8" w:rsidRPr="00260765" w:rsidRDefault="00561DA8" w:rsidP="009018E4">
            <w:pPr>
              <w:rPr>
                <w:b/>
                <w:sz w:val="24"/>
                <w:szCs w:val="24"/>
              </w:rPr>
            </w:pPr>
            <w:r w:rsidRPr="00260765">
              <w:rPr>
                <w:b/>
                <w:sz w:val="24"/>
                <w:szCs w:val="24"/>
              </w:rPr>
              <w:t>1+1=2</w:t>
            </w:r>
          </w:p>
        </w:tc>
        <w:tc>
          <w:tcPr>
            <w:tcW w:w="1102" w:type="pct"/>
          </w:tcPr>
          <w:p w:rsidR="00561DA8" w:rsidRPr="008C253E" w:rsidRDefault="00561DA8" w:rsidP="009018E4">
            <w:pPr>
              <w:rPr>
                <w:color w:val="000000"/>
                <w:sz w:val="24"/>
                <w:szCs w:val="24"/>
                <w:highlight w:val="yellow"/>
              </w:rPr>
            </w:pPr>
          </w:p>
        </w:tc>
        <w:tc>
          <w:tcPr>
            <w:tcW w:w="1102" w:type="pct"/>
          </w:tcPr>
          <w:p w:rsidR="00561DA8" w:rsidRPr="008C253E" w:rsidRDefault="00561DA8" w:rsidP="009018E4">
            <w:pPr>
              <w:rPr>
                <w:color w:val="000000"/>
                <w:sz w:val="24"/>
                <w:szCs w:val="24"/>
                <w:highlight w:val="yellow"/>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b/>
                <w:color w:val="000000"/>
                <w:sz w:val="24"/>
                <w:szCs w:val="24"/>
              </w:rPr>
            </w:pPr>
            <w:r w:rsidRPr="00D416AF">
              <w:rPr>
                <w:b/>
                <w:color w:val="000000"/>
                <w:sz w:val="24"/>
                <w:szCs w:val="24"/>
              </w:rPr>
              <w:t>Ломоносовский муниципальный район</w:t>
            </w:r>
          </w:p>
        </w:tc>
        <w:tc>
          <w:tcPr>
            <w:tcW w:w="1417" w:type="pct"/>
          </w:tcPr>
          <w:p w:rsidR="00561DA8" w:rsidRPr="00D416AF" w:rsidRDefault="00561DA8" w:rsidP="009018E4">
            <w:pPr>
              <w:rPr>
                <w:sz w:val="24"/>
                <w:szCs w:val="24"/>
              </w:rPr>
            </w:pPr>
            <w:r w:rsidRPr="00D416AF">
              <w:rPr>
                <w:sz w:val="24"/>
                <w:szCs w:val="24"/>
              </w:rPr>
              <w:t>МОУ «Яльгелевский образовательный центр»</w:t>
            </w:r>
          </w:p>
        </w:tc>
        <w:tc>
          <w:tcPr>
            <w:tcW w:w="1102" w:type="pct"/>
          </w:tcPr>
          <w:p w:rsidR="00561DA8" w:rsidRPr="00D416AF" w:rsidRDefault="00561DA8" w:rsidP="009018E4">
            <w:pPr>
              <w:rPr>
                <w:sz w:val="24"/>
                <w:szCs w:val="24"/>
              </w:rPr>
            </w:pPr>
            <w:r w:rsidRPr="00A77871">
              <w:rPr>
                <w:color w:val="000000"/>
                <w:sz w:val="24"/>
                <w:szCs w:val="24"/>
              </w:rPr>
              <w:t>МОУ"Ломоносовская общеобразовательная школа №3"</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Ломоносовский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A77871">
              <w:rPr>
                <w:color w:val="000000"/>
                <w:sz w:val="24"/>
                <w:szCs w:val="24"/>
              </w:rPr>
              <w:t>МОУ"Аннинская общеобразовательная школа"</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Ломоносовский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A77871">
              <w:rPr>
                <w:color w:val="000000"/>
                <w:sz w:val="24"/>
                <w:szCs w:val="24"/>
              </w:rPr>
              <w:t>МОУ "Гостилицкая общеобразовательная школа"</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Ломоносовский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A77871">
              <w:rPr>
                <w:color w:val="000000"/>
                <w:sz w:val="24"/>
                <w:szCs w:val="24"/>
              </w:rPr>
              <w:t>МОУ"Кипенская общеобразовательная школа"</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Ломоносовский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A77871">
              <w:rPr>
                <w:color w:val="000000"/>
                <w:sz w:val="24"/>
                <w:szCs w:val="24"/>
              </w:rPr>
              <w:t>МОУ "Копорская общеобразовательная школа"</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Ломоносовский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8C253E">
              <w:rPr>
                <w:color w:val="000000"/>
                <w:sz w:val="24"/>
                <w:szCs w:val="24"/>
                <w:highlight w:val="yellow"/>
              </w:rPr>
              <w:t>МОУ "Лебяженский центр общего образования"</w:t>
            </w:r>
          </w:p>
        </w:tc>
        <w:tc>
          <w:tcPr>
            <w:tcW w:w="1102" w:type="pct"/>
          </w:tcPr>
          <w:p w:rsidR="00561DA8" w:rsidRPr="008C253E" w:rsidRDefault="00561DA8" w:rsidP="009018E4">
            <w:pPr>
              <w:rPr>
                <w:color w:val="000000"/>
                <w:sz w:val="24"/>
                <w:szCs w:val="24"/>
                <w:highlight w:val="yellow"/>
              </w:rPr>
            </w:pPr>
            <w:r w:rsidRPr="008C253E">
              <w:rPr>
                <w:color w:val="000000"/>
                <w:sz w:val="24"/>
                <w:szCs w:val="24"/>
                <w:highlight w:val="yellow"/>
              </w:rPr>
              <w:t>МОУ "Лебяженский центр общего образования"</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 xml:space="preserve">Ломоносовский </w:t>
            </w:r>
            <w:r w:rsidRPr="00D416AF">
              <w:rPr>
                <w:color w:val="000000"/>
                <w:sz w:val="24"/>
                <w:szCs w:val="24"/>
              </w:rPr>
              <w:lastRenderedPageBreak/>
              <w:t>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A77871">
              <w:rPr>
                <w:color w:val="000000"/>
                <w:sz w:val="24"/>
                <w:szCs w:val="24"/>
              </w:rPr>
              <w:t xml:space="preserve">МОУ"Ропшинская </w:t>
            </w:r>
            <w:r w:rsidRPr="00A77871">
              <w:rPr>
                <w:color w:val="000000"/>
                <w:sz w:val="24"/>
                <w:szCs w:val="24"/>
              </w:rPr>
              <w:lastRenderedPageBreak/>
              <w:t>общеобразовательная школа"</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Ломоносовский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A77871">
              <w:rPr>
                <w:color w:val="000000"/>
                <w:sz w:val="24"/>
                <w:szCs w:val="24"/>
              </w:rPr>
              <w:t>МОУ"Русско-Высоцкая общеобразовательная школа"</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Ломоносовский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A77871">
              <w:rPr>
                <w:color w:val="000000"/>
                <w:sz w:val="24"/>
                <w:szCs w:val="24"/>
              </w:rPr>
              <w:t>МОУ"Лаголовская общеобразовательная школа"</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Ломоносовский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A77871">
              <w:rPr>
                <w:color w:val="000000"/>
                <w:sz w:val="24"/>
                <w:szCs w:val="24"/>
              </w:rPr>
              <w:t>МОУ "Оржицкая общеобразовательная школа"</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D416AF" w:rsidRDefault="00561DA8" w:rsidP="009018E4">
            <w:pPr>
              <w:rPr>
                <w:sz w:val="24"/>
                <w:szCs w:val="24"/>
              </w:rPr>
            </w:pPr>
            <w:r>
              <w:rPr>
                <w:sz w:val="24"/>
                <w:szCs w:val="24"/>
              </w:rPr>
              <w:t>1</w:t>
            </w:r>
          </w:p>
        </w:tc>
        <w:tc>
          <w:tcPr>
            <w:tcW w:w="1102" w:type="pct"/>
          </w:tcPr>
          <w:p w:rsidR="00561DA8" w:rsidRPr="00A77871" w:rsidRDefault="00561DA8" w:rsidP="009018E4">
            <w:pPr>
              <w:rPr>
                <w:color w:val="000000"/>
                <w:sz w:val="24"/>
                <w:szCs w:val="24"/>
              </w:rPr>
            </w:pPr>
            <w:r>
              <w:rPr>
                <w:color w:val="000000"/>
                <w:sz w:val="24"/>
                <w:szCs w:val="24"/>
              </w:rPr>
              <w:t>10</w:t>
            </w:r>
          </w:p>
        </w:tc>
        <w:tc>
          <w:tcPr>
            <w:tcW w:w="1102" w:type="pct"/>
          </w:tcPr>
          <w:p w:rsidR="00561DA8" w:rsidRPr="00A77871" w:rsidRDefault="00561DA8" w:rsidP="009018E4">
            <w:pPr>
              <w:rPr>
                <w:color w:val="000000"/>
                <w:sz w:val="24"/>
                <w:szCs w:val="24"/>
              </w:rPr>
            </w:pPr>
            <w:r>
              <w:rPr>
                <w:color w:val="000000"/>
                <w:sz w:val="24"/>
                <w:szCs w:val="24"/>
              </w:rPr>
              <w:t>1</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Default="00561DA8" w:rsidP="009018E4">
            <w:pPr>
              <w:rPr>
                <w:b/>
                <w:color w:val="000000"/>
                <w:sz w:val="24"/>
                <w:szCs w:val="24"/>
              </w:rPr>
            </w:pPr>
            <w:r>
              <w:rPr>
                <w:b/>
                <w:color w:val="000000"/>
                <w:sz w:val="24"/>
                <w:szCs w:val="24"/>
              </w:rPr>
              <w:t>Включены в муниципальную программу по поддержке школ</w:t>
            </w:r>
          </w:p>
        </w:tc>
        <w:tc>
          <w:tcPr>
            <w:tcW w:w="1417" w:type="pct"/>
          </w:tcPr>
          <w:p w:rsidR="00561DA8" w:rsidRPr="00260765" w:rsidRDefault="00561DA8" w:rsidP="009018E4">
            <w:pPr>
              <w:rPr>
                <w:b/>
                <w:sz w:val="24"/>
                <w:szCs w:val="24"/>
              </w:rPr>
            </w:pPr>
            <w:r w:rsidRPr="00260765">
              <w:rPr>
                <w:b/>
                <w:sz w:val="24"/>
                <w:szCs w:val="24"/>
              </w:rPr>
              <w:t>1+10=11</w:t>
            </w:r>
          </w:p>
        </w:tc>
        <w:tc>
          <w:tcPr>
            <w:tcW w:w="1102" w:type="pct"/>
          </w:tcPr>
          <w:p w:rsidR="00561DA8" w:rsidRPr="00A77871" w:rsidRDefault="00561DA8" w:rsidP="009018E4">
            <w:pPr>
              <w:rPr>
                <w:color w:val="000000"/>
                <w:sz w:val="24"/>
                <w:szCs w:val="24"/>
              </w:rPr>
            </w:pP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1629B5" w:rsidRDefault="00561DA8" w:rsidP="009018E4">
            <w:pPr>
              <w:rPr>
                <w:b/>
                <w:sz w:val="24"/>
                <w:szCs w:val="24"/>
              </w:rPr>
            </w:pPr>
            <w:r w:rsidRPr="001629B5">
              <w:rPr>
                <w:b/>
                <w:color w:val="000000"/>
                <w:sz w:val="24"/>
                <w:szCs w:val="24"/>
              </w:rPr>
              <w:t>Лужский муниципальный район</w:t>
            </w:r>
          </w:p>
        </w:tc>
        <w:tc>
          <w:tcPr>
            <w:tcW w:w="1417" w:type="pct"/>
          </w:tcPr>
          <w:p w:rsidR="00561DA8" w:rsidRPr="00D416AF" w:rsidRDefault="00561DA8" w:rsidP="009018E4">
            <w:pPr>
              <w:rPr>
                <w:sz w:val="24"/>
                <w:szCs w:val="24"/>
              </w:rPr>
            </w:pPr>
            <w:r w:rsidRPr="00D416AF">
              <w:rPr>
                <w:sz w:val="24"/>
                <w:szCs w:val="24"/>
              </w:rPr>
              <w:t>МОУ «Вечерняя (сменная) общеобразовательная школа»</w:t>
            </w:r>
          </w:p>
        </w:tc>
        <w:tc>
          <w:tcPr>
            <w:tcW w:w="1102" w:type="pct"/>
          </w:tcPr>
          <w:p w:rsidR="00561DA8" w:rsidRPr="00D416AF" w:rsidRDefault="00561DA8" w:rsidP="009018E4">
            <w:pPr>
              <w:rPr>
                <w:sz w:val="24"/>
                <w:szCs w:val="24"/>
              </w:rPr>
            </w:pPr>
            <w:r w:rsidRPr="00A77871">
              <w:rPr>
                <w:color w:val="000000"/>
                <w:sz w:val="24"/>
                <w:szCs w:val="24"/>
              </w:rPr>
              <w:t>МОУ "Заклинская СОШ"</w:t>
            </w:r>
          </w:p>
        </w:tc>
        <w:tc>
          <w:tcPr>
            <w:tcW w:w="1102" w:type="pct"/>
          </w:tcPr>
          <w:p w:rsidR="00561DA8" w:rsidRPr="00A77871" w:rsidRDefault="00561DA8" w:rsidP="009018E4">
            <w:pPr>
              <w:rPr>
                <w:color w:val="000000"/>
                <w:sz w:val="24"/>
                <w:szCs w:val="24"/>
              </w:rPr>
            </w:pPr>
          </w:p>
        </w:tc>
      </w:tr>
      <w:tr w:rsidR="00561DA8" w:rsidRPr="00D416AF" w:rsidTr="009018E4">
        <w:trPr>
          <w:trHeight w:val="300"/>
        </w:trPr>
        <w:tc>
          <w:tcPr>
            <w:tcW w:w="193" w:type="pct"/>
            <w:vMerge w:val="restart"/>
          </w:tcPr>
          <w:p w:rsidR="00561DA8" w:rsidRPr="00D416AF" w:rsidRDefault="00561DA8" w:rsidP="00561DA8">
            <w:pPr>
              <w:pStyle w:val="a6"/>
              <w:numPr>
                <w:ilvl w:val="0"/>
                <w:numId w:val="26"/>
              </w:numPr>
              <w:ind w:left="22" w:right="-116" w:firstLine="0"/>
              <w:jc w:val="center"/>
            </w:pPr>
          </w:p>
        </w:tc>
        <w:tc>
          <w:tcPr>
            <w:tcW w:w="1185" w:type="pct"/>
            <w:vMerge w:val="restart"/>
          </w:tcPr>
          <w:p w:rsidR="00561DA8" w:rsidRPr="00D416AF" w:rsidRDefault="00561DA8" w:rsidP="009018E4">
            <w:pPr>
              <w:rPr>
                <w:color w:val="000000"/>
                <w:sz w:val="24"/>
                <w:szCs w:val="24"/>
              </w:rPr>
            </w:pPr>
            <w:r w:rsidRPr="00D416AF">
              <w:rPr>
                <w:color w:val="000000"/>
                <w:sz w:val="24"/>
                <w:szCs w:val="24"/>
              </w:rPr>
              <w:t>Лужский муниципальный район</w:t>
            </w:r>
          </w:p>
        </w:tc>
        <w:tc>
          <w:tcPr>
            <w:tcW w:w="1417" w:type="pct"/>
            <w:vMerge w:val="restart"/>
          </w:tcPr>
          <w:p w:rsidR="00561DA8" w:rsidRPr="00D416AF" w:rsidRDefault="00561DA8" w:rsidP="009018E4">
            <w:pPr>
              <w:rPr>
                <w:sz w:val="24"/>
                <w:szCs w:val="24"/>
              </w:rPr>
            </w:pPr>
          </w:p>
        </w:tc>
        <w:tc>
          <w:tcPr>
            <w:tcW w:w="1102" w:type="pct"/>
            <w:vMerge w:val="restart"/>
          </w:tcPr>
          <w:p w:rsidR="00561DA8" w:rsidRPr="00D416AF" w:rsidRDefault="00561DA8" w:rsidP="009018E4">
            <w:pPr>
              <w:rPr>
                <w:sz w:val="24"/>
                <w:szCs w:val="24"/>
              </w:rPr>
            </w:pPr>
            <w:r w:rsidRPr="001629B5">
              <w:rPr>
                <w:color w:val="000000"/>
                <w:sz w:val="24"/>
                <w:szCs w:val="24"/>
                <w:highlight w:val="yellow"/>
              </w:rPr>
              <w:t>МОУ"Оредежская СОШ"</w:t>
            </w:r>
          </w:p>
        </w:tc>
        <w:tc>
          <w:tcPr>
            <w:tcW w:w="1102" w:type="pct"/>
          </w:tcPr>
          <w:p w:rsidR="00561DA8" w:rsidRPr="00D416AF" w:rsidRDefault="00561DA8" w:rsidP="009018E4">
            <w:pPr>
              <w:rPr>
                <w:sz w:val="24"/>
                <w:szCs w:val="24"/>
              </w:rPr>
            </w:pPr>
            <w:r w:rsidRPr="001629B5">
              <w:rPr>
                <w:color w:val="000000"/>
                <w:sz w:val="24"/>
                <w:szCs w:val="24"/>
                <w:highlight w:val="yellow"/>
              </w:rPr>
              <w:t>МОУ"Оредежская СОШ"</w:t>
            </w:r>
          </w:p>
        </w:tc>
      </w:tr>
      <w:tr w:rsidR="00561DA8" w:rsidRPr="00D416AF" w:rsidTr="009018E4">
        <w:trPr>
          <w:trHeight w:val="525"/>
        </w:trPr>
        <w:tc>
          <w:tcPr>
            <w:tcW w:w="193" w:type="pct"/>
            <w:vMerge/>
          </w:tcPr>
          <w:p w:rsidR="00561DA8" w:rsidRPr="00D416AF" w:rsidRDefault="00561DA8" w:rsidP="00561DA8">
            <w:pPr>
              <w:pStyle w:val="a6"/>
              <w:numPr>
                <w:ilvl w:val="0"/>
                <w:numId w:val="26"/>
              </w:numPr>
              <w:ind w:left="22" w:right="-116" w:firstLine="0"/>
              <w:jc w:val="center"/>
            </w:pPr>
          </w:p>
        </w:tc>
        <w:tc>
          <w:tcPr>
            <w:tcW w:w="1185" w:type="pct"/>
            <w:vMerge/>
          </w:tcPr>
          <w:p w:rsidR="00561DA8" w:rsidRPr="00D416AF" w:rsidRDefault="00561DA8" w:rsidP="009018E4">
            <w:pPr>
              <w:rPr>
                <w:color w:val="000000"/>
                <w:sz w:val="24"/>
                <w:szCs w:val="24"/>
              </w:rPr>
            </w:pPr>
          </w:p>
        </w:tc>
        <w:tc>
          <w:tcPr>
            <w:tcW w:w="1417" w:type="pct"/>
            <w:vMerge/>
          </w:tcPr>
          <w:p w:rsidR="00561DA8" w:rsidRPr="00D416AF" w:rsidRDefault="00561DA8" w:rsidP="009018E4">
            <w:pPr>
              <w:rPr>
                <w:sz w:val="24"/>
                <w:szCs w:val="24"/>
              </w:rPr>
            </w:pPr>
          </w:p>
        </w:tc>
        <w:tc>
          <w:tcPr>
            <w:tcW w:w="1102" w:type="pct"/>
            <w:vMerge/>
          </w:tcPr>
          <w:p w:rsidR="00561DA8" w:rsidRPr="001629B5" w:rsidRDefault="00561DA8" w:rsidP="009018E4">
            <w:pPr>
              <w:rPr>
                <w:color w:val="000000"/>
                <w:sz w:val="24"/>
                <w:szCs w:val="24"/>
                <w:highlight w:val="yellow"/>
              </w:rPr>
            </w:pPr>
          </w:p>
        </w:tc>
        <w:tc>
          <w:tcPr>
            <w:tcW w:w="1102" w:type="pct"/>
          </w:tcPr>
          <w:p w:rsidR="00561DA8" w:rsidRPr="001629B5" w:rsidRDefault="00561DA8" w:rsidP="009018E4">
            <w:pPr>
              <w:rPr>
                <w:color w:val="000000"/>
                <w:sz w:val="24"/>
                <w:szCs w:val="24"/>
                <w:highlight w:val="yellow"/>
              </w:rPr>
            </w:pPr>
            <w:r w:rsidRPr="0031055F">
              <w:rPr>
                <w:color w:val="000000"/>
                <w:sz w:val="24"/>
                <w:szCs w:val="24"/>
                <w:highlight w:val="magenta"/>
              </w:rPr>
              <w:t>+филиал МОУ «Оредежская СОШ»</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Лужский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1629B5">
              <w:rPr>
                <w:color w:val="000000"/>
                <w:sz w:val="24"/>
                <w:szCs w:val="24"/>
                <w:highlight w:val="yellow"/>
              </w:rPr>
              <w:t>МОУ "Осьминская СОШ"</w:t>
            </w:r>
          </w:p>
        </w:tc>
        <w:tc>
          <w:tcPr>
            <w:tcW w:w="1102" w:type="pct"/>
          </w:tcPr>
          <w:p w:rsidR="00561DA8" w:rsidRPr="00D416AF" w:rsidRDefault="00561DA8" w:rsidP="009018E4">
            <w:pPr>
              <w:rPr>
                <w:sz w:val="24"/>
                <w:szCs w:val="24"/>
              </w:rPr>
            </w:pPr>
            <w:r w:rsidRPr="001629B5">
              <w:rPr>
                <w:color w:val="000000"/>
                <w:sz w:val="24"/>
                <w:szCs w:val="24"/>
                <w:highlight w:val="yellow"/>
              </w:rPr>
              <w:t>МОУ "Осьминская СОШ"</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Лужский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A77871">
              <w:rPr>
                <w:color w:val="000000"/>
                <w:sz w:val="24"/>
                <w:szCs w:val="24"/>
              </w:rPr>
              <w:t>МОУ "Серебрянская СОШ"</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Лужский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r w:rsidRPr="00A77871">
              <w:rPr>
                <w:color w:val="000000"/>
                <w:sz w:val="24"/>
                <w:szCs w:val="24"/>
              </w:rPr>
              <w:t>МОУ"Торошковская СОШ"</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Лужский муниципальный район</w:t>
            </w:r>
          </w:p>
        </w:tc>
        <w:tc>
          <w:tcPr>
            <w:tcW w:w="1417" w:type="pct"/>
          </w:tcPr>
          <w:p w:rsidR="00561DA8" w:rsidRPr="00D416AF" w:rsidRDefault="00561DA8" w:rsidP="009018E4">
            <w:pPr>
              <w:rPr>
                <w:sz w:val="24"/>
                <w:szCs w:val="24"/>
              </w:rPr>
            </w:pPr>
            <w:r w:rsidRPr="00D416AF">
              <w:rPr>
                <w:sz w:val="24"/>
                <w:szCs w:val="24"/>
              </w:rPr>
              <w:t>МОУ «Ям-Тесовская средняя общеобразовательная школа»</w:t>
            </w:r>
          </w:p>
        </w:tc>
        <w:tc>
          <w:tcPr>
            <w:tcW w:w="1102" w:type="pct"/>
          </w:tcPr>
          <w:p w:rsidR="00561DA8" w:rsidRPr="00D416AF" w:rsidRDefault="00561DA8" w:rsidP="009018E4">
            <w:pPr>
              <w:rPr>
                <w:sz w:val="24"/>
                <w:szCs w:val="24"/>
              </w:rPr>
            </w:pPr>
            <w:r w:rsidRPr="00A77871">
              <w:rPr>
                <w:color w:val="000000"/>
                <w:sz w:val="24"/>
                <w:szCs w:val="24"/>
              </w:rPr>
              <w:t>МОУ "Ям-Тесовская СОШ"</w:t>
            </w:r>
          </w:p>
        </w:tc>
        <w:tc>
          <w:tcPr>
            <w:tcW w:w="1102" w:type="pct"/>
          </w:tcPr>
          <w:p w:rsidR="00561DA8" w:rsidRPr="00A77871"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Лужский муниципальный район</w:t>
            </w:r>
          </w:p>
        </w:tc>
        <w:tc>
          <w:tcPr>
            <w:tcW w:w="1417" w:type="pct"/>
          </w:tcPr>
          <w:p w:rsidR="00561DA8" w:rsidRPr="00D416AF" w:rsidRDefault="00561DA8" w:rsidP="009018E4">
            <w:pPr>
              <w:rPr>
                <w:sz w:val="24"/>
                <w:szCs w:val="24"/>
              </w:rPr>
            </w:pPr>
            <w:r w:rsidRPr="00D416AF">
              <w:rPr>
                <w:color w:val="000000"/>
                <w:sz w:val="24"/>
                <w:szCs w:val="24"/>
              </w:rPr>
              <w:t>МОУ «Володарская средняя общеобразовательная школа»</w:t>
            </w:r>
          </w:p>
        </w:tc>
        <w:tc>
          <w:tcPr>
            <w:tcW w:w="1102"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D416AF" w:rsidRDefault="00561DA8" w:rsidP="009018E4">
            <w:pPr>
              <w:rPr>
                <w:color w:val="000000"/>
                <w:sz w:val="24"/>
                <w:szCs w:val="24"/>
              </w:rPr>
            </w:pPr>
            <w:r>
              <w:rPr>
                <w:color w:val="000000"/>
                <w:sz w:val="24"/>
                <w:szCs w:val="24"/>
              </w:rPr>
              <w:t>3</w:t>
            </w:r>
          </w:p>
        </w:tc>
        <w:tc>
          <w:tcPr>
            <w:tcW w:w="1102" w:type="pct"/>
          </w:tcPr>
          <w:p w:rsidR="00561DA8" w:rsidRPr="00D416AF" w:rsidRDefault="00561DA8" w:rsidP="009018E4">
            <w:pPr>
              <w:rPr>
                <w:sz w:val="24"/>
                <w:szCs w:val="24"/>
              </w:rPr>
            </w:pPr>
            <w:r>
              <w:rPr>
                <w:sz w:val="24"/>
                <w:szCs w:val="24"/>
              </w:rPr>
              <w:t>6</w:t>
            </w:r>
          </w:p>
        </w:tc>
        <w:tc>
          <w:tcPr>
            <w:tcW w:w="1102" w:type="pct"/>
          </w:tcPr>
          <w:p w:rsidR="00561DA8" w:rsidRPr="00D416AF" w:rsidRDefault="00561DA8" w:rsidP="009018E4">
            <w:pPr>
              <w:rPr>
                <w:sz w:val="24"/>
                <w:szCs w:val="24"/>
              </w:rPr>
            </w:pPr>
            <w:r>
              <w:rPr>
                <w:sz w:val="24"/>
                <w:szCs w:val="24"/>
              </w:rPr>
              <w:t>3</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Default="00561DA8" w:rsidP="009018E4">
            <w:pPr>
              <w:rPr>
                <w:b/>
                <w:color w:val="000000"/>
                <w:sz w:val="24"/>
                <w:szCs w:val="24"/>
              </w:rPr>
            </w:pPr>
            <w:r>
              <w:rPr>
                <w:b/>
                <w:color w:val="000000"/>
                <w:sz w:val="24"/>
                <w:szCs w:val="24"/>
              </w:rPr>
              <w:t>Включены в муниципальную программу по поддержке школ</w:t>
            </w:r>
          </w:p>
        </w:tc>
        <w:tc>
          <w:tcPr>
            <w:tcW w:w="1417" w:type="pct"/>
          </w:tcPr>
          <w:p w:rsidR="00561DA8" w:rsidRPr="00260765" w:rsidRDefault="00561DA8" w:rsidP="009018E4">
            <w:pPr>
              <w:rPr>
                <w:b/>
                <w:color w:val="000000"/>
                <w:sz w:val="24"/>
                <w:szCs w:val="24"/>
              </w:rPr>
            </w:pPr>
            <w:r w:rsidRPr="00260765">
              <w:rPr>
                <w:b/>
                <w:color w:val="000000"/>
                <w:sz w:val="24"/>
                <w:szCs w:val="24"/>
              </w:rPr>
              <w:t>3</w:t>
            </w:r>
          </w:p>
        </w:tc>
        <w:tc>
          <w:tcPr>
            <w:tcW w:w="1102"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1629B5" w:rsidRDefault="00561DA8" w:rsidP="009018E4">
            <w:pPr>
              <w:rPr>
                <w:b/>
                <w:color w:val="000000"/>
                <w:sz w:val="24"/>
                <w:szCs w:val="24"/>
              </w:rPr>
            </w:pPr>
            <w:r w:rsidRPr="001629B5">
              <w:rPr>
                <w:b/>
                <w:color w:val="000000"/>
                <w:sz w:val="24"/>
                <w:szCs w:val="24"/>
              </w:rPr>
              <w:t>Подпорожский район</w:t>
            </w:r>
          </w:p>
        </w:tc>
        <w:tc>
          <w:tcPr>
            <w:tcW w:w="1417" w:type="pct"/>
          </w:tcPr>
          <w:p w:rsidR="00561DA8" w:rsidRPr="00D416AF" w:rsidRDefault="00561DA8" w:rsidP="009018E4">
            <w:pPr>
              <w:rPr>
                <w:color w:val="000000"/>
                <w:sz w:val="24"/>
                <w:szCs w:val="24"/>
              </w:rPr>
            </w:pPr>
          </w:p>
        </w:tc>
        <w:tc>
          <w:tcPr>
            <w:tcW w:w="1102" w:type="pct"/>
          </w:tcPr>
          <w:p w:rsidR="00561DA8" w:rsidRPr="00D416AF" w:rsidRDefault="00561DA8" w:rsidP="009018E4">
            <w:pPr>
              <w:rPr>
                <w:sz w:val="24"/>
                <w:szCs w:val="24"/>
              </w:rPr>
            </w:pPr>
            <w:r w:rsidRPr="001629B5">
              <w:rPr>
                <w:color w:val="000000"/>
                <w:sz w:val="24"/>
                <w:szCs w:val="24"/>
                <w:highlight w:val="yellow"/>
              </w:rPr>
              <w:t>МБОУ "Подпорожская СОШ № 1 им. А.С.Пушкина"</w:t>
            </w:r>
          </w:p>
        </w:tc>
        <w:tc>
          <w:tcPr>
            <w:tcW w:w="1102" w:type="pct"/>
          </w:tcPr>
          <w:p w:rsidR="00561DA8" w:rsidRPr="00D416AF" w:rsidRDefault="00561DA8" w:rsidP="009018E4">
            <w:pPr>
              <w:rPr>
                <w:sz w:val="24"/>
                <w:szCs w:val="24"/>
              </w:rPr>
            </w:pPr>
            <w:r w:rsidRPr="001629B5">
              <w:rPr>
                <w:color w:val="000000"/>
                <w:sz w:val="24"/>
                <w:szCs w:val="24"/>
                <w:highlight w:val="yellow"/>
              </w:rPr>
              <w:t xml:space="preserve">МБОУ "Подпорожская СОШ № 1 им. </w:t>
            </w:r>
            <w:r w:rsidRPr="001629B5">
              <w:rPr>
                <w:color w:val="000000"/>
                <w:sz w:val="24"/>
                <w:szCs w:val="24"/>
                <w:highlight w:val="yellow"/>
              </w:rPr>
              <w:lastRenderedPageBreak/>
              <w:t>А.С.Пушкина"</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Подпорожский район</w:t>
            </w:r>
          </w:p>
        </w:tc>
        <w:tc>
          <w:tcPr>
            <w:tcW w:w="1417" w:type="pct"/>
          </w:tcPr>
          <w:p w:rsidR="00561DA8" w:rsidRPr="00D416AF" w:rsidRDefault="00561DA8" w:rsidP="009018E4">
            <w:pPr>
              <w:rPr>
                <w:color w:val="000000"/>
                <w:sz w:val="24"/>
                <w:szCs w:val="24"/>
              </w:rPr>
            </w:pPr>
          </w:p>
        </w:tc>
        <w:tc>
          <w:tcPr>
            <w:tcW w:w="1102" w:type="pct"/>
          </w:tcPr>
          <w:p w:rsidR="00561DA8" w:rsidRPr="00D416AF" w:rsidRDefault="00561DA8" w:rsidP="009018E4">
            <w:pPr>
              <w:rPr>
                <w:sz w:val="24"/>
                <w:szCs w:val="24"/>
              </w:rPr>
            </w:pPr>
            <w:r w:rsidRPr="001629B5">
              <w:rPr>
                <w:color w:val="000000"/>
                <w:sz w:val="24"/>
                <w:szCs w:val="24"/>
                <w:highlight w:val="yellow"/>
              </w:rPr>
              <w:t>МБОУ "Подпорожская СОШ № 4 им. М. Горького"</w:t>
            </w:r>
          </w:p>
        </w:tc>
        <w:tc>
          <w:tcPr>
            <w:tcW w:w="1102" w:type="pct"/>
          </w:tcPr>
          <w:p w:rsidR="00561DA8" w:rsidRPr="00D416AF" w:rsidRDefault="00561DA8" w:rsidP="009018E4">
            <w:pPr>
              <w:rPr>
                <w:sz w:val="24"/>
                <w:szCs w:val="24"/>
              </w:rPr>
            </w:pPr>
            <w:r w:rsidRPr="001629B5">
              <w:rPr>
                <w:color w:val="000000"/>
                <w:sz w:val="24"/>
                <w:szCs w:val="24"/>
                <w:highlight w:val="yellow"/>
              </w:rPr>
              <w:t>МБОУ "Подпорожская СОШ № 4 им. М. Горького"</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Подпорожский район</w:t>
            </w:r>
          </w:p>
        </w:tc>
        <w:tc>
          <w:tcPr>
            <w:tcW w:w="1417" w:type="pct"/>
          </w:tcPr>
          <w:p w:rsidR="00561DA8" w:rsidRPr="00D416AF" w:rsidRDefault="00561DA8" w:rsidP="009018E4">
            <w:pPr>
              <w:rPr>
                <w:color w:val="000000"/>
                <w:sz w:val="24"/>
                <w:szCs w:val="24"/>
              </w:rPr>
            </w:pPr>
          </w:p>
        </w:tc>
        <w:tc>
          <w:tcPr>
            <w:tcW w:w="1102" w:type="pct"/>
          </w:tcPr>
          <w:p w:rsidR="00561DA8" w:rsidRPr="00D416AF" w:rsidRDefault="00561DA8" w:rsidP="009018E4">
            <w:pPr>
              <w:rPr>
                <w:sz w:val="24"/>
                <w:szCs w:val="24"/>
              </w:rPr>
            </w:pPr>
            <w:r w:rsidRPr="001629B5">
              <w:rPr>
                <w:color w:val="000000"/>
                <w:sz w:val="24"/>
                <w:szCs w:val="24"/>
                <w:highlight w:val="yellow"/>
              </w:rPr>
              <w:t>МБОУ "Важинский образовательный центр"</w:t>
            </w:r>
          </w:p>
        </w:tc>
        <w:tc>
          <w:tcPr>
            <w:tcW w:w="1102" w:type="pct"/>
          </w:tcPr>
          <w:p w:rsidR="00561DA8" w:rsidRPr="00D416AF" w:rsidRDefault="00561DA8" w:rsidP="009018E4">
            <w:pPr>
              <w:rPr>
                <w:sz w:val="24"/>
                <w:szCs w:val="24"/>
              </w:rPr>
            </w:pPr>
            <w:r w:rsidRPr="001629B5">
              <w:rPr>
                <w:color w:val="000000"/>
                <w:sz w:val="24"/>
                <w:szCs w:val="24"/>
                <w:highlight w:val="yellow"/>
              </w:rPr>
              <w:t>МБОУ "Важинский образовательный центр"</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Подпорожский район</w:t>
            </w:r>
          </w:p>
        </w:tc>
        <w:tc>
          <w:tcPr>
            <w:tcW w:w="1417" w:type="pct"/>
          </w:tcPr>
          <w:p w:rsidR="00561DA8" w:rsidRPr="00D416AF" w:rsidRDefault="00561DA8" w:rsidP="009018E4">
            <w:pPr>
              <w:rPr>
                <w:color w:val="000000"/>
                <w:sz w:val="24"/>
                <w:szCs w:val="24"/>
              </w:rPr>
            </w:pPr>
          </w:p>
        </w:tc>
        <w:tc>
          <w:tcPr>
            <w:tcW w:w="1102" w:type="pct"/>
          </w:tcPr>
          <w:p w:rsidR="00561DA8" w:rsidRPr="00D416AF" w:rsidRDefault="00561DA8" w:rsidP="009018E4">
            <w:pPr>
              <w:rPr>
                <w:sz w:val="24"/>
                <w:szCs w:val="24"/>
              </w:rPr>
            </w:pPr>
            <w:r w:rsidRPr="001629B5">
              <w:rPr>
                <w:color w:val="000000"/>
                <w:sz w:val="24"/>
                <w:szCs w:val="24"/>
                <w:highlight w:val="yellow"/>
              </w:rPr>
              <w:t>МБОУ"Винницкая СОШ-интернат"</w:t>
            </w:r>
          </w:p>
        </w:tc>
        <w:tc>
          <w:tcPr>
            <w:tcW w:w="1102" w:type="pct"/>
          </w:tcPr>
          <w:p w:rsidR="00561DA8" w:rsidRPr="00D416AF" w:rsidRDefault="00561DA8" w:rsidP="009018E4">
            <w:pPr>
              <w:rPr>
                <w:sz w:val="24"/>
                <w:szCs w:val="24"/>
              </w:rPr>
            </w:pPr>
            <w:r w:rsidRPr="001629B5">
              <w:rPr>
                <w:color w:val="000000"/>
                <w:sz w:val="24"/>
                <w:szCs w:val="24"/>
                <w:highlight w:val="yellow"/>
              </w:rPr>
              <w:t>МБОУ"Винницкая СОШ-интернат"</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Default="00561DA8" w:rsidP="009018E4">
            <w:r w:rsidRPr="00386817">
              <w:rPr>
                <w:color w:val="000000"/>
                <w:sz w:val="24"/>
                <w:szCs w:val="24"/>
              </w:rPr>
              <w:t>Подпорожский район</w:t>
            </w:r>
          </w:p>
        </w:tc>
        <w:tc>
          <w:tcPr>
            <w:tcW w:w="1417" w:type="pct"/>
          </w:tcPr>
          <w:p w:rsidR="00561DA8" w:rsidRPr="00D416AF" w:rsidRDefault="00561DA8" w:rsidP="009018E4">
            <w:pPr>
              <w:rPr>
                <w:color w:val="000000"/>
                <w:sz w:val="24"/>
                <w:szCs w:val="24"/>
              </w:rPr>
            </w:pPr>
          </w:p>
        </w:tc>
        <w:tc>
          <w:tcPr>
            <w:tcW w:w="1102" w:type="pct"/>
          </w:tcPr>
          <w:p w:rsidR="00561DA8" w:rsidRPr="001629B5" w:rsidRDefault="00561DA8" w:rsidP="009018E4">
            <w:pPr>
              <w:rPr>
                <w:color w:val="000000"/>
                <w:sz w:val="24"/>
                <w:szCs w:val="24"/>
                <w:highlight w:val="yellow"/>
              </w:rPr>
            </w:pPr>
            <w:r w:rsidRPr="001629B5">
              <w:rPr>
                <w:color w:val="000000"/>
                <w:sz w:val="24"/>
                <w:szCs w:val="24"/>
                <w:highlight w:val="yellow"/>
              </w:rPr>
              <w:t>МБОУ "Вознесенская СОШ №7"</w:t>
            </w:r>
          </w:p>
        </w:tc>
        <w:tc>
          <w:tcPr>
            <w:tcW w:w="1102" w:type="pct"/>
          </w:tcPr>
          <w:p w:rsidR="00561DA8" w:rsidRPr="001629B5" w:rsidRDefault="00561DA8" w:rsidP="009018E4">
            <w:pPr>
              <w:rPr>
                <w:color w:val="000000"/>
                <w:sz w:val="24"/>
                <w:szCs w:val="24"/>
                <w:highlight w:val="yellow"/>
              </w:rPr>
            </w:pPr>
            <w:r w:rsidRPr="001629B5">
              <w:rPr>
                <w:color w:val="000000"/>
                <w:sz w:val="24"/>
                <w:szCs w:val="24"/>
                <w:highlight w:val="yellow"/>
              </w:rPr>
              <w:t>МБОУ "Вознесенская СОШ №7"</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Default="00561DA8" w:rsidP="009018E4">
            <w:r w:rsidRPr="00386817">
              <w:rPr>
                <w:color w:val="000000"/>
                <w:sz w:val="24"/>
                <w:szCs w:val="24"/>
              </w:rPr>
              <w:t>Подпорожский район</w:t>
            </w:r>
          </w:p>
        </w:tc>
        <w:tc>
          <w:tcPr>
            <w:tcW w:w="1417" w:type="pct"/>
          </w:tcPr>
          <w:p w:rsidR="00561DA8" w:rsidRPr="00D416AF" w:rsidRDefault="00561DA8" w:rsidP="009018E4">
            <w:pPr>
              <w:rPr>
                <w:color w:val="000000"/>
                <w:sz w:val="24"/>
                <w:szCs w:val="24"/>
              </w:rPr>
            </w:pPr>
          </w:p>
        </w:tc>
        <w:tc>
          <w:tcPr>
            <w:tcW w:w="1102" w:type="pct"/>
          </w:tcPr>
          <w:p w:rsidR="00561DA8" w:rsidRPr="001629B5" w:rsidRDefault="00561DA8" w:rsidP="009018E4">
            <w:pPr>
              <w:rPr>
                <w:color w:val="000000"/>
                <w:sz w:val="24"/>
                <w:szCs w:val="24"/>
                <w:highlight w:val="yellow"/>
              </w:rPr>
            </w:pPr>
          </w:p>
        </w:tc>
        <w:tc>
          <w:tcPr>
            <w:tcW w:w="1102" w:type="pct"/>
          </w:tcPr>
          <w:p w:rsidR="00561DA8" w:rsidRPr="001629B5" w:rsidRDefault="00561DA8" w:rsidP="009018E4">
            <w:pPr>
              <w:rPr>
                <w:color w:val="000000"/>
                <w:sz w:val="24"/>
                <w:szCs w:val="24"/>
                <w:highlight w:val="yellow"/>
              </w:rPr>
            </w:pPr>
            <w:r w:rsidRPr="001629B5">
              <w:rPr>
                <w:color w:val="000000"/>
                <w:sz w:val="24"/>
                <w:szCs w:val="24"/>
                <w:highlight w:val="magenta"/>
              </w:rPr>
              <w:t xml:space="preserve">МБОУ «Никольская </w:t>
            </w:r>
            <w:r>
              <w:rPr>
                <w:color w:val="000000"/>
                <w:sz w:val="24"/>
                <w:szCs w:val="24"/>
                <w:highlight w:val="magenta"/>
              </w:rPr>
              <w:t>ООШ</w:t>
            </w:r>
            <w:r w:rsidRPr="001629B5">
              <w:rPr>
                <w:color w:val="000000"/>
                <w:sz w:val="24"/>
                <w:szCs w:val="24"/>
                <w:highlight w:val="magenta"/>
              </w:rPr>
              <w:t xml:space="preserve"> №9»</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Default="00561DA8" w:rsidP="009018E4">
            <w:r w:rsidRPr="00386817">
              <w:rPr>
                <w:color w:val="000000"/>
                <w:sz w:val="24"/>
                <w:szCs w:val="24"/>
              </w:rPr>
              <w:t>Подпорожский район</w:t>
            </w:r>
          </w:p>
        </w:tc>
        <w:tc>
          <w:tcPr>
            <w:tcW w:w="1417" w:type="pct"/>
          </w:tcPr>
          <w:p w:rsidR="00561DA8" w:rsidRPr="00D416AF" w:rsidRDefault="00561DA8" w:rsidP="009018E4">
            <w:pPr>
              <w:rPr>
                <w:color w:val="000000"/>
                <w:sz w:val="24"/>
                <w:szCs w:val="24"/>
              </w:rPr>
            </w:pPr>
          </w:p>
        </w:tc>
        <w:tc>
          <w:tcPr>
            <w:tcW w:w="1102" w:type="pct"/>
          </w:tcPr>
          <w:p w:rsidR="00561DA8" w:rsidRPr="001629B5" w:rsidRDefault="00561DA8" w:rsidP="009018E4">
            <w:pPr>
              <w:rPr>
                <w:color w:val="000000"/>
                <w:sz w:val="24"/>
                <w:szCs w:val="24"/>
                <w:highlight w:val="yellow"/>
              </w:rPr>
            </w:pPr>
          </w:p>
        </w:tc>
        <w:tc>
          <w:tcPr>
            <w:tcW w:w="1102" w:type="pct"/>
          </w:tcPr>
          <w:p w:rsidR="00561DA8" w:rsidRPr="001629B5" w:rsidRDefault="00561DA8" w:rsidP="009018E4">
            <w:pPr>
              <w:rPr>
                <w:color w:val="000000"/>
                <w:sz w:val="24"/>
                <w:szCs w:val="24"/>
                <w:highlight w:val="yellow"/>
              </w:rPr>
            </w:pPr>
            <w:r w:rsidRPr="001629B5">
              <w:rPr>
                <w:color w:val="000000"/>
                <w:sz w:val="24"/>
                <w:szCs w:val="24"/>
                <w:highlight w:val="magenta"/>
              </w:rPr>
              <w:t>МБОУ "Подпорожская СОШ № 8"</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D416AF" w:rsidRDefault="00561DA8" w:rsidP="009018E4">
            <w:pPr>
              <w:rPr>
                <w:color w:val="000000"/>
                <w:sz w:val="24"/>
                <w:szCs w:val="24"/>
              </w:rPr>
            </w:pPr>
            <w:r>
              <w:rPr>
                <w:color w:val="000000"/>
                <w:sz w:val="24"/>
                <w:szCs w:val="24"/>
              </w:rPr>
              <w:t>0</w:t>
            </w:r>
          </w:p>
        </w:tc>
        <w:tc>
          <w:tcPr>
            <w:tcW w:w="1102" w:type="pct"/>
          </w:tcPr>
          <w:p w:rsidR="00561DA8" w:rsidRPr="0031055F" w:rsidRDefault="00561DA8" w:rsidP="009018E4">
            <w:pPr>
              <w:rPr>
                <w:color w:val="000000"/>
                <w:sz w:val="24"/>
                <w:szCs w:val="24"/>
              </w:rPr>
            </w:pPr>
            <w:r w:rsidRPr="0031055F">
              <w:rPr>
                <w:color w:val="000000"/>
                <w:sz w:val="24"/>
                <w:szCs w:val="24"/>
              </w:rPr>
              <w:t>5</w:t>
            </w:r>
          </w:p>
        </w:tc>
        <w:tc>
          <w:tcPr>
            <w:tcW w:w="1102" w:type="pct"/>
          </w:tcPr>
          <w:p w:rsidR="00561DA8" w:rsidRPr="0031055F" w:rsidRDefault="00561DA8" w:rsidP="009018E4">
            <w:pPr>
              <w:rPr>
                <w:color w:val="000000"/>
                <w:sz w:val="24"/>
                <w:szCs w:val="24"/>
              </w:rPr>
            </w:pPr>
            <w:r w:rsidRPr="0031055F">
              <w:rPr>
                <w:color w:val="000000"/>
                <w:sz w:val="24"/>
                <w:szCs w:val="24"/>
              </w:rPr>
              <w:t>7</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Default="00561DA8" w:rsidP="009018E4">
            <w:pPr>
              <w:rPr>
                <w:b/>
                <w:color w:val="000000"/>
                <w:sz w:val="24"/>
                <w:szCs w:val="24"/>
              </w:rPr>
            </w:pPr>
            <w:r>
              <w:rPr>
                <w:b/>
                <w:color w:val="000000"/>
                <w:sz w:val="24"/>
                <w:szCs w:val="24"/>
              </w:rPr>
              <w:t>Включены в муниципальную программу по поддержке школ</w:t>
            </w:r>
          </w:p>
        </w:tc>
        <w:tc>
          <w:tcPr>
            <w:tcW w:w="1417" w:type="pct"/>
          </w:tcPr>
          <w:p w:rsidR="00561DA8" w:rsidRPr="00260765" w:rsidRDefault="00561DA8" w:rsidP="009018E4">
            <w:pPr>
              <w:rPr>
                <w:b/>
                <w:color w:val="000000"/>
                <w:sz w:val="24"/>
                <w:szCs w:val="24"/>
              </w:rPr>
            </w:pPr>
            <w:r w:rsidRPr="00260765">
              <w:rPr>
                <w:b/>
                <w:color w:val="000000"/>
                <w:sz w:val="24"/>
                <w:szCs w:val="24"/>
              </w:rPr>
              <w:t>5</w:t>
            </w:r>
          </w:p>
        </w:tc>
        <w:tc>
          <w:tcPr>
            <w:tcW w:w="1102" w:type="pct"/>
          </w:tcPr>
          <w:p w:rsidR="00561DA8" w:rsidRPr="001629B5" w:rsidRDefault="00561DA8" w:rsidP="009018E4">
            <w:pPr>
              <w:rPr>
                <w:color w:val="000000"/>
                <w:sz w:val="24"/>
                <w:szCs w:val="24"/>
                <w:highlight w:val="magenta"/>
              </w:rPr>
            </w:pPr>
          </w:p>
        </w:tc>
        <w:tc>
          <w:tcPr>
            <w:tcW w:w="1102" w:type="pct"/>
          </w:tcPr>
          <w:p w:rsidR="00561DA8" w:rsidRPr="001629B5" w:rsidRDefault="00561DA8" w:rsidP="009018E4">
            <w:pPr>
              <w:rPr>
                <w:color w:val="000000"/>
                <w:sz w:val="24"/>
                <w:szCs w:val="24"/>
                <w:highlight w:val="magenta"/>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Приозерский муниципальный район</w:t>
            </w:r>
          </w:p>
        </w:tc>
        <w:tc>
          <w:tcPr>
            <w:tcW w:w="1417" w:type="pct"/>
          </w:tcPr>
          <w:p w:rsidR="00561DA8" w:rsidRPr="001629B5" w:rsidRDefault="00561DA8" w:rsidP="009018E4">
            <w:pPr>
              <w:rPr>
                <w:b/>
                <w:sz w:val="24"/>
                <w:szCs w:val="24"/>
                <w:highlight w:val="yellow"/>
              </w:rPr>
            </w:pPr>
            <w:r w:rsidRPr="001629B5">
              <w:rPr>
                <w:b/>
                <w:sz w:val="24"/>
                <w:szCs w:val="24"/>
                <w:highlight w:val="yellow"/>
              </w:rPr>
              <w:t>Негосударственное общеобразовательное учреждение «Школа Русской Культуры»</w:t>
            </w:r>
          </w:p>
        </w:tc>
        <w:tc>
          <w:tcPr>
            <w:tcW w:w="1102" w:type="pct"/>
          </w:tcPr>
          <w:p w:rsidR="00561DA8" w:rsidRPr="001629B5" w:rsidRDefault="00561DA8" w:rsidP="009018E4">
            <w:pPr>
              <w:rPr>
                <w:b/>
                <w:sz w:val="24"/>
                <w:szCs w:val="24"/>
                <w:highlight w:val="yellow"/>
              </w:rPr>
            </w:pPr>
            <w:r w:rsidRPr="001629B5">
              <w:rPr>
                <w:b/>
                <w:color w:val="000000"/>
                <w:sz w:val="24"/>
                <w:szCs w:val="24"/>
                <w:highlight w:val="yellow"/>
              </w:rPr>
              <w:t>НОУ" Школа русской культуры приподобных Сергия и Германа Валаамских"</w:t>
            </w:r>
          </w:p>
        </w:tc>
        <w:tc>
          <w:tcPr>
            <w:tcW w:w="1102" w:type="pct"/>
          </w:tcPr>
          <w:p w:rsidR="00561DA8" w:rsidRPr="001629B5" w:rsidRDefault="00561DA8" w:rsidP="009018E4">
            <w:pPr>
              <w:rPr>
                <w:b/>
                <w:color w:val="000000"/>
                <w:sz w:val="24"/>
                <w:szCs w:val="24"/>
                <w:highlight w:val="yellow"/>
              </w:rPr>
            </w:pPr>
            <w:r w:rsidRPr="001629B5">
              <w:rPr>
                <w:b/>
                <w:color w:val="000000"/>
                <w:sz w:val="24"/>
                <w:szCs w:val="24"/>
                <w:highlight w:val="yellow"/>
              </w:rPr>
              <w:t>НОУ" Школа русской культуры приподобных Сергия и Германа Валаамских"</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Приозерский муниципальный район</w:t>
            </w:r>
          </w:p>
        </w:tc>
        <w:tc>
          <w:tcPr>
            <w:tcW w:w="1417" w:type="pct"/>
          </w:tcPr>
          <w:p w:rsidR="00561DA8" w:rsidRPr="00D416AF" w:rsidRDefault="00561DA8" w:rsidP="009018E4">
            <w:pPr>
              <w:rPr>
                <w:b/>
                <w:sz w:val="24"/>
                <w:szCs w:val="24"/>
              </w:rPr>
            </w:pPr>
            <w:r w:rsidRPr="00D416AF">
              <w:rPr>
                <w:b/>
                <w:sz w:val="24"/>
                <w:szCs w:val="24"/>
              </w:rPr>
              <w:t>МОУ «Красноозерненская основная общеобразовательная школа»</w:t>
            </w:r>
          </w:p>
        </w:tc>
        <w:tc>
          <w:tcPr>
            <w:tcW w:w="1102" w:type="pct"/>
          </w:tcPr>
          <w:p w:rsidR="00561DA8" w:rsidRPr="00D416AF" w:rsidRDefault="00561DA8" w:rsidP="009018E4">
            <w:pPr>
              <w:rPr>
                <w:b/>
                <w:sz w:val="24"/>
                <w:szCs w:val="24"/>
              </w:rPr>
            </w:pPr>
            <w:r w:rsidRPr="00A13F5D">
              <w:rPr>
                <w:b/>
                <w:color w:val="000000"/>
                <w:sz w:val="24"/>
                <w:szCs w:val="24"/>
              </w:rPr>
              <w:t>МОУ"Красноозерненская ООШ"</w:t>
            </w:r>
          </w:p>
        </w:tc>
        <w:tc>
          <w:tcPr>
            <w:tcW w:w="1102" w:type="pct"/>
          </w:tcPr>
          <w:p w:rsidR="00561DA8" w:rsidRPr="00A13F5D" w:rsidRDefault="00561DA8" w:rsidP="009018E4">
            <w:pPr>
              <w:rPr>
                <w:b/>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Приозерский муниципальный район</w:t>
            </w:r>
          </w:p>
        </w:tc>
        <w:tc>
          <w:tcPr>
            <w:tcW w:w="1417" w:type="pct"/>
          </w:tcPr>
          <w:p w:rsidR="00561DA8" w:rsidRPr="00D416AF" w:rsidRDefault="00561DA8" w:rsidP="009018E4">
            <w:pPr>
              <w:rPr>
                <w:b/>
                <w:sz w:val="24"/>
                <w:szCs w:val="24"/>
              </w:rPr>
            </w:pPr>
            <w:r w:rsidRPr="00D416AF">
              <w:rPr>
                <w:b/>
                <w:sz w:val="24"/>
                <w:szCs w:val="24"/>
              </w:rPr>
              <w:t>МОУ «Запорожская основная общеобразовательная школа»</w:t>
            </w:r>
          </w:p>
        </w:tc>
        <w:tc>
          <w:tcPr>
            <w:tcW w:w="1102" w:type="pct"/>
          </w:tcPr>
          <w:p w:rsidR="00561DA8" w:rsidRPr="00D416AF" w:rsidRDefault="00561DA8" w:rsidP="009018E4">
            <w:pPr>
              <w:rPr>
                <w:b/>
                <w:sz w:val="24"/>
                <w:szCs w:val="24"/>
              </w:rPr>
            </w:pPr>
            <w:r w:rsidRPr="00A13F5D">
              <w:rPr>
                <w:b/>
                <w:color w:val="000000"/>
                <w:sz w:val="24"/>
                <w:szCs w:val="24"/>
              </w:rPr>
              <w:t>МОУ "Запорожская ООШ"</w:t>
            </w:r>
          </w:p>
        </w:tc>
        <w:tc>
          <w:tcPr>
            <w:tcW w:w="1102" w:type="pct"/>
          </w:tcPr>
          <w:p w:rsidR="00561DA8" w:rsidRPr="00A13F5D" w:rsidRDefault="00561DA8" w:rsidP="009018E4">
            <w:pPr>
              <w:rPr>
                <w:b/>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Приозерский муниципальный район</w:t>
            </w:r>
          </w:p>
        </w:tc>
        <w:tc>
          <w:tcPr>
            <w:tcW w:w="1417" w:type="pct"/>
          </w:tcPr>
          <w:p w:rsidR="00561DA8" w:rsidRPr="00D416AF" w:rsidRDefault="00561DA8" w:rsidP="009018E4">
            <w:pPr>
              <w:rPr>
                <w:b/>
                <w:sz w:val="24"/>
                <w:szCs w:val="24"/>
              </w:rPr>
            </w:pPr>
            <w:r w:rsidRPr="00D416AF">
              <w:rPr>
                <w:b/>
                <w:sz w:val="24"/>
                <w:szCs w:val="24"/>
              </w:rPr>
              <w:t>МОУ «Джатиевская основная общеобразовательная школа»</w:t>
            </w:r>
          </w:p>
        </w:tc>
        <w:tc>
          <w:tcPr>
            <w:tcW w:w="1102" w:type="pct"/>
          </w:tcPr>
          <w:p w:rsidR="00561DA8" w:rsidRPr="00D416AF" w:rsidRDefault="00561DA8" w:rsidP="009018E4">
            <w:pPr>
              <w:rPr>
                <w:b/>
                <w:sz w:val="24"/>
                <w:szCs w:val="24"/>
              </w:rPr>
            </w:pPr>
            <w:r w:rsidRPr="00A13F5D">
              <w:rPr>
                <w:b/>
                <w:color w:val="000000"/>
                <w:sz w:val="24"/>
                <w:szCs w:val="24"/>
              </w:rPr>
              <w:t>МОУ "Джатиевская ООШ"</w:t>
            </w:r>
          </w:p>
        </w:tc>
        <w:tc>
          <w:tcPr>
            <w:tcW w:w="1102" w:type="pct"/>
          </w:tcPr>
          <w:p w:rsidR="00561DA8" w:rsidRPr="00A13F5D" w:rsidRDefault="00561DA8" w:rsidP="009018E4">
            <w:pPr>
              <w:rPr>
                <w:b/>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p>
        </w:tc>
        <w:tc>
          <w:tcPr>
            <w:tcW w:w="1417" w:type="pct"/>
          </w:tcPr>
          <w:p w:rsidR="00561DA8" w:rsidRPr="00D416AF" w:rsidRDefault="00561DA8" w:rsidP="009018E4">
            <w:pPr>
              <w:rPr>
                <w:sz w:val="24"/>
                <w:szCs w:val="24"/>
              </w:rPr>
            </w:pPr>
          </w:p>
        </w:tc>
        <w:tc>
          <w:tcPr>
            <w:tcW w:w="1102" w:type="pct"/>
          </w:tcPr>
          <w:p w:rsidR="00561DA8" w:rsidRPr="001629B5" w:rsidRDefault="00561DA8" w:rsidP="009018E4">
            <w:pPr>
              <w:rPr>
                <w:color w:val="000000"/>
                <w:sz w:val="24"/>
                <w:szCs w:val="24"/>
                <w:highlight w:val="yellow"/>
              </w:rPr>
            </w:pPr>
          </w:p>
        </w:tc>
        <w:tc>
          <w:tcPr>
            <w:tcW w:w="1102" w:type="pct"/>
          </w:tcPr>
          <w:p w:rsidR="00561DA8" w:rsidRPr="001629B5" w:rsidRDefault="00561DA8" w:rsidP="009018E4">
            <w:pPr>
              <w:rPr>
                <w:color w:val="000000"/>
                <w:sz w:val="24"/>
                <w:szCs w:val="24"/>
                <w:highlight w:val="magenta"/>
              </w:rPr>
            </w:pPr>
            <w:r w:rsidRPr="001629B5">
              <w:rPr>
                <w:color w:val="000000"/>
                <w:sz w:val="24"/>
                <w:szCs w:val="24"/>
                <w:highlight w:val="magenta"/>
              </w:rPr>
              <w:t>МОУ "Громовская СОШ"</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Приозерский муниципальный район</w:t>
            </w:r>
          </w:p>
        </w:tc>
        <w:tc>
          <w:tcPr>
            <w:tcW w:w="1417" w:type="pct"/>
          </w:tcPr>
          <w:p w:rsidR="00561DA8" w:rsidRPr="00D416AF" w:rsidRDefault="00561DA8" w:rsidP="009018E4">
            <w:pPr>
              <w:rPr>
                <w:sz w:val="24"/>
                <w:szCs w:val="24"/>
              </w:rPr>
            </w:pPr>
            <w:r w:rsidRPr="00D416AF">
              <w:rPr>
                <w:sz w:val="24"/>
                <w:szCs w:val="24"/>
              </w:rPr>
              <w:t>МОУ «Коммунарская основная общеобразовательная школа»</w:t>
            </w:r>
          </w:p>
        </w:tc>
        <w:tc>
          <w:tcPr>
            <w:tcW w:w="1102" w:type="pct"/>
          </w:tcPr>
          <w:p w:rsidR="00561DA8" w:rsidRPr="00D416AF" w:rsidRDefault="00561DA8" w:rsidP="009018E4">
            <w:pPr>
              <w:rPr>
                <w:sz w:val="24"/>
                <w:szCs w:val="24"/>
              </w:rPr>
            </w:pPr>
            <w:r w:rsidRPr="001629B5">
              <w:rPr>
                <w:color w:val="000000"/>
                <w:sz w:val="24"/>
                <w:szCs w:val="24"/>
                <w:highlight w:val="yellow"/>
              </w:rPr>
              <w:t>МОУ "Отрадненская СОШ</w:t>
            </w:r>
            <w:r w:rsidRPr="00A13F5D">
              <w:rPr>
                <w:color w:val="000000"/>
                <w:sz w:val="24"/>
                <w:szCs w:val="24"/>
              </w:rPr>
              <w:t>"</w:t>
            </w:r>
          </w:p>
        </w:tc>
        <w:tc>
          <w:tcPr>
            <w:tcW w:w="1102" w:type="pct"/>
          </w:tcPr>
          <w:p w:rsidR="00561DA8" w:rsidRPr="001629B5" w:rsidRDefault="00561DA8" w:rsidP="009018E4">
            <w:pPr>
              <w:rPr>
                <w:color w:val="000000"/>
                <w:sz w:val="24"/>
                <w:szCs w:val="24"/>
                <w:highlight w:val="yellow"/>
              </w:rPr>
            </w:pPr>
            <w:r w:rsidRPr="001629B5">
              <w:rPr>
                <w:color w:val="000000"/>
                <w:sz w:val="24"/>
                <w:szCs w:val="24"/>
                <w:highlight w:val="yellow"/>
              </w:rPr>
              <w:t>МОУ "Отрадненская СОШ</w:t>
            </w:r>
            <w:r w:rsidRPr="00A13F5D">
              <w:rPr>
                <w:color w:val="000000"/>
                <w:sz w:val="24"/>
                <w:szCs w:val="24"/>
              </w:rPr>
              <w:t>"</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Приозерский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color w:val="000000"/>
                <w:sz w:val="24"/>
                <w:szCs w:val="24"/>
              </w:rPr>
            </w:pPr>
            <w:r w:rsidRPr="00A13F5D">
              <w:rPr>
                <w:color w:val="000000"/>
                <w:sz w:val="24"/>
                <w:szCs w:val="24"/>
              </w:rPr>
              <w:t>МОУ "Кузнеченская СОШ "</w:t>
            </w:r>
          </w:p>
        </w:tc>
        <w:tc>
          <w:tcPr>
            <w:tcW w:w="1102" w:type="pct"/>
          </w:tcPr>
          <w:p w:rsidR="00561DA8" w:rsidRPr="00A13F5D"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 xml:space="preserve">Приозерский </w:t>
            </w:r>
            <w:r w:rsidRPr="00D416AF">
              <w:rPr>
                <w:color w:val="000000"/>
                <w:sz w:val="24"/>
                <w:szCs w:val="24"/>
              </w:rPr>
              <w:lastRenderedPageBreak/>
              <w:t>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color w:val="000000"/>
                <w:sz w:val="24"/>
                <w:szCs w:val="24"/>
              </w:rPr>
            </w:pPr>
            <w:r w:rsidRPr="001629B5">
              <w:rPr>
                <w:color w:val="000000"/>
                <w:sz w:val="24"/>
                <w:szCs w:val="24"/>
                <w:highlight w:val="yellow"/>
              </w:rPr>
              <w:t xml:space="preserve">МОУ "Красноармейская </w:t>
            </w:r>
            <w:r w:rsidRPr="001629B5">
              <w:rPr>
                <w:color w:val="000000"/>
                <w:sz w:val="24"/>
                <w:szCs w:val="24"/>
                <w:highlight w:val="yellow"/>
              </w:rPr>
              <w:lastRenderedPageBreak/>
              <w:t>ООШ"</w:t>
            </w:r>
          </w:p>
        </w:tc>
        <w:tc>
          <w:tcPr>
            <w:tcW w:w="1102" w:type="pct"/>
          </w:tcPr>
          <w:p w:rsidR="00561DA8" w:rsidRPr="001629B5" w:rsidRDefault="00561DA8" w:rsidP="009018E4">
            <w:pPr>
              <w:rPr>
                <w:color w:val="000000"/>
                <w:sz w:val="24"/>
                <w:szCs w:val="24"/>
                <w:highlight w:val="yellow"/>
              </w:rPr>
            </w:pPr>
            <w:r w:rsidRPr="001629B5">
              <w:rPr>
                <w:color w:val="000000"/>
                <w:sz w:val="24"/>
                <w:szCs w:val="24"/>
                <w:highlight w:val="yellow"/>
              </w:rPr>
              <w:lastRenderedPageBreak/>
              <w:t xml:space="preserve">МОУ </w:t>
            </w:r>
            <w:r w:rsidRPr="001629B5">
              <w:rPr>
                <w:color w:val="000000"/>
                <w:sz w:val="24"/>
                <w:szCs w:val="24"/>
                <w:highlight w:val="yellow"/>
              </w:rPr>
              <w:lastRenderedPageBreak/>
              <w:t>"Красноармейская ООШ"</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Приозерский муниципальный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color w:val="000000"/>
                <w:sz w:val="24"/>
                <w:szCs w:val="24"/>
              </w:rPr>
            </w:pPr>
            <w:r w:rsidRPr="00A13F5D">
              <w:rPr>
                <w:color w:val="000000"/>
                <w:sz w:val="24"/>
                <w:szCs w:val="24"/>
              </w:rPr>
              <w:t>МОУ "Мельниковская СОШ"</w:t>
            </w:r>
          </w:p>
        </w:tc>
        <w:tc>
          <w:tcPr>
            <w:tcW w:w="1102" w:type="pct"/>
          </w:tcPr>
          <w:p w:rsidR="00561DA8" w:rsidRPr="00A13F5D" w:rsidRDefault="00561DA8" w:rsidP="009018E4">
            <w:pPr>
              <w:rPr>
                <w:color w:val="000000"/>
                <w:sz w:val="24"/>
                <w:szCs w:val="24"/>
              </w:rPr>
            </w:pP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D416AF" w:rsidRDefault="00561DA8" w:rsidP="009018E4">
            <w:pPr>
              <w:rPr>
                <w:sz w:val="24"/>
                <w:szCs w:val="24"/>
              </w:rPr>
            </w:pPr>
            <w:r>
              <w:rPr>
                <w:sz w:val="24"/>
                <w:szCs w:val="24"/>
              </w:rPr>
              <w:t>5</w:t>
            </w:r>
          </w:p>
        </w:tc>
        <w:tc>
          <w:tcPr>
            <w:tcW w:w="1102" w:type="pct"/>
          </w:tcPr>
          <w:p w:rsidR="00561DA8" w:rsidRPr="00A13F5D" w:rsidRDefault="00561DA8" w:rsidP="009018E4">
            <w:pPr>
              <w:rPr>
                <w:color w:val="000000"/>
                <w:sz w:val="24"/>
                <w:szCs w:val="24"/>
              </w:rPr>
            </w:pPr>
            <w:r>
              <w:rPr>
                <w:color w:val="000000"/>
                <w:sz w:val="24"/>
                <w:szCs w:val="24"/>
              </w:rPr>
              <w:t>8</w:t>
            </w:r>
          </w:p>
        </w:tc>
        <w:tc>
          <w:tcPr>
            <w:tcW w:w="1102" w:type="pct"/>
          </w:tcPr>
          <w:p w:rsidR="00561DA8" w:rsidRPr="00A13F5D" w:rsidRDefault="00561DA8" w:rsidP="009018E4">
            <w:pPr>
              <w:rPr>
                <w:color w:val="000000"/>
                <w:sz w:val="24"/>
                <w:szCs w:val="24"/>
              </w:rPr>
            </w:pPr>
            <w:r>
              <w:rPr>
                <w:color w:val="000000"/>
                <w:sz w:val="24"/>
                <w:szCs w:val="24"/>
              </w:rPr>
              <w:t>4</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Default="00561DA8" w:rsidP="009018E4">
            <w:pPr>
              <w:rPr>
                <w:b/>
                <w:color w:val="000000"/>
                <w:sz w:val="24"/>
                <w:szCs w:val="24"/>
              </w:rPr>
            </w:pPr>
            <w:r>
              <w:rPr>
                <w:b/>
                <w:color w:val="000000"/>
                <w:sz w:val="24"/>
                <w:szCs w:val="24"/>
              </w:rPr>
              <w:t>Включены в муниципальную программу по поддержке школ</w:t>
            </w:r>
          </w:p>
        </w:tc>
        <w:tc>
          <w:tcPr>
            <w:tcW w:w="1417" w:type="pct"/>
          </w:tcPr>
          <w:p w:rsidR="00561DA8" w:rsidRPr="00A3331F" w:rsidRDefault="00561DA8" w:rsidP="009018E4">
            <w:pPr>
              <w:rPr>
                <w:b/>
                <w:sz w:val="24"/>
                <w:szCs w:val="24"/>
              </w:rPr>
            </w:pPr>
            <w:r w:rsidRPr="00A3331F">
              <w:rPr>
                <w:b/>
                <w:sz w:val="24"/>
                <w:szCs w:val="24"/>
              </w:rPr>
              <w:t>4</w:t>
            </w:r>
          </w:p>
          <w:p w:rsidR="00561DA8" w:rsidRPr="00A3331F" w:rsidRDefault="00561DA8" w:rsidP="009018E4">
            <w:pPr>
              <w:rPr>
                <w:b/>
                <w:sz w:val="24"/>
                <w:szCs w:val="24"/>
              </w:rPr>
            </w:pPr>
          </w:p>
          <w:p w:rsidR="00561DA8" w:rsidRDefault="00561DA8" w:rsidP="009018E4">
            <w:pPr>
              <w:rPr>
                <w:sz w:val="24"/>
                <w:szCs w:val="24"/>
              </w:rPr>
            </w:pPr>
            <w:r>
              <w:rPr>
                <w:sz w:val="24"/>
                <w:szCs w:val="24"/>
              </w:rPr>
              <w:t xml:space="preserve">Примечание: из данного  списка включена только Джатиевская ООШ </w:t>
            </w:r>
          </w:p>
          <w:p w:rsidR="00561DA8" w:rsidRPr="00D416AF" w:rsidRDefault="00561DA8" w:rsidP="009018E4">
            <w:pPr>
              <w:rPr>
                <w:sz w:val="24"/>
                <w:szCs w:val="24"/>
              </w:rPr>
            </w:pPr>
          </w:p>
        </w:tc>
        <w:tc>
          <w:tcPr>
            <w:tcW w:w="1102" w:type="pct"/>
          </w:tcPr>
          <w:p w:rsidR="00561DA8" w:rsidRPr="00A13F5D" w:rsidRDefault="00561DA8" w:rsidP="009018E4">
            <w:pPr>
              <w:rPr>
                <w:color w:val="000000"/>
                <w:sz w:val="24"/>
                <w:szCs w:val="24"/>
              </w:rPr>
            </w:pPr>
          </w:p>
        </w:tc>
        <w:tc>
          <w:tcPr>
            <w:tcW w:w="1102" w:type="pct"/>
          </w:tcPr>
          <w:p w:rsidR="00561DA8" w:rsidRPr="00A13F5D"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Сосновоборский городской округ</w:t>
            </w:r>
          </w:p>
        </w:tc>
        <w:tc>
          <w:tcPr>
            <w:tcW w:w="1417" w:type="pct"/>
          </w:tcPr>
          <w:p w:rsidR="00561DA8" w:rsidRPr="00D416AF" w:rsidRDefault="00561DA8" w:rsidP="009018E4">
            <w:pPr>
              <w:rPr>
                <w:b/>
                <w:sz w:val="24"/>
                <w:szCs w:val="24"/>
              </w:rPr>
            </w:pPr>
            <w:r w:rsidRPr="00D416AF">
              <w:rPr>
                <w:b/>
                <w:color w:val="000000"/>
                <w:sz w:val="24"/>
                <w:szCs w:val="24"/>
              </w:rPr>
              <w:t>МБОУ «СОШ № 1»</w:t>
            </w:r>
          </w:p>
        </w:tc>
        <w:tc>
          <w:tcPr>
            <w:tcW w:w="1102" w:type="pct"/>
          </w:tcPr>
          <w:p w:rsidR="00561DA8" w:rsidRPr="00D416AF" w:rsidRDefault="00561DA8" w:rsidP="009018E4">
            <w:pPr>
              <w:rPr>
                <w:b/>
                <w:sz w:val="24"/>
                <w:szCs w:val="24"/>
              </w:rPr>
            </w:pPr>
            <w:r w:rsidRPr="00A13F5D">
              <w:rPr>
                <w:b/>
                <w:color w:val="000000"/>
                <w:sz w:val="24"/>
                <w:szCs w:val="24"/>
              </w:rPr>
              <w:t>МБОУ "СОШ № 1"</w:t>
            </w:r>
          </w:p>
        </w:tc>
        <w:tc>
          <w:tcPr>
            <w:tcW w:w="1102" w:type="pct"/>
          </w:tcPr>
          <w:p w:rsidR="00561DA8" w:rsidRPr="00A13F5D" w:rsidRDefault="00561DA8" w:rsidP="009018E4">
            <w:pPr>
              <w:rPr>
                <w:b/>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Сосновоборский городской округ</w:t>
            </w:r>
          </w:p>
        </w:tc>
        <w:tc>
          <w:tcPr>
            <w:tcW w:w="1417" w:type="pct"/>
          </w:tcPr>
          <w:p w:rsidR="00561DA8" w:rsidRPr="00D416AF" w:rsidRDefault="00561DA8" w:rsidP="009018E4">
            <w:pPr>
              <w:rPr>
                <w:color w:val="000000"/>
                <w:sz w:val="24"/>
                <w:szCs w:val="24"/>
              </w:rPr>
            </w:pPr>
          </w:p>
        </w:tc>
        <w:tc>
          <w:tcPr>
            <w:tcW w:w="1102" w:type="pct"/>
          </w:tcPr>
          <w:p w:rsidR="00561DA8" w:rsidRPr="00D416AF" w:rsidRDefault="00561DA8" w:rsidP="009018E4">
            <w:pPr>
              <w:rPr>
                <w:sz w:val="24"/>
                <w:szCs w:val="24"/>
              </w:rPr>
            </w:pPr>
            <w:r w:rsidRPr="001629B5">
              <w:rPr>
                <w:color w:val="000000"/>
                <w:sz w:val="24"/>
                <w:szCs w:val="24"/>
                <w:highlight w:val="yellow"/>
              </w:rPr>
              <w:t>МБОУ"СОШ №2 с углубленным изучением английского языка"</w:t>
            </w:r>
          </w:p>
        </w:tc>
        <w:tc>
          <w:tcPr>
            <w:tcW w:w="1102" w:type="pct"/>
          </w:tcPr>
          <w:p w:rsidR="00561DA8" w:rsidRPr="00D416AF" w:rsidRDefault="00561DA8" w:rsidP="009018E4">
            <w:pPr>
              <w:rPr>
                <w:sz w:val="24"/>
                <w:szCs w:val="24"/>
              </w:rPr>
            </w:pPr>
            <w:r w:rsidRPr="001629B5">
              <w:rPr>
                <w:color w:val="000000"/>
                <w:sz w:val="24"/>
                <w:szCs w:val="24"/>
                <w:highlight w:val="yellow"/>
              </w:rPr>
              <w:t>МБОУ"СОШ №2 с углубленным изучением английского языка"</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Сосновоборский городской округ</w:t>
            </w:r>
          </w:p>
        </w:tc>
        <w:tc>
          <w:tcPr>
            <w:tcW w:w="1417" w:type="pct"/>
          </w:tcPr>
          <w:p w:rsidR="00561DA8" w:rsidRPr="00D416AF" w:rsidRDefault="00561DA8" w:rsidP="009018E4">
            <w:pPr>
              <w:rPr>
                <w:color w:val="000000"/>
                <w:sz w:val="24"/>
                <w:szCs w:val="24"/>
              </w:rPr>
            </w:pPr>
          </w:p>
        </w:tc>
        <w:tc>
          <w:tcPr>
            <w:tcW w:w="1102" w:type="pct"/>
          </w:tcPr>
          <w:p w:rsidR="00561DA8" w:rsidRPr="00D416AF" w:rsidRDefault="00561DA8" w:rsidP="009018E4">
            <w:pPr>
              <w:rPr>
                <w:sz w:val="24"/>
                <w:szCs w:val="24"/>
              </w:rPr>
            </w:pPr>
            <w:r w:rsidRPr="001629B5">
              <w:rPr>
                <w:color w:val="000000"/>
                <w:sz w:val="24"/>
                <w:szCs w:val="24"/>
                <w:highlight w:val="yellow"/>
              </w:rPr>
              <w:t>МБОУ"СОШ №3"</w:t>
            </w:r>
          </w:p>
        </w:tc>
        <w:tc>
          <w:tcPr>
            <w:tcW w:w="1102" w:type="pct"/>
          </w:tcPr>
          <w:p w:rsidR="00561DA8" w:rsidRPr="00D416AF" w:rsidRDefault="00561DA8" w:rsidP="009018E4">
            <w:pPr>
              <w:rPr>
                <w:sz w:val="24"/>
                <w:szCs w:val="24"/>
              </w:rPr>
            </w:pPr>
            <w:r w:rsidRPr="001629B5">
              <w:rPr>
                <w:color w:val="000000"/>
                <w:sz w:val="24"/>
                <w:szCs w:val="24"/>
                <w:highlight w:val="yellow"/>
              </w:rPr>
              <w:t>МБОУ"СОШ №3"</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Сосновоборский городской округ</w:t>
            </w:r>
          </w:p>
        </w:tc>
        <w:tc>
          <w:tcPr>
            <w:tcW w:w="1417" w:type="pct"/>
          </w:tcPr>
          <w:p w:rsidR="00561DA8" w:rsidRPr="00D416AF" w:rsidRDefault="00561DA8" w:rsidP="009018E4">
            <w:pPr>
              <w:rPr>
                <w:color w:val="000000"/>
                <w:sz w:val="24"/>
                <w:szCs w:val="24"/>
              </w:rPr>
            </w:pPr>
          </w:p>
        </w:tc>
        <w:tc>
          <w:tcPr>
            <w:tcW w:w="1102" w:type="pct"/>
          </w:tcPr>
          <w:p w:rsidR="00561DA8" w:rsidRPr="00D416AF" w:rsidRDefault="00561DA8" w:rsidP="009018E4">
            <w:pPr>
              <w:rPr>
                <w:sz w:val="24"/>
                <w:szCs w:val="24"/>
              </w:rPr>
            </w:pPr>
            <w:r w:rsidRPr="00A13F5D">
              <w:rPr>
                <w:color w:val="000000"/>
                <w:sz w:val="24"/>
                <w:szCs w:val="24"/>
              </w:rPr>
              <w:t>МБОУ "СОШ № 7"</w:t>
            </w:r>
          </w:p>
        </w:tc>
        <w:tc>
          <w:tcPr>
            <w:tcW w:w="1102" w:type="pct"/>
          </w:tcPr>
          <w:p w:rsidR="00561DA8" w:rsidRPr="00A13F5D"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1629B5">
              <w:rPr>
                <w:color w:val="000000"/>
                <w:sz w:val="24"/>
                <w:szCs w:val="24"/>
              </w:rPr>
              <w:t>Сосновоборский городской округ</w:t>
            </w:r>
          </w:p>
        </w:tc>
        <w:tc>
          <w:tcPr>
            <w:tcW w:w="1417" w:type="pct"/>
          </w:tcPr>
          <w:p w:rsidR="00561DA8" w:rsidRPr="00D416AF" w:rsidRDefault="00561DA8" w:rsidP="009018E4">
            <w:pPr>
              <w:rPr>
                <w:color w:val="000000"/>
                <w:sz w:val="24"/>
                <w:szCs w:val="24"/>
              </w:rPr>
            </w:pPr>
          </w:p>
        </w:tc>
        <w:tc>
          <w:tcPr>
            <w:tcW w:w="1102" w:type="pct"/>
          </w:tcPr>
          <w:p w:rsidR="00561DA8" w:rsidRPr="00A13F5D" w:rsidRDefault="00561DA8" w:rsidP="009018E4">
            <w:pPr>
              <w:rPr>
                <w:color w:val="000000"/>
                <w:sz w:val="24"/>
                <w:szCs w:val="24"/>
              </w:rPr>
            </w:pPr>
          </w:p>
        </w:tc>
        <w:tc>
          <w:tcPr>
            <w:tcW w:w="1102" w:type="pct"/>
          </w:tcPr>
          <w:p w:rsidR="00561DA8" w:rsidRPr="001629B5" w:rsidRDefault="00561DA8" w:rsidP="009018E4">
            <w:pPr>
              <w:rPr>
                <w:color w:val="000000"/>
                <w:sz w:val="24"/>
                <w:szCs w:val="24"/>
                <w:highlight w:val="magenta"/>
              </w:rPr>
            </w:pPr>
            <w:r w:rsidRPr="001629B5">
              <w:rPr>
                <w:color w:val="000000"/>
                <w:sz w:val="24"/>
                <w:szCs w:val="24"/>
                <w:highlight w:val="magenta"/>
              </w:rPr>
              <w:t>МБОУ "СОШ № 9 имени В.И.Некрасова"</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D416AF" w:rsidRDefault="00561DA8" w:rsidP="009018E4">
            <w:pPr>
              <w:rPr>
                <w:color w:val="000000"/>
                <w:sz w:val="24"/>
                <w:szCs w:val="24"/>
              </w:rPr>
            </w:pPr>
            <w:r>
              <w:rPr>
                <w:color w:val="000000"/>
                <w:sz w:val="24"/>
                <w:szCs w:val="24"/>
              </w:rPr>
              <w:t>1</w:t>
            </w:r>
          </w:p>
        </w:tc>
        <w:tc>
          <w:tcPr>
            <w:tcW w:w="1102" w:type="pct"/>
          </w:tcPr>
          <w:p w:rsidR="00561DA8" w:rsidRPr="002869A1" w:rsidRDefault="00561DA8" w:rsidP="009018E4">
            <w:pPr>
              <w:rPr>
                <w:color w:val="000000"/>
                <w:sz w:val="24"/>
                <w:szCs w:val="24"/>
              </w:rPr>
            </w:pPr>
            <w:r w:rsidRPr="002869A1">
              <w:rPr>
                <w:color w:val="000000"/>
                <w:sz w:val="24"/>
                <w:szCs w:val="24"/>
              </w:rPr>
              <w:t>4</w:t>
            </w:r>
          </w:p>
        </w:tc>
        <w:tc>
          <w:tcPr>
            <w:tcW w:w="1102" w:type="pct"/>
          </w:tcPr>
          <w:p w:rsidR="00561DA8" w:rsidRPr="002869A1" w:rsidRDefault="00561DA8" w:rsidP="009018E4">
            <w:pPr>
              <w:rPr>
                <w:color w:val="000000"/>
                <w:sz w:val="24"/>
                <w:szCs w:val="24"/>
              </w:rPr>
            </w:pPr>
            <w:r w:rsidRPr="002869A1">
              <w:rPr>
                <w:color w:val="000000"/>
                <w:sz w:val="24"/>
                <w:szCs w:val="24"/>
              </w:rPr>
              <w:t>3</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Default="00561DA8" w:rsidP="009018E4">
            <w:pPr>
              <w:rPr>
                <w:b/>
                <w:color w:val="000000"/>
                <w:sz w:val="24"/>
                <w:szCs w:val="24"/>
              </w:rPr>
            </w:pPr>
            <w:r>
              <w:rPr>
                <w:b/>
                <w:color w:val="000000"/>
                <w:sz w:val="24"/>
                <w:szCs w:val="24"/>
              </w:rPr>
              <w:t>Включены в муниципальную программу по поддержке школ</w:t>
            </w:r>
          </w:p>
        </w:tc>
        <w:tc>
          <w:tcPr>
            <w:tcW w:w="1417" w:type="pct"/>
          </w:tcPr>
          <w:p w:rsidR="00561DA8" w:rsidRPr="00C275BC" w:rsidRDefault="00561DA8" w:rsidP="009018E4">
            <w:pPr>
              <w:rPr>
                <w:b/>
                <w:color w:val="000000"/>
                <w:sz w:val="24"/>
                <w:szCs w:val="24"/>
              </w:rPr>
            </w:pPr>
            <w:r w:rsidRPr="00C275BC">
              <w:rPr>
                <w:b/>
                <w:color w:val="000000"/>
                <w:sz w:val="24"/>
                <w:szCs w:val="24"/>
              </w:rPr>
              <w:t>Школы не названы</w:t>
            </w:r>
          </w:p>
        </w:tc>
        <w:tc>
          <w:tcPr>
            <w:tcW w:w="1102" w:type="pct"/>
          </w:tcPr>
          <w:p w:rsidR="00561DA8" w:rsidRPr="001629B5" w:rsidRDefault="00561DA8" w:rsidP="009018E4">
            <w:pPr>
              <w:rPr>
                <w:color w:val="000000"/>
                <w:sz w:val="24"/>
                <w:szCs w:val="24"/>
                <w:highlight w:val="magenta"/>
              </w:rPr>
            </w:pPr>
          </w:p>
        </w:tc>
        <w:tc>
          <w:tcPr>
            <w:tcW w:w="1102" w:type="pct"/>
          </w:tcPr>
          <w:p w:rsidR="00561DA8" w:rsidRPr="001629B5" w:rsidRDefault="00561DA8" w:rsidP="009018E4">
            <w:pPr>
              <w:rPr>
                <w:color w:val="000000"/>
                <w:sz w:val="24"/>
                <w:szCs w:val="24"/>
                <w:highlight w:val="magenta"/>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Сланцевский муниципальный район</w:t>
            </w:r>
          </w:p>
        </w:tc>
        <w:tc>
          <w:tcPr>
            <w:tcW w:w="1417" w:type="pct"/>
          </w:tcPr>
          <w:p w:rsidR="00561DA8" w:rsidRPr="00D416AF" w:rsidRDefault="00561DA8" w:rsidP="009018E4">
            <w:pPr>
              <w:rPr>
                <w:sz w:val="24"/>
                <w:szCs w:val="24"/>
              </w:rPr>
            </w:pPr>
            <w:r w:rsidRPr="00D416AF">
              <w:rPr>
                <w:sz w:val="24"/>
                <w:szCs w:val="24"/>
              </w:rPr>
              <w:t>МОУ «Загривская средняя общеобразовательная школа»</w:t>
            </w:r>
          </w:p>
        </w:tc>
        <w:tc>
          <w:tcPr>
            <w:tcW w:w="1102"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b/>
                <w:color w:val="000000"/>
                <w:sz w:val="24"/>
                <w:szCs w:val="24"/>
              </w:rPr>
            </w:pPr>
            <w:r w:rsidRPr="00D416AF">
              <w:rPr>
                <w:b/>
                <w:color w:val="000000"/>
                <w:sz w:val="24"/>
                <w:szCs w:val="24"/>
              </w:rPr>
              <w:t>Сланцевский муниципальный район</w:t>
            </w:r>
          </w:p>
        </w:tc>
        <w:tc>
          <w:tcPr>
            <w:tcW w:w="1417" w:type="pct"/>
          </w:tcPr>
          <w:p w:rsidR="00561DA8" w:rsidRPr="00D416AF" w:rsidRDefault="00561DA8" w:rsidP="009018E4">
            <w:pPr>
              <w:rPr>
                <w:sz w:val="24"/>
                <w:szCs w:val="24"/>
              </w:rPr>
            </w:pPr>
            <w:r w:rsidRPr="00D416AF">
              <w:rPr>
                <w:sz w:val="24"/>
                <w:szCs w:val="24"/>
              </w:rPr>
              <w:t>МОУ «Выскатская основная общеобразовательная школа»</w:t>
            </w:r>
          </w:p>
        </w:tc>
        <w:tc>
          <w:tcPr>
            <w:tcW w:w="1102"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Сланцевский муниципальный район</w:t>
            </w:r>
          </w:p>
        </w:tc>
        <w:tc>
          <w:tcPr>
            <w:tcW w:w="1417" w:type="pct"/>
          </w:tcPr>
          <w:p w:rsidR="00561DA8" w:rsidRPr="00D416AF" w:rsidRDefault="00561DA8" w:rsidP="009018E4">
            <w:pPr>
              <w:rPr>
                <w:sz w:val="24"/>
                <w:szCs w:val="24"/>
              </w:rPr>
            </w:pPr>
            <w:r w:rsidRPr="00D416AF">
              <w:rPr>
                <w:sz w:val="24"/>
                <w:szCs w:val="24"/>
              </w:rPr>
              <w:t>МОУ «Старопольская средняя общеобразовательная школа»</w:t>
            </w:r>
          </w:p>
        </w:tc>
        <w:tc>
          <w:tcPr>
            <w:tcW w:w="1102"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D416AF" w:rsidRDefault="00561DA8" w:rsidP="009018E4">
            <w:pPr>
              <w:rPr>
                <w:sz w:val="24"/>
                <w:szCs w:val="24"/>
              </w:rPr>
            </w:pPr>
            <w:r>
              <w:rPr>
                <w:sz w:val="24"/>
                <w:szCs w:val="24"/>
              </w:rPr>
              <w:t>3</w:t>
            </w:r>
          </w:p>
        </w:tc>
        <w:tc>
          <w:tcPr>
            <w:tcW w:w="1102" w:type="pct"/>
            <w:shd w:val="clear" w:color="auto" w:fill="92D050"/>
          </w:tcPr>
          <w:p w:rsidR="00561DA8" w:rsidRPr="00D416AF" w:rsidRDefault="00561DA8" w:rsidP="009018E4">
            <w:pPr>
              <w:rPr>
                <w:sz w:val="24"/>
                <w:szCs w:val="24"/>
              </w:rPr>
            </w:pPr>
            <w:r>
              <w:rPr>
                <w:sz w:val="24"/>
                <w:szCs w:val="24"/>
              </w:rPr>
              <w:t>0</w:t>
            </w:r>
          </w:p>
        </w:tc>
        <w:tc>
          <w:tcPr>
            <w:tcW w:w="1102" w:type="pct"/>
            <w:shd w:val="clear" w:color="auto" w:fill="92D050"/>
          </w:tcPr>
          <w:p w:rsidR="00561DA8" w:rsidRPr="00D416AF" w:rsidRDefault="00561DA8" w:rsidP="009018E4">
            <w:pPr>
              <w:rPr>
                <w:sz w:val="24"/>
                <w:szCs w:val="24"/>
              </w:rPr>
            </w:pPr>
            <w:r>
              <w:rPr>
                <w:sz w:val="24"/>
                <w:szCs w:val="24"/>
              </w:rPr>
              <w:t>0</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Default="00561DA8" w:rsidP="009018E4">
            <w:pPr>
              <w:rPr>
                <w:b/>
                <w:color w:val="000000"/>
                <w:sz w:val="24"/>
                <w:szCs w:val="24"/>
              </w:rPr>
            </w:pPr>
            <w:r>
              <w:rPr>
                <w:b/>
                <w:color w:val="000000"/>
                <w:sz w:val="24"/>
                <w:szCs w:val="24"/>
              </w:rPr>
              <w:t>Включены в муниципальную программу по поддержке школ</w:t>
            </w:r>
          </w:p>
        </w:tc>
        <w:tc>
          <w:tcPr>
            <w:tcW w:w="1417" w:type="pct"/>
          </w:tcPr>
          <w:p w:rsidR="00561DA8" w:rsidRPr="00D416AF" w:rsidRDefault="00561DA8" w:rsidP="009018E4">
            <w:pPr>
              <w:rPr>
                <w:sz w:val="24"/>
                <w:szCs w:val="24"/>
              </w:rPr>
            </w:pPr>
            <w:r w:rsidRPr="00250764">
              <w:rPr>
                <w:b/>
                <w:sz w:val="24"/>
                <w:szCs w:val="24"/>
              </w:rPr>
              <w:t>2 (без</w:t>
            </w:r>
            <w:r>
              <w:rPr>
                <w:sz w:val="24"/>
                <w:szCs w:val="24"/>
              </w:rPr>
              <w:t xml:space="preserve"> Выскатской ООШ)</w:t>
            </w:r>
          </w:p>
        </w:tc>
        <w:tc>
          <w:tcPr>
            <w:tcW w:w="1102"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b/>
                <w:color w:val="000000"/>
                <w:sz w:val="24"/>
                <w:szCs w:val="24"/>
              </w:rPr>
            </w:pPr>
            <w:r w:rsidRPr="00D416AF">
              <w:rPr>
                <w:b/>
                <w:color w:val="000000"/>
                <w:sz w:val="24"/>
                <w:szCs w:val="24"/>
              </w:rPr>
              <w:t xml:space="preserve">Тихвинский </w:t>
            </w:r>
            <w:r w:rsidRPr="00D416AF">
              <w:rPr>
                <w:b/>
                <w:color w:val="000000"/>
                <w:sz w:val="24"/>
                <w:szCs w:val="24"/>
              </w:rPr>
              <w:lastRenderedPageBreak/>
              <w:t>муниципальный район</w:t>
            </w:r>
          </w:p>
        </w:tc>
        <w:tc>
          <w:tcPr>
            <w:tcW w:w="1417" w:type="pct"/>
          </w:tcPr>
          <w:p w:rsidR="00561DA8" w:rsidRPr="00E40CC4" w:rsidRDefault="00561DA8" w:rsidP="009018E4">
            <w:pPr>
              <w:rPr>
                <w:b/>
                <w:sz w:val="24"/>
                <w:szCs w:val="24"/>
                <w:highlight w:val="yellow"/>
              </w:rPr>
            </w:pPr>
            <w:r w:rsidRPr="00E40CC4">
              <w:rPr>
                <w:b/>
                <w:sz w:val="24"/>
                <w:szCs w:val="24"/>
                <w:highlight w:val="yellow"/>
              </w:rPr>
              <w:lastRenderedPageBreak/>
              <w:t xml:space="preserve">МОУ «Ганьковская </w:t>
            </w:r>
            <w:r w:rsidRPr="00E40CC4">
              <w:rPr>
                <w:b/>
                <w:sz w:val="24"/>
                <w:szCs w:val="24"/>
                <w:highlight w:val="yellow"/>
              </w:rPr>
              <w:lastRenderedPageBreak/>
              <w:t>средняя общеобразовательная школа»</w:t>
            </w:r>
          </w:p>
        </w:tc>
        <w:tc>
          <w:tcPr>
            <w:tcW w:w="1102" w:type="pct"/>
          </w:tcPr>
          <w:p w:rsidR="00561DA8" w:rsidRPr="00E40CC4" w:rsidRDefault="00561DA8" w:rsidP="009018E4">
            <w:pPr>
              <w:rPr>
                <w:b/>
                <w:sz w:val="24"/>
                <w:szCs w:val="24"/>
                <w:highlight w:val="yellow"/>
              </w:rPr>
            </w:pPr>
            <w:r w:rsidRPr="00E40CC4">
              <w:rPr>
                <w:b/>
                <w:color w:val="000000"/>
                <w:sz w:val="24"/>
                <w:szCs w:val="24"/>
                <w:highlight w:val="yellow"/>
              </w:rPr>
              <w:lastRenderedPageBreak/>
              <w:t xml:space="preserve">МОУ "Ганьковская </w:t>
            </w:r>
            <w:r w:rsidRPr="00E40CC4">
              <w:rPr>
                <w:b/>
                <w:color w:val="000000"/>
                <w:sz w:val="24"/>
                <w:szCs w:val="24"/>
                <w:highlight w:val="yellow"/>
              </w:rPr>
              <w:lastRenderedPageBreak/>
              <w:t>СОШ"</w:t>
            </w:r>
          </w:p>
        </w:tc>
        <w:tc>
          <w:tcPr>
            <w:tcW w:w="1102" w:type="pct"/>
          </w:tcPr>
          <w:p w:rsidR="00561DA8" w:rsidRPr="00E40CC4" w:rsidRDefault="00561DA8" w:rsidP="009018E4">
            <w:pPr>
              <w:rPr>
                <w:b/>
                <w:color w:val="000000"/>
                <w:sz w:val="24"/>
                <w:szCs w:val="24"/>
                <w:highlight w:val="yellow"/>
              </w:rPr>
            </w:pPr>
            <w:r w:rsidRPr="00E40CC4">
              <w:rPr>
                <w:b/>
                <w:color w:val="000000"/>
                <w:sz w:val="24"/>
                <w:szCs w:val="24"/>
                <w:highlight w:val="yellow"/>
              </w:rPr>
              <w:lastRenderedPageBreak/>
              <w:t xml:space="preserve">МОУ "Ганьковская </w:t>
            </w:r>
            <w:r w:rsidRPr="00E40CC4">
              <w:rPr>
                <w:b/>
                <w:color w:val="000000"/>
                <w:sz w:val="24"/>
                <w:szCs w:val="24"/>
                <w:highlight w:val="yellow"/>
              </w:rPr>
              <w:lastRenderedPageBreak/>
              <w:t>СОШ"</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Тихвинский муниципальный район</w:t>
            </w:r>
          </w:p>
        </w:tc>
        <w:tc>
          <w:tcPr>
            <w:tcW w:w="1417" w:type="pct"/>
          </w:tcPr>
          <w:p w:rsidR="00561DA8" w:rsidRPr="00D416AF" w:rsidRDefault="00561DA8" w:rsidP="009018E4">
            <w:pPr>
              <w:rPr>
                <w:b/>
                <w:sz w:val="24"/>
                <w:szCs w:val="24"/>
              </w:rPr>
            </w:pPr>
            <w:r w:rsidRPr="00D416AF">
              <w:rPr>
                <w:b/>
                <w:sz w:val="24"/>
                <w:szCs w:val="24"/>
              </w:rPr>
              <w:t>МОУ «Ерёминогорская основная общеобразовательная школа»</w:t>
            </w:r>
          </w:p>
        </w:tc>
        <w:tc>
          <w:tcPr>
            <w:tcW w:w="1102" w:type="pct"/>
          </w:tcPr>
          <w:p w:rsidR="00561DA8" w:rsidRPr="00D416AF" w:rsidRDefault="00561DA8" w:rsidP="009018E4">
            <w:pPr>
              <w:rPr>
                <w:b/>
                <w:sz w:val="24"/>
                <w:szCs w:val="24"/>
              </w:rPr>
            </w:pPr>
            <w:r w:rsidRPr="00A13F5D">
              <w:rPr>
                <w:b/>
                <w:color w:val="000000"/>
                <w:sz w:val="24"/>
                <w:szCs w:val="24"/>
              </w:rPr>
              <w:t>Муниципальное общеобразовательное учреждение "Ерёминогорская ООШ"</w:t>
            </w:r>
          </w:p>
        </w:tc>
        <w:tc>
          <w:tcPr>
            <w:tcW w:w="1102" w:type="pct"/>
          </w:tcPr>
          <w:p w:rsidR="00561DA8" w:rsidRPr="00A13F5D" w:rsidRDefault="00561DA8" w:rsidP="009018E4">
            <w:pPr>
              <w:rPr>
                <w:b/>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Тихвинский муниципальный район</w:t>
            </w:r>
          </w:p>
        </w:tc>
        <w:tc>
          <w:tcPr>
            <w:tcW w:w="1417" w:type="pct"/>
          </w:tcPr>
          <w:p w:rsidR="00561DA8" w:rsidRPr="00D416AF" w:rsidRDefault="00561DA8" w:rsidP="009018E4">
            <w:pPr>
              <w:rPr>
                <w:sz w:val="24"/>
                <w:szCs w:val="24"/>
              </w:rPr>
            </w:pPr>
            <w:r w:rsidRPr="00D416AF">
              <w:rPr>
                <w:sz w:val="24"/>
                <w:szCs w:val="24"/>
              </w:rPr>
              <w:t>МОУ «Андреевская основная общеобразовательная школа»</w:t>
            </w:r>
          </w:p>
        </w:tc>
        <w:tc>
          <w:tcPr>
            <w:tcW w:w="1102" w:type="pct"/>
          </w:tcPr>
          <w:p w:rsidR="00561DA8" w:rsidRPr="00D416AF" w:rsidRDefault="00561DA8" w:rsidP="009018E4">
            <w:pPr>
              <w:rPr>
                <w:sz w:val="24"/>
                <w:szCs w:val="24"/>
              </w:rPr>
            </w:pPr>
            <w:r w:rsidRPr="00A13F5D">
              <w:rPr>
                <w:color w:val="000000"/>
                <w:sz w:val="24"/>
                <w:szCs w:val="24"/>
              </w:rPr>
              <w:t>МОУ "Шугозерская СОШ"</w:t>
            </w:r>
          </w:p>
        </w:tc>
        <w:tc>
          <w:tcPr>
            <w:tcW w:w="1102" w:type="pct"/>
          </w:tcPr>
          <w:p w:rsidR="00561DA8" w:rsidRPr="00A13F5D"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Тихвинский муниципальный район</w:t>
            </w:r>
          </w:p>
        </w:tc>
        <w:tc>
          <w:tcPr>
            <w:tcW w:w="1417" w:type="pct"/>
          </w:tcPr>
          <w:p w:rsidR="00561DA8" w:rsidRPr="00D416AF" w:rsidRDefault="00561DA8" w:rsidP="009018E4">
            <w:pPr>
              <w:rPr>
                <w:sz w:val="24"/>
                <w:szCs w:val="24"/>
              </w:rPr>
            </w:pPr>
            <w:r w:rsidRPr="00D416AF">
              <w:rPr>
                <w:sz w:val="24"/>
                <w:szCs w:val="24"/>
              </w:rPr>
              <w:t>МОУ «Красавская основная общеобразовательная школа»</w:t>
            </w:r>
          </w:p>
        </w:tc>
        <w:tc>
          <w:tcPr>
            <w:tcW w:w="1102"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Тихвинский муниципальный район</w:t>
            </w:r>
          </w:p>
        </w:tc>
        <w:tc>
          <w:tcPr>
            <w:tcW w:w="1417" w:type="pct"/>
          </w:tcPr>
          <w:p w:rsidR="00561DA8" w:rsidRPr="00D416AF" w:rsidRDefault="00561DA8" w:rsidP="009018E4">
            <w:pPr>
              <w:rPr>
                <w:sz w:val="24"/>
                <w:szCs w:val="24"/>
              </w:rPr>
            </w:pPr>
            <w:r w:rsidRPr="00D416AF">
              <w:rPr>
                <w:sz w:val="24"/>
                <w:szCs w:val="24"/>
              </w:rPr>
              <w:t>МОУ «Ильинская основная общеобразовательная школа»</w:t>
            </w:r>
          </w:p>
        </w:tc>
        <w:tc>
          <w:tcPr>
            <w:tcW w:w="1102"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D416AF" w:rsidRDefault="00561DA8" w:rsidP="009018E4">
            <w:pPr>
              <w:rPr>
                <w:sz w:val="24"/>
                <w:szCs w:val="24"/>
              </w:rPr>
            </w:pPr>
            <w:r>
              <w:rPr>
                <w:sz w:val="24"/>
                <w:szCs w:val="24"/>
              </w:rPr>
              <w:t>5</w:t>
            </w:r>
          </w:p>
        </w:tc>
        <w:tc>
          <w:tcPr>
            <w:tcW w:w="1102" w:type="pct"/>
          </w:tcPr>
          <w:p w:rsidR="00561DA8" w:rsidRPr="00D416AF" w:rsidRDefault="00561DA8" w:rsidP="009018E4">
            <w:pPr>
              <w:rPr>
                <w:sz w:val="24"/>
                <w:szCs w:val="24"/>
              </w:rPr>
            </w:pPr>
            <w:r>
              <w:rPr>
                <w:sz w:val="24"/>
                <w:szCs w:val="24"/>
              </w:rPr>
              <w:t>3</w:t>
            </w:r>
          </w:p>
        </w:tc>
        <w:tc>
          <w:tcPr>
            <w:tcW w:w="1102" w:type="pct"/>
          </w:tcPr>
          <w:p w:rsidR="00561DA8" w:rsidRPr="00D416AF" w:rsidRDefault="00561DA8" w:rsidP="009018E4">
            <w:pPr>
              <w:rPr>
                <w:sz w:val="24"/>
                <w:szCs w:val="24"/>
              </w:rPr>
            </w:pPr>
            <w:r>
              <w:rPr>
                <w:sz w:val="24"/>
                <w:szCs w:val="24"/>
              </w:rPr>
              <w:t>1</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Default="00561DA8" w:rsidP="009018E4">
            <w:pPr>
              <w:rPr>
                <w:b/>
                <w:color w:val="000000"/>
                <w:sz w:val="24"/>
                <w:szCs w:val="24"/>
              </w:rPr>
            </w:pPr>
            <w:r>
              <w:rPr>
                <w:b/>
                <w:color w:val="000000"/>
                <w:sz w:val="24"/>
                <w:szCs w:val="24"/>
              </w:rPr>
              <w:t>Включены в муниципальную программу по поддержке школ</w:t>
            </w:r>
          </w:p>
        </w:tc>
        <w:tc>
          <w:tcPr>
            <w:tcW w:w="1417" w:type="pct"/>
          </w:tcPr>
          <w:p w:rsidR="00561DA8" w:rsidRPr="00C275BC" w:rsidRDefault="00561DA8" w:rsidP="009018E4">
            <w:pPr>
              <w:rPr>
                <w:b/>
                <w:sz w:val="24"/>
                <w:szCs w:val="24"/>
              </w:rPr>
            </w:pPr>
            <w:r w:rsidRPr="00C275BC">
              <w:rPr>
                <w:b/>
                <w:sz w:val="24"/>
                <w:szCs w:val="24"/>
              </w:rPr>
              <w:t>5</w:t>
            </w:r>
          </w:p>
        </w:tc>
        <w:tc>
          <w:tcPr>
            <w:tcW w:w="1102" w:type="pct"/>
          </w:tcPr>
          <w:p w:rsidR="00561DA8" w:rsidRPr="00D416AF" w:rsidRDefault="00561DA8" w:rsidP="009018E4">
            <w:pPr>
              <w:rPr>
                <w:sz w:val="24"/>
                <w:szCs w:val="24"/>
              </w:rPr>
            </w:pPr>
          </w:p>
        </w:tc>
        <w:tc>
          <w:tcPr>
            <w:tcW w:w="1102" w:type="pct"/>
          </w:tcPr>
          <w:p w:rsidR="00561DA8" w:rsidRPr="00D416AF" w:rsidRDefault="00561DA8" w:rsidP="009018E4">
            <w:pPr>
              <w:rPr>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Тосненский район</w:t>
            </w:r>
          </w:p>
        </w:tc>
        <w:tc>
          <w:tcPr>
            <w:tcW w:w="1417" w:type="pct"/>
          </w:tcPr>
          <w:p w:rsidR="00561DA8" w:rsidRPr="00D416AF" w:rsidRDefault="00561DA8" w:rsidP="009018E4">
            <w:pPr>
              <w:rPr>
                <w:sz w:val="24"/>
                <w:szCs w:val="24"/>
              </w:rPr>
            </w:pPr>
            <w:r w:rsidRPr="00D416AF">
              <w:rPr>
                <w:sz w:val="24"/>
                <w:szCs w:val="24"/>
              </w:rPr>
              <w:t>МКОУ «Новолисинская школа-интернат среднего (полного) общего образования»</w:t>
            </w:r>
            <w:r w:rsidRPr="00D416AF">
              <w:rPr>
                <w:color w:val="000000"/>
                <w:sz w:val="24"/>
                <w:szCs w:val="24"/>
              </w:rPr>
              <w:t>»</w:t>
            </w:r>
          </w:p>
        </w:tc>
        <w:tc>
          <w:tcPr>
            <w:tcW w:w="1102" w:type="pct"/>
          </w:tcPr>
          <w:p w:rsidR="00561DA8" w:rsidRPr="00D416AF" w:rsidRDefault="00561DA8" w:rsidP="009018E4">
            <w:pPr>
              <w:rPr>
                <w:sz w:val="24"/>
                <w:szCs w:val="24"/>
              </w:rPr>
            </w:pPr>
            <w:r w:rsidRPr="00E40CC4">
              <w:rPr>
                <w:sz w:val="24"/>
                <w:szCs w:val="24"/>
                <w:highlight w:val="yellow"/>
              </w:rPr>
              <w:t>МКОУ "Ушакинская СОШ №1"</w:t>
            </w:r>
          </w:p>
        </w:tc>
        <w:tc>
          <w:tcPr>
            <w:tcW w:w="1102" w:type="pct"/>
          </w:tcPr>
          <w:p w:rsidR="00561DA8" w:rsidRPr="00E40CC4" w:rsidRDefault="00561DA8" w:rsidP="009018E4">
            <w:pPr>
              <w:rPr>
                <w:sz w:val="24"/>
                <w:szCs w:val="24"/>
                <w:highlight w:val="yellow"/>
              </w:rPr>
            </w:pPr>
            <w:r w:rsidRPr="00E40CC4">
              <w:rPr>
                <w:sz w:val="24"/>
                <w:szCs w:val="24"/>
                <w:highlight w:val="yellow"/>
              </w:rPr>
              <w:t>МКОУ "Ушакинская СОШ №1"</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Тосненский район</w:t>
            </w:r>
          </w:p>
        </w:tc>
        <w:tc>
          <w:tcPr>
            <w:tcW w:w="1417" w:type="pct"/>
          </w:tcPr>
          <w:p w:rsidR="00561DA8" w:rsidRPr="00D416AF" w:rsidRDefault="00561DA8" w:rsidP="009018E4">
            <w:pPr>
              <w:rPr>
                <w:b/>
                <w:sz w:val="24"/>
                <w:szCs w:val="24"/>
              </w:rPr>
            </w:pPr>
            <w:r w:rsidRPr="00D416AF">
              <w:rPr>
                <w:b/>
                <w:sz w:val="24"/>
                <w:szCs w:val="24"/>
              </w:rPr>
              <w:t>МКОУ «Андриановская основная общеобразовательная школа»</w:t>
            </w:r>
          </w:p>
        </w:tc>
        <w:tc>
          <w:tcPr>
            <w:tcW w:w="1102" w:type="pct"/>
          </w:tcPr>
          <w:p w:rsidR="00561DA8" w:rsidRPr="00D416AF" w:rsidRDefault="00561DA8" w:rsidP="009018E4">
            <w:pPr>
              <w:rPr>
                <w:b/>
                <w:sz w:val="24"/>
                <w:szCs w:val="24"/>
              </w:rPr>
            </w:pPr>
            <w:r w:rsidRPr="00D416AF">
              <w:rPr>
                <w:b/>
                <w:color w:val="000000"/>
                <w:sz w:val="24"/>
                <w:szCs w:val="24"/>
              </w:rPr>
              <w:t>МКОУ "Андриановская основная образовательная школа"</w:t>
            </w:r>
          </w:p>
        </w:tc>
        <w:tc>
          <w:tcPr>
            <w:tcW w:w="1102" w:type="pct"/>
          </w:tcPr>
          <w:p w:rsidR="00561DA8" w:rsidRPr="00D416AF" w:rsidRDefault="00561DA8" w:rsidP="009018E4">
            <w:pPr>
              <w:rPr>
                <w:b/>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Тосненский район</w:t>
            </w:r>
          </w:p>
        </w:tc>
        <w:tc>
          <w:tcPr>
            <w:tcW w:w="1417" w:type="pct"/>
          </w:tcPr>
          <w:p w:rsidR="00561DA8" w:rsidRPr="00D416AF" w:rsidRDefault="00561DA8" w:rsidP="009018E4">
            <w:pPr>
              <w:rPr>
                <w:sz w:val="24"/>
                <w:szCs w:val="24"/>
              </w:rPr>
            </w:pPr>
            <w:r w:rsidRPr="00D416AF">
              <w:rPr>
                <w:sz w:val="24"/>
                <w:szCs w:val="24"/>
              </w:rPr>
              <w:t>МКОУ «Нурменская средняя общеобразовательная школа им. генерал-майора В.А. Вержбицкого»</w:t>
            </w:r>
          </w:p>
        </w:tc>
        <w:tc>
          <w:tcPr>
            <w:tcW w:w="1102" w:type="pct"/>
          </w:tcPr>
          <w:p w:rsidR="00561DA8" w:rsidRPr="00D416AF" w:rsidRDefault="00561DA8" w:rsidP="009018E4">
            <w:pPr>
              <w:rPr>
                <w:sz w:val="24"/>
                <w:szCs w:val="24"/>
              </w:rPr>
            </w:pPr>
            <w:r w:rsidRPr="00D416AF">
              <w:rPr>
                <w:color w:val="000000"/>
                <w:sz w:val="24"/>
                <w:szCs w:val="24"/>
              </w:rPr>
              <w:t>МБОУ "СОШ №4 г.Тосно"</w:t>
            </w:r>
          </w:p>
        </w:tc>
        <w:tc>
          <w:tcPr>
            <w:tcW w:w="1102" w:type="pct"/>
          </w:tcPr>
          <w:p w:rsidR="00561DA8" w:rsidRPr="00D416AF"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sz w:val="24"/>
                <w:szCs w:val="24"/>
              </w:rPr>
            </w:pPr>
            <w:r w:rsidRPr="00D416AF">
              <w:rPr>
                <w:color w:val="000000"/>
                <w:sz w:val="24"/>
                <w:szCs w:val="24"/>
              </w:rPr>
              <w:t>Тосненский район</w:t>
            </w:r>
          </w:p>
        </w:tc>
        <w:tc>
          <w:tcPr>
            <w:tcW w:w="1417" w:type="pct"/>
          </w:tcPr>
          <w:p w:rsidR="00561DA8" w:rsidRPr="00D416AF" w:rsidRDefault="00561DA8" w:rsidP="009018E4">
            <w:pPr>
              <w:rPr>
                <w:sz w:val="24"/>
                <w:szCs w:val="24"/>
              </w:rPr>
            </w:pPr>
            <w:r w:rsidRPr="00D416AF">
              <w:rPr>
                <w:sz w:val="24"/>
                <w:szCs w:val="24"/>
              </w:rPr>
              <w:t>МКОУ «Трубникоборская основная общеобразовательная школа»</w:t>
            </w:r>
          </w:p>
        </w:tc>
        <w:tc>
          <w:tcPr>
            <w:tcW w:w="1102" w:type="pct"/>
          </w:tcPr>
          <w:p w:rsidR="00561DA8" w:rsidRPr="00D416AF" w:rsidRDefault="00561DA8" w:rsidP="009018E4">
            <w:pPr>
              <w:rPr>
                <w:sz w:val="24"/>
                <w:szCs w:val="24"/>
              </w:rPr>
            </w:pPr>
            <w:r w:rsidRPr="00D416AF">
              <w:rPr>
                <w:color w:val="000000"/>
                <w:sz w:val="24"/>
                <w:szCs w:val="24"/>
              </w:rPr>
              <w:t>МКОУ"Любанская СОШ им. А.Н. Радищева"</w:t>
            </w:r>
          </w:p>
        </w:tc>
        <w:tc>
          <w:tcPr>
            <w:tcW w:w="1102" w:type="pct"/>
          </w:tcPr>
          <w:p w:rsidR="00561DA8" w:rsidRPr="00D416AF" w:rsidRDefault="00561DA8" w:rsidP="009018E4">
            <w:pPr>
              <w:rPr>
                <w:color w:val="000000"/>
                <w:sz w:val="24"/>
                <w:szCs w:val="24"/>
              </w:rPr>
            </w:pPr>
            <w:r w:rsidRPr="00E40CC4">
              <w:rPr>
                <w:color w:val="000000"/>
                <w:sz w:val="24"/>
                <w:szCs w:val="24"/>
                <w:highlight w:val="magenta"/>
              </w:rPr>
              <w:t>МКОУ "Красноборская средняя общебразовательная школа"</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Тосненский район</w:t>
            </w:r>
          </w:p>
        </w:tc>
        <w:tc>
          <w:tcPr>
            <w:tcW w:w="1417" w:type="pct"/>
          </w:tcPr>
          <w:p w:rsidR="00561DA8" w:rsidRPr="00D416AF" w:rsidRDefault="00561DA8" w:rsidP="009018E4">
            <w:pPr>
              <w:rPr>
                <w:sz w:val="24"/>
                <w:szCs w:val="24"/>
              </w:rPr>
            </w:pPr>
            <w:r w:rsidRPr="00D416AF">
              <w:rPr>
                <w:sz w:val="24"/>
                <w:szCs w:val="24"/>
              </w:rPr>
              <w:t xml:space="preserve">МКОУ «Рябовская основная </w:t>
            </w:r>
            <w:r w:rsidRPr="00D416AF">
              <w:rPr>
                <w:sz w:val="24"/>
                <w:szCs w:val="24"/>
              </w:rPr>
              <w:lastRenderedPageBreak/>
              <w:t>общеобразовательная школа»</w:t>
            </w:r>
          </w:p>
        </w:tc>
        <w:tc>
          <w:tcPr>
            <w:tcW w:w="1102" w:type="pct"/>
          </w:tcPr>
          <w:p w:rsidR="00561DA8" w:rsidRPr="00D416AF" w:rsidRDefault="00561DA8" w:rsidP="009018E4">
            <w:pPr>
              <w:rPr>
                <w:sz w:val="24"/>
                <w:szCs w:val="24"/>
              </w:rPr>
            </w:pPr>
            <w:r w:rsidRPr="00D416AF">
              <w:rPr>
                <w:color w:val="000000"/>
                <w:sz w:val="24"/>
                <w:szCs w:val="24"/>
              </w:rPr>
              <w:lastRenderedPageBreak/>
              <w:t>МКОУ "Тельмановская СОШ"</w:t>
            </w:r>
          </w:p>
        </w:tc>
        <w:tc>
          <w:tcPr>
            <w:tcW w:w="1102" w:type="pct"/>
          </w:tcPr>
          <w:p w:rsidR="00561DA8" w:rsidRPr="00D416AF"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Тосненский район</w:t>
            </w:r>
          </w:p>
        </w:tc>
        <w:tc>
          <w:tcPr>
            <w:tcW w:w="1417" w:type="pct"/>
          </w:tcPr>
          <w:p w:rsidR="00561DA8" w:rsidRPr="00CA39E7" w:rsidRDefault="00561DA8" w:rsidP="009018E4">
            <w:pPr>
              <w:rPr>
                <w:b/>
                <w:sz w:val="24"/>
                <w:szCs w:val="24"/>
              </w:rPr>
            </w:pPr>
            <w:r w:rsidRPr="00CA39E7">
              <w:rPr>
                <w:b/>
                <w:sz w:val="24"/>
                <w:szCs w:val="24"/>
              </w:rPr>
              <w:t>МКОУ «Форносовская основная общеобразовательная школа»</w:t>
            </w:r>
          </w:p>
        </w:tc>
        <w:tc>
          <w:tcPr>
            <w:tcW w:w="1102" w:type="pct"/>
          </w:tcPr>
          <w:p w:rsidR="00561DA8" w:rsidRPr="00CA39E7" w:rsidRDefault="00561DA8" w:rsidP="009018E4">
            <w:pPr>
              <w:rPr>
                <w:b/>
                <w:sz w:val="24"/>
                <w:szCs w:val="24"/>
              </w:rPr>
            </w:pPr>
            <w:r w:rsidRPr="00CA39E7">
              <w:rPr>
                <w:b/>
                <w:color w:val="000000"/>
                <w:sz w:val="24"/>
                <w:szCs w:val="24"/>
              </w:rPr>
              <w:t>МКОУ «Форносовская ООШ</w:t>
            </w:r>
          </w:p>
        </w:tc>
        <w:tc>
          <w:tcPr>
            <w:tcW w:w="1102" w:type="pct"/>
          </w:tcPr>
          <w:p w:rsidR="00561DA8" w:rsidRPr="00CA39E7" w:rsidRDefault="00561DA8" w:rsidP="009018E4">
            <w:pPr>
              <w:rPr>
                <w:b/>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Тосненский район</w:t>
            </w:r>
          </w:p>
        </w:tc>
        <w:tc>
          <w:tcPr>
            <w:tcW w:w="1417" w:type="pct"/>
          </w:tcPr>
          <w:p w:rsidR="00561DA8" w:rsidRPr="00D416AF" w:rsidRDefault="00561DA8" w:rsidP="009018E4">
            <w:pPr>
              <w:rPr>
                <w:sz w:val="24"/>
                <w:szCs w:val="24"/>
              </w:rPr>
            </w:pPr>
            <w:r w:rsidRPr="00D416AF">
              <w:rPr>
                <w:sz w:val="24"/>
                <w:szCs w:val="24"/>
              </w:rPr>
              <w:t>МКОУ «Саблинская основная общеобразовательная школа»</w:t>
            </w:r>
          </w:p>
        </w:tc>
        <w:tc>
          <w:tcPr>
            <w:tcW w:w="1102" w:type="pct"/>
          </w:tcPr>
          <w:p w:rsidR="00561DA8" w:rsidRPr="00D416AF" w:rsidRDefault="00561DA8" w:rsidP="009018E4">
            <w:pPr>
              <w:rPr>
                <w:sz w:val="24"/>
                <w:szCs w:val="24"/>
              </w:rPr>
            </w:pPr>
            <w:r w:rsidRPr="00E40CC4">
              <w:rPr>
                <w:color w:val="000000"/>
                <w:sz w:val="24"/>
                <w:szCs w:val="24"/>
                <w:highlight w:val="yellow"/>
              </w:rPr>
              <w:t>МКОУ "Федоровская СОШ"</w:t>
            </w:r>
          </w:p>
        </w:tc>
        <w:tc>
          <w:tcPr>
            <w:tcW w:w="1102" w:type="pct"/>
          </w:tcPr>
          <w:p w:rsidR="00561DA8" w:rsidRPr="00E40CC4" w:rsidRDefault="00561DA8" w:rsidP="009018E4">
            <w:pPr>
              <w:rPr>
                <w:color w:val="000000"/>
                <w:sz w:val="24"/>
                <w:szCs w:val="24"/>
                <w:highlight w:val="yellow"/>
              </w:rPr>
            </w:pPr>
            <w:r w:rsidRPr="00E40CC4">
              <w:rPr>
                <w:color w:val="000000"/>
                <w:sz w:val="24"/>
                <w:szCs w:val="24"/>
                <w:highlight w:val="yellow"/>
              </w:rPr>
              <w:t>МКОУ "Федоровская СОШ"</w:t>
            </w: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Тосненский район</w:t>
            </w:r>
          </w:p>
        </w:tc>
        <w:tc>
          <w:tcPr>
            <w:tcW w:w="1417" w:type="pct"/>
          </w:tcPr>
          <w:p w:rsidR="00561DA8" w:rsidRPr="00D416AF" w:rsidRDefault="00561DA8" w:rsidP="009018E4">
            <w:pPr>
              <w:rPr>
                <w:sz w:val="24"/>
                <w:szCs w:val="24"/>
              </w:rPr>
            </w:pPr>
            <w:r w:rsidRPr="00D416AF">
              <w:rPr>
                <w:sz w:val="24"/>
                <w:szCs w:val="24"/>
              </w:rPr>
              <w:t>МКОУ «Ушакинская основная общеобразовательная школа №2»</w:t>
            </w:r>
          </w:p>
        </w:tc>
        <w:tc>
          <w:tcPr>
            <w:tcW w:w="1102" w:type="pct"/>
          </w:tcPr>
          <w:p w:rsidR="00561DA8" w:rsidRPr="00D416AF" w:rsidRDefault="00561DA8" w:rsidP="009018E4">
            <w:pPr>
              <w:rPr>
                <w:sz w:val="24"/>
                <w:szCs w:val="24"/>
              </w:rPr>
            </w:pPr>
            <w:r w:rsidRPr="00D416AF">
              <w:rPr>
                <w:color w:val="000000"/>
                <w:sz w:val="24"/>
                <w:szCs w:val="24"/>
              </w:rPr>
              <w:t>МКОУ "Пельгорская ООШ"</w:t>
            </w:r>
          </w:p>
        </w:tc>
        <w:tc>
          <w:tcPr>
            <w:tcW w:w="1102" w:type="pct"/>
          </w:tcPr>
          <w:p w:rsidR="00561DA8" w:rsidRPr="00D416AF" w:rsidRDefault="00561DA8" w:rsidP="009018E4">
            <w:pPr>
              <w:rPr>
                <w:color w:val="000000"/>
                <w:sz w:val="24"/>
                <w:szCs w:val="24"/>
              </w:rPr>
            </w:pPr>
          </w:p>
        </w:tc>
      </w:tr>
      <w:tr w:rsidR="00561DA8" w:rsidRPr="00D416AF" w:rsidTr="009018E4">
        <w:tc>
          <w:tcPr>
            <w:tcW w:w="193" w:type="pct"/>
          </w:tcPr>
          <w:p w:rsidR="00561DA8" w:rsidRPr="00D416AF" w:rsidRDefault="00561DA8" w:rsidP="00561DA8">
            <w:pPr>
              <w:pStyle w:val="a6"/>
              <w:numPr>
                <w:ilvl w:val="0"/>
                <w:numId w:val="26"/>
              </w:numPr>
              <w:ind w:left="22" w:right="-116" w:firstLine="0"/>
              <w:jc w:val="center"/>
            </w:pPr>
          </w:p>
        </w:tc>
        <w:tc>
          <w:tcPr>
            <w:tcW w:w="1185" w:type="pct"/>
          </w:tcPr>
          <w:p w:rsidR="00561DA8" w:rsidRPr="00D416AF" w:rsidRDefault="00561DA8" w:rsidP="009018E4">
            <w:pPr>
              <w:rPr>
                <w:color w:val="000000"/>
                <w:sz w:val="24"/>
                <w:szCs w:val="24"/>
              </w:rPr>
            </w:pPr>
            <w:r w:rsidRPr="00D416AF">
              <w:rPr>
                <w:color w:val="000000"/>
                <w:sz w:val="24"/>
                <w:szCs w:val="24"/>
              </w:rPr>
              <w:t>Тосненский район</w:t>
            </w:r>
          </w:p>
        </w:tc>
        <w:tc>
          <w:tcPr>
            <w:tcW w:w="1417" w:type="pct"/>
          </w:tcPr>
          <w:p w:rsidR="00561DA8" w:rsidRPr="00D416AF" w:rsidRDefault="00561DA8" w:rsidP="009018E4">
            <w:pPr>
              <w:rPr>
                <w:sz w:val="24"/>
                <w:szCs w:val="24"/>
              </w:rPr>
            </w:pPr>
          </w:p>
        </w:tc>
        <w:tc>
          <w:tcPr>
            <w:tcW w:w="1102" w:type="pct"/>
          </w:tcPr>
          <w:p w:rsidR="00561DA8" w:rsidRPr="00D416AF" w:rsidRDefault="00561DA8" w:rsidP="009018E4">
            <w:pPr>
              <w:rPr>
                <w:color w:val="000000"/>
                <w:sz w:val="24"/>
                <w:szCs w:val="24"/>
              </w:rPr>
            </w:pPr>
            <w:r w:rsidRPr="00D416AF">
              <w:rPr>
                <w:color w:val="000000"/>
                <w:sz w:val="24"/>
                <w:szCs w:val="24"/>
              </w:rPr>
              <w:t>МКОУ "Радофиниковская основная общебразовательная школа"</w:t>
            </w:r>
          </w:p>
        </w:tc>
        <w:tc>
          <w:tcPr>
            <w:tcW w:w="1102" w:type="pct"/>
          </w:tcPr>
          <w:p w:rsidR="00561DA8" w:rsidRPr="00D416AF" w:rsidRDefault="00561DA8" w:rsidP="009018E4">
            <w:pPr>
              <w:rPr>
                <w:color w:val="000000"/>
                <w:sz w:val="24"/>
                <w:szCs w:val="24"/>
              </w:rPr>
            </w:pP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Pr="00D416AF" w:rsidRDefault="00561DA8" w:rsidP="009018E4">
            <w:pPr>
              <w:rPr>
                <w:b/>
                <w:color w:val="000000"/>
                <w:sz w:val="24"/>
                <w:szCs w:val="24"/>
              </w:rPr>
            </w:pPr>
            <w:r>
              <w:rPr>
                <w:b/>
                <w:color w:val="000000"/>
                <w:sz w:val="24"/>
                <w:szCs w:val="24"/>
              </w:rPr>
              <w:t>Итого по МР:</w:t>
            </w:r>
          </w:p>
        </w:tc>
        <w:tc>
          <w:tcPr>
            <w:tcW w:w="1417" w:type="pct"/>
          </w:tcPr>
          <w:p w:rsidR="00561DA8" w:rsidRPr="002869A1" w:rsidRDefault="00561DA8" w:rsidP="009018E4">
            <w:pPr>
              <w:rPr>
                <w:sz w:val="24"/>
                <w:szCs w:val="24"/>
              </w:rPr>
            </w:pPr>
            <w:r w:rsidRPr="002869A1">
              <w:rPr>
                <w:sz w:val="24"/>
                <w:szCs w:val="24"/>
              </w:rPr>
              <w:t>8</w:t>
            </w:r>
          </w:p>
        </w:tc>
        <w:tc>
          <w:tcPr>
            <w:tcW w:w="1102" w:type="pct"/>
          </w:tcPr>
          <w:p w:rsidR="00561DA8" w:rsidRPr="002869A1" w:rsidRDefault="00561DA8" w:rsidP="009018E4">
            <w:pPr>
              <w:rPr>
                <w:color w:val="000000"/>
                <w:sz w:val="24"/>
                <w:szCs w:val="24"/>
              </w:rPr>
            </w:pPr>
            <w:r w:rsidRPr="002869A1">
              <w:rPr>
                <w:color w:val="000000"/>
                <w:sz w:val="24"/>
                <w:szCs w:val="24"/>
              </w:rPr>
              <w:t>9</w:t>
            </w:r>
          </w:p>
        </w:tc>
        <w:tc>
          <w:tcPr>
            <w:tcW w:w="1102" w:type="pct"/>
          </w:tcPr>
          <w:p w:rsidR="00561DA8" w:rsidRPr="002869A1" w:rsidRDefault="00561DA8" w:rsidP="009018E4">
            <w:pPr>
              <w:rPr>
                <w:color w:val="000000"/>
                <w:sz w:val="24"/>
                <w:szCs w:val="24"/>
              </w:rPr>
            </w:pPr>
            <w:r>
              <w:rPr>
                <w:color w:val="000000"/>
                <w:sz w:val="24"/>
                <w:szCs w:val="24"/>
              </w:rPr>
              <w:t>3</w:t>
            </w:r>
          </w:p>
        </w:tc>
      </w:tr>
      <w:tr w:rsidR="00561DA8" w:rsidRPr="00D416AF" w:rsidTr="009018E4">
        <w:tc>
          <w:tcPr>
            <w:tcW w:w="193" w:type="pct"/>
          </w:tcPr>
          <w:p w:rsidR="00561DA8" w:rsidRPr="00D416AF" w:rsidRDefault="00561DA8" w:rsidP="009018E4">
            <w:pPr>
              <w:ind w:left="283" w:right="-116"/>
              <w:contextualSpacing/>
              <w:jc w:val="center"/>
            </w:pPr>
          </w:p>
        </w:tc>
        <w:tc>
          <w:tcPr>
            <w:tcW w:w="1185" w:type="pct"/>
          </w:tcPr>
          <w:p w:rsidR="00561DA8" w:rsidRDefault="00561DA8" w:rsidP="009018E4">
            <w:pPr>
              <w:rPr>
                <w:b/>
                <w:color w:val="000000"/>
                <w:sz w:val="24"/>
                <w:szCs w:val="24"/>
              </w:rPr>
            </w:pPr>
            <w:r>
              <w:rPr>
                <w:b/>
                <w:color w:val="000000"/>
                <w:sz w:val="24"/>
                <w:szCs w:val="24"/>
              </w:rPr>
              <w:t>Включены в муниципальную программу по поддержке школ</w:t>
            </w:r>
          </w:p>
        </w:tc>
        <w:tc>
          <w:tcPr>
            <w:tcW w:w="1417" w:type="pct"/>
          </w:tcPr>
          <w:p w:rsidR="00561DA8" w:rsidRPr="008905BF" w:rsidRDefault="00561DA8" w:rsidP="009018E4">
            <w:pPr>
              <w:rPr>
                <w:b/>
                <w:sz w:val="24"/>
                <w:szCs w:val="24"/>
              </w:rPr>
            </w:pPr>
            <w:r w:rsidRPr="008905BF">
              <w:rPr>
                <w:b/>
                <w:sz w:val="24"/>
                <w:szCs w:val="24"/>
              </w:rPr>
              <w:t>8+7=15</w:t>
            </w:r>
          </w:p>
        </w:tc>
        <w:tc>
          <w:tcPr>
            <w:tcW w:w="1102" w:type="pct"/>
          </w:tcPr>
          <w:p w:rsidR="00561DA8" w:rsidRPr="00E40CC4" w:rsidRDefault="00561DA8" w:rsidP="009018E4">
            <w:pPr>
              <w:rPr>
                <w:color w:val="000000"/>
                <w:sz w:val="24"/>
                <w:szCs w:val="24"/>
                <w:highlight w:val="magenta"/>
              </w:rPr>
            </w:pPr>
            <w:r w:rsidRPr="008905BF">
              <w:rPr>
                <w:sz w:val="24"/>
                <w:szCs w:val="24"/>
              </w:rPr>
              <w:t>7</w:t>
            </w:r>
          </w:p>
        </w:tc>
        <w:tc>
          <w:tcPr>
            <w:tcW w:w="1102" w:type="pct"/>
          </w:tcPr>
          <w:p w:rsidR="00561DA8" w:rsidRPr="00E40CC4" w:rsidRDefault="00561DA8" w:rsidP="009018E4">
            <w:pPr>
              <w:rPr>
                <w:color w:val="000000"/>
                <w:sz w:val="24"/>
                <w:szCs w:val="24"/>
                <w:highlight w:val="magenta"/>
              </w:rPr>
            </w:pPr>
          </w:p>
        </w:tc>
      </w:tr>
    </w:tbl>
    <w:p w:rsidR="00561DA8" w:rsidRDefault="00561DA8" w:rsidP="00561DA8">
      <w:pPr>
        <w:rPr>
          <w:b/>
          <w:sz w:val="28"/>
          <w:szCs w:val="28"/>
        </w:rPr>
      </w:pPr>
    </w:p>
    <w:p w:rsidR="00561DA8" w:rsidRPr="00561DA8" w:rsidRDefault="00561DA8" w:rsidP="00561DA8">
      <w:pPr>
        <w:spacing w:after="0" w:line="360" w:lineRule="auto"/>
        <w:ind w:firstLine="708"/>
        <w:jc w:val="both"/>
        <w:rPr>
          <w:rFonts w:ascii="Times New Roman" w:hAnsi="Times New Roman" w:cs="Times New Roman"/>
          <w:sz w:val="28"/>
          <w:szCs w:val="28"/>
        </w:rPr>
      </w:pPr>
      <w:r w:rsidRPr="00705797">
        <w:rPr>
          <w:b/>
          <w:sz w:val="28"/>
          <w:szCs w:val="28"/>
        </w:rPr>
        <w:t xml:space="preserve">Итого: </w:t>
      </w:r>
      <w:r w:rsidRPr="00561DA8">
        <w:rPr>
          <w:rFonts w:ascii="Times New Roman" w:hAnsi="Times New Roman" w:cs="Times New Roman"/>
          <w:sz w:val="28"/>
          <w:szCs w:val="28"/>
        </w:rPr>
        <w:t>в муниципальные программы включены  92 школы из числа школ, вошедших в списки Рособрнадзора в 2019 и 2020 годах без учета школ Выборгского, Киришского районов и Сосновоборгского городского округа, в программах которых не названы школы с низкими результатами подготовки обучающихся.</w:t>
      </w:r>
    </w:p>
    <w:p w:rsidR="00561DA8" w:rsidRDefault="00561DA8" w:rsidP="00561DA8">
      <w:pPr>
        <w:spacing w:after="0" w:line="360" w:lineRule="auto"/>
        <w:jc w:val="both"/>
        <w:rPr>
          <w:lang w:eastAsia="ru-RU"/>
        </w:rPr>
      </w:pPr>
    </w:p>
    <w:p w:rsidR="00561DA8" w:rsidRDefault="00561DA8" w:rsidP="00255A93">
      <w:pPr>
        <w:rPr>
          <w:lang w:eastAsia="ru-RU"/>
        </w:rPr>
      </w:pPr>
    </w:p>
    <w:p w:rsidR="00561DA8" w:rsidRPr="00255A93" w:rsidRDefault="00561DA8" w:rsidP="00255A93">
      <w:pPr>
        <w:rPr>
          <w:lang w:eastAsia="ru-RU"/>
        </w:rPr>
      </w:pPr>
    </w:p>
    <w:p w:rsidR="001A6371" w:rsidRPr="00004231" w:rsidRDefault="001A6371" w:rsidP="00255A93">
      <w:pPr>
        <w:rPr>
          <w:sz w:val="28"/>
          <w:lang w:eastAsia="ru-RU"/>
        </w:rPr>
      </w:pPr>
    </w:p>
    <w:sectPr w:rsidR="001A6371" w:rsidRPr="00004231" w:rsidSect="00D42B0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FBA" w:rsidRDefault="00F01FBA" w:rsidP="00C73C2D">
      <w:pPr>
        <w:spacing w:after="0" w:line="240" w:lineRule="auto"/>
      </w:pPr>
      <w:r>
        <w:separator/>
      </w:r>
    </w:p>
  </w:endnote>
  <w:endnote w:type="continuationSeparator" w:id="1">
    <w:p w:rsidR="00F01FBA" w:rsidRDefault="00F01FBA" w:rsidP="00C7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69" w:rsidRDefault="008250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FBA" w:rsidRDefault="00F01FBA" w:rsidP="00C73C2D">
      <w:pPr>
        <w:spacing w:after="0" w:line="240" w:lineRule="auto"/>
      </w:pPr>
      <w:r>
        <w:separator/>
      </w:r>
    </w:p>
  </w:footnote>
  <w:footnote w:type="continuationSeparator" w:id="1">
    <w:p w:rsidR="00F01FBA" w:rsidRDefault="00F01FBA" w:rsidP="00C73C2D">
      <w:pPr>
        <w:spacing w:after="0" w:line="240" w:lineRule="auto"/>
      </w:pPr>
      <w:r>
        <w:continuationSeparator/>
      </w:r>
    </w:p>
  </w:footnote>
  <w:footnote w:id="2">
    <w:p w:rsidR="00825069" w:rsidRPr="007B3487" w:rsidRDefault="00825069" w:rsidP="007B3487">
      <w:pPr>
        <w:spacing w:after="0" w:line="360" w:lineRule="auto"/>
        <w:ind w:firstLine="709"/>
        <w:jc w:val="both"/>
        <w:textAlignment w:val="baseline"/>
        <w:rPr>
          <w:rFonts w:ascii="Times New Roman" w:eastAsiaTheme="minorEastAsia" w:hAnsi="Times New Roman" w:cs="Times New Roman"/>
          <w:color w:val="000000" w:themeColor="text1"/>
          <w:kern w:val="24"/>
          <w:sz w:val="24"/>
          <w:szCs w:val="24"/>
        </w:rPr>
      </w:pPr>
      <w:r>
        <w:rPr>
          <w:rStyle w:val="af1"/>
        </w:rPr>
        <w:footnoteRef/>
      </w:r>
      <w:r w:rsidRPr="007B3487">
        <w:rPr>
          <w:rFonts w:ascii="Times New Roman" w:eastAsiaTheme="minorEastAsia" w:hAnsi="Times New Roman" w:cs="Times New Roman"/>
          <w:color w:val="000000" w:themeColor="text1"/>
          <w:kern w:val="24"/>
          <w:sz w:val="24"/>
          <w:szCs w:val="24"/>
        </w:rPr>
        <w:t xml:space="preserve">Педагогическое сопровождение самоопределения старших школьников. – М.: НИИ школьных технологий, 2010. – С.124. </w:t>
      </w:r>
    </w:p>
    <w:p w:rsidR="00825069" w:rsidRDefault="00825069">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4C42"/>
    <w:multiLevelType w:val="hybridMultilevel"/>
    <w:tmpl w:val="B0346C5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00A7C9A"/>
    <w:multiLevelType w:val="hybridMultilevel"/>
    <w:tmpl w:val="D73EEAFE"/>
    <w:lvl w:ilvl="0" w:tplc="96106506">
      <w:start w:val="1"/>
      <w:numFmt w:val="bullet"/>
      <w:lvlText w:val=""/>
      <w:lvlJc w:val="left"/>
      <w:pPr>
        <w:tabs>
          <w:tab w:val="num" w:pos="720"/>
        </w:tabs>
        <w:ind w:left="720" w:hanging="360"/>
      </w:pPr>
      <w:rPr>
        <w:rFonts w:ascii="Wingdings" w:hAnsi="Wingdings" w:hint="default"/>
      </w:rPr>
    </w:lvl>
    <w:lvl w:ilvl="1" w:tplc="FD4E3434" w:tentative="1">
      <w:start w:val="1"/>
      <w:numFmt w:val="bullet"/>
      <w:lvlText w:val=""/>
      <w:lvlJc w:val="left"/>
      <w:pPr>
        <w:tabs>
          <w:tab w:val="num" w:pos="1440"/>
        </w:tabs>
        <w:ind w:left="1440" w:hanging="360"/>
      </w:pPr>
      <w:rPr>
        <w:rFonts w:ascii="Wingdings" w:hAnsi="Wingdings" w:hint="default"/>
      </w:rPr>
    </w:lvl>
    <w:lvl w:ilvl="2" w:tplc="20AA806E" w:tentative="1">
      <w:start w:val="1"/>
      <w:numFmt w:val="bullet"/>
      <w:lvlText w:val=""/>
      <w:lvlJc w:val="left"/>
      <w:pPr>
        <w:tabs>
          <w:tab w:val="num" w:pos="2160"/>
        </w:tabs>
        <w:ind w:left="2160" w:hanging="360"/>
      </w:pPr>
      <w:rPr>
        <w:rFonts w:ascii="Wingdings" w:hAnsi="Wingdings" w:hint="default"/>
      </w:rPr>
    </w:lvl>
    <w:lvl w:ilvl="3" w:tplc="87D42FFA" w:tentative="1">
      <w:start w:val="1"/>
      <w:numFmt w:val="bullet"/>
      <w:lvlText w:val=""/>
      <w:lvlJc w:val="left"/>
      <w:pPr>
        <w:tabs>
          <w:tab w:val="num" w:pos="2880"/>
        </w:tabs>
        <w:ind w:left="2880" w:hanging="360"/>
      </w:pPr>
      <w:rPr>
        <w:rFonts w:ascii="Wingdings" w:hAnsi="Wingdings" w:hint="default"/>
      </w:rPr>
    </w:lvl>
    <w:lvl w:ilvl="4" w:tplc="CED8DF1C" w:tentative="1">
      <w:start w:val="1"/>
      <w:numFmt w:val="bullet"/>
      <w:lvlText w:val=""/>
      <w:lvlJc w:val="left"/>
      <w:pPr>
        <w:tabs>
          <w:tab w:val="num" w:pos="3600"/>
        </w:tabs>
        <w:ind w:left="3600" w:hanging="360"/>
      </w:pPr>
      <w:rPr>
        <w:rFonts w:ascii="Wingdings" w:hAnsi="Wingdings" w:hint="default"/>
      </w:rPr>
    </w:lvl>
    <w:lvl w:ilvl="5" w:tplc="E5429D48" w:tentative="1">
      <w:start w:val="1"/>
      <w:numFmt w:val="bullet"/>
      <w:lvlText w:val=""/>
      <w:lvlJc w:val="left"/>
      <w:pPr>
        <w:tabs>
          <w:tab w:val="num" w:pos="4320"/>
        </w:tabs>
        <w:ind w:left="4320" w:hanging="360"/>
      </w:pPr>
      <w:rPr>
        <w:rFonts w:ascii="Wingdings" w:hAnsi="Wingdings" w:hint="default"/>
      </w:rPr>
    </w:lvl>
    <w:lvl w:ilvl="6" w:tplc="5B928CD6" w:tentative="1">
      <w:start w:val="1"/>
      <w:numFmt w:val="bullet"/>
      <w:lvlText w:val=""/>
      <w:lvlJc w:val="left"/>
      <w:pPr>
        <w:tabs>
          <w:tab w:val="num" w:pos="5040"/>
        </w:tabs>
        <w:ind w:left="5040" w:hanging="360"/>
      </w:pPr>
      <w:rPr>
        <w:rFonts w:ascii="Wingdings" w:hAnsi="Wingdings" w:hint="default"/>
      </w:rPr>
    </w:lvl>
    <w:lvl w:ilvl="7" w:tplc="81202626" w:tentative="1">
      <w:start w:val="1"/>
      <w:numFmt w:val="bullet"/>
      <w:lvlText w:val=""/>
      <w:lvlJc w:val="left"/>
      <w:pPr>
        <w:tabs>
          <w:tab w:val="num" w:pos="5760"/>
        </w:tabs>
        <w:ind w:left="5760" w:hanging="360"/>
      </w:pPr>
      <w:rPr>
        <w:rFonts w:ascii="Wingdings" w:hAnsi="Wingdings" w:hint="default"/>
      </w:rPr>
    </w:lvl>
    <w:lvl w:ilvl="8" w:tplc="D272F8FA" w:tentative="1">
      <w:start w:val="1"/>
      <w:numFmt w:val="bullet"/>
      <w:lvlText w:val=""/>
      <w:lvlJc w:val="left"/>
      <w:pPr>
        <w:tabs>
          <w:tab w:val="num" w:pos="6480"/>
        </w:tabs>
        <w:ind w:left="6480" w:hanging="360"/>
      </w:pPr>
      <w:rPr>
        <w:rFonts w:ascii="Wingdings" w:hAnsi="Wingdings" w:hint="default"/>
      </w:rPr>
    </w:lvl>
  </w:abstractNum>
  <w:abstractNum w:abstractNumId="2">
    <w:nsid w:val="13D50D87"/>
    <w:multiLevelType w:val="hybridMultilevel"/>
    <w:tmpl w:val="66928394"/>
    <w:lvl w:ilvl="0" w:tplc="228475F0">
      <w:start w:val="1"/>
      <w:numFmt w:val="bullet"/>
      <w:lvlText w:val=""/>
      <w:lvlJc w:val="left"/>
      <w:pPr>
        <w:tabs>
          <w:tab w:val="num" w:pos="720"/>
        </w:tabs>
        <w:ind w:left="720" w:hanging="360"/>
      </w:pPr>
      <w:rPr>
        <w:rFonts w:ascii="Wingdings 3" w:hAnsi="Wingdings 3" w:hint="default"/>
      </w:rPr>
    </w:lvl>
    <w:lvl w:ilvl="1" w:tplc="DF545BD0" w:tentative="1">
      <w:start w:val="1"/>
      <w:numFmt w:val="bullet"/>
      <w:lvlText w:val=""/>
      <w:lvlJc w:val="left"/>
      <w:pPr>
        <w:tabs>
          <w:tab w:val="num" w:pos="1440"/>
        </w:tabs>
        <w:ind w:left="1440" w:hanging="360"/>
      </w:pPr>
      <w:rPr>
        <w:rFonts w:ascii="Wingdings 3" w:hAnsi="Wingdings 3" w:hint="default"/>
      </w:rPr>
    </w:lvl>
    <w:lvl w:ilvl="2" w:tplc="D16E0E54" w:tentative="1">
      <w:start w:val="1"/>
      <w:numFmt w:val="bullet"/>
      <w:lvlText w:val=""/>
      <w:lvlJc w:val="left"/>
      <w:pPr>
        <w:tabs>
          <w:tab w:val="num" w:pos="2160"/>
        </w:tabs>
        <w:ind w:left="2160" w:hanging="360"/>
      </w:pPr>
      <w:rPr>
        <w:rFonts w:ascii="Wingdings 3" w:hAnsi="Wingdings 3" w:hint="default"/>
      </w:rPr>
    </w:lvl>
    <w:lvl w:ilvl="3" w:tplc="03C02F06" w:tentative="1">
      <w:start w:val="1"/>
      <w:numFmt w:val="bullet"/>
      <w:lvlText w:val=""/>
      <w:lvlJc w:val="left"/>
      <w:pPr>
        <w:tabs>
          <w:tab w:val="num" w:pos="2880"/>
        </w:tabs>
        <w:ind w:left="2880" w:hanging="360"/>
      </w:pPr>
      <w:rPr>
        <w:rFonts w:ascii="Wingdings 3" w:hAnsi="Wingdings 3" w:hint="default"/>
      </w:rPr>
    </w:lvl>
    <w:lvl w:ilvl="4" w:tplc="44FCFF00" w:tentative="1">
      <w:start w:val="1"/>
      <w:numFmt w:val="bullet"/>
      <w:lvlText w:val=""/>
      <w:lvlJc w:val="left"/>
      <w:pPr>
        <w:tabs>
          <w:tab w:val="num" w:pos="3600"/>
        </w:tabs>
        <w:ind w:left="3600" w:hanging="360"/>
      </w:pPr>
      <w:rPr>
        <w:rFonts w:ascii="Wingdings 3" w:hAnsi="Wingdings 3" w:hint="default"/>
      </w:rPr>
    </w:lvl>
    <w:lvl w:ilvl="5" w:tplc="2A3ED5AC" w:tentative="1">
      <w:start w:val="1"/>
      <w:numFmt w:val="bullet"/>
      <w:lvlText w:val=""/>
      <w:lvlJc w:val="left"/>
      <w:pPr>
        <w:tabs>
          <w:tab w:val="num" w:pos="4320"/>
        </w:tabs>
        <w:ind w:left="4320" w:hanging="360"/>
      </w:pPr>
      <w:rPr>
        <w:rFonts w:ascii="Wingdings 3" w:hAnsi="Wingdings 3" w:hint="default"/>
      </w:rPr>
    </w:lvl>
    <w:lvl w:ilvl="6" w:tplc="A07AF538" w:tentative="1">
      <w:start w:val="1"/>
      <w:numFmt w:val="bullet"/>
      <w:lvlText w:val=""/>
      <w:lvlJc w:val="left"/>
      <w:pPr>
        <w:tabs>
          <w:tab w:val="num" w:pos="5040"/>
        </w:tabs>
        <w:ind w:left="5040" w:hanging="360"/>
      </w:pPr>
      <w:rPr>
        <w:rFonts w:ascii="Wingdings 3" w:hAnsi="Wingdings 3" w:hint="default"/>
      </w:rPr>
    </w:lvl>
    <w:lvl w:ilvl="7" w:tplc="0040D034" w:tentative="1">
      <w:start w:val="1"/>
      <w:numFmt w:val="bullet"/>
      <w:lvlText w:val=""/>
      <w:lvlJc w:val="left"/>
      <w:pPr>
        <w:tabs>
          <w:tab w:val="num" w:pos="5760"/>
        </w:tabs>
        <w:ind w:left="5760" w:hanging="360"/>
      </w:pPr>
      <w:rPr>
        <w:rFonts w:ascii="Wingdings 3" w:hAnsi="Wingdings 3" w:hint="default"/>
      </w:rPr>
    </w:lvl>
    <w:lvl w:ilvl="8" w:tplc="E9B8EAE0" w:tentative="1">
      <w:start w:val="1"/>
      <w:numFmt w:val="bullet"/>
      <w:lvlText w:val=""/>
      <w:lvlJc w:val="left"/>
      <w:pPr>
        <w:tabs>
          <w:tab w:val="num" w:pos="6480"/>
        </w:tabs>
        <w:ind w:left="6480" w:hanging="360"/>
      </w:pPr>
      <w:rPr>
        <w:rFonts w:ascii="Wingdings 3" w:hAnsi="Wingdings 3" w:hint="default"/>
      </w:rPr>
    </w:lvl>
  </w:abstractNum>
  <w:abstractNum w:abstractNumId="3">
    <w:nsid w:val="16113E4A"/>
    <w:multiLevelType w:val="hybridMultilevel"/>
    <w:tmpl w:val="F476D23A"/>
    <w:lvl w:ilvl="0" w:tplc="FFFFFFFF">
      <w:start w:val="1"/>
      <w:numFmt w:val="bullet"/>
      <w:pStyle w:val="a"/>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19F16125"/>
    <w:multiLevelType w:val="hybridMultilevel"/>
    <w:tmpl w:val="1196FCAA"/>
    <w:lvl w:ilvl="0" w:tplc="92E6F0EA">
      <w:start w:val="1"/>
      <w:numFmt w:val="bullet"/>
      <w:lvlText w:val=""/>
      <w:lvlJc w:val="left"/>
      <w:pPr>
        <w:tabs>
          <w:tab w:val="num" w:pos="720"/>
        </w:tabs>
        <w:ind w:left="720" w:hanging="360"/>
      </w:pPr>
      <w:rPr>
        <w:rFonts w:ascii="Wingdings" w:hAnsi="Wingdings" w:hint="default"/>
      </w:rPr>
    </w:lvl>
    <w:lvl w:ilvl="1" w:tplc="EB0A6FA8" w:tentative="1">
      <w:start w:val="1"/>
      <w:numFmt w:val="bullet"/>
      <w:lvlText w:val=""/>
      <w:lvlJc w:val="left"/>
      <w:pPr>
        <w:tabs>
          <w:tab w:val="num" w:pos="1440"/>
        </w:tabs>
        <w:ind w:left="1440" w:hanging="360"/>
      </w:pPr>
      <w:rPr>
        <w:rFonts w:ascii="Wingdings" w:hAnsi="Wingdings" w:hint="default"/>
      </w:rPr>
    </w:lvl>
    <w:lvl w:ilvl="2" w:tplc="0E3EE326" w:tentative="1">
      <w:start w:val="1"/>
      <w:numFmt w:val="bullet"/>
      <w:lvlText w:val=""/>
      <w:lvlJc w:val="left"/>
      <w:pPr>
        <w:tabs>
          <w:tab w:val="num" w:pos="2160"/>
        </w:tabs>
        <w:ind w:left="2160" w:hanging="360"/>
      </w:pPr>
      <w:rPr>
        <w:rFonts w:ascii="Wingdings" w:hAnsi="Wingdings" w:hint="default"/>
      </w:rPr>
    </w:lvl>
    <w:lvl w:ilvl="3" w:tplc="B488569C" w:tentative="1">
      <w:start w:val="1"/>
      <w:numFmt w:val="bullet"/>
      <w:lvlText w:val=""/>
      <w:lvlJc w:val="left"/>
      <w:pPr>
        <w:tabs>
          <w:tab w:val="num" w:pos="2880"/>
        </w:tabs>
        <w:ind w:left="2880" w:hanging="360"/>
      </w:pPr>
      <w:rPr>
        <w:rFonts w:ascii="Wingdings" w:hAnsi="Wingdings" w:hint="default"/>
      </w:rPr>
    </w:lvl>
    <w:lvl w:ilvl="4" w:tplc="F3D841CA" w:tentative="1">
      <w:start w:val="1"/>
      <w:numFmt w:val="bullet"/>
      <w:lvlText w:val=""/>
      <w:lvlJc w:val="left"/>
      <w:pPr>
        <w:tabs>
          <w:tab w:val="num" w:pos="3600"/>
        </w:tabs>
        <w:ind w:left="3600" w:hanging="360"/>
      </w:pPr>
      <w:rPr>
        <w:rFonts w:ascii="Wingdings" w:hAnsi="Wingdings" w:hint="default"/>
      </w:rPr>
    </w:lvl>
    <w:lvl w:ilvl="5" w:tplc="5DE819F8" w:tentative="1">
      <w:start w:val="1"/>
      <w:numFmt w:val="bullet"/>
      <w:lvlText w:val=""/>
      <w:lvlJc w:val="left"/>
      <w:pPr>
        <w:tabs>
          <w:tab w:val="num" w:pos="4320"/>
        </w:tabs>
        <w:ind w:left="4320" w:hanging="360"/>
      </w:pPr>
      <w:rPr>
        <w:rFonts w:ascii="Wingdings" w:hAnsi="Wingdings" w:hint="default"/>
      </w:rPr>
    </w:lvl>
    <w:lvl w:ilvl="6" w:tplc="BFA807DA" w:tentative="1">
      <w:start w:val="1"/>
      <w:numFmt w:val="bullet"/>
      <w:lvlText w:val=""/>
      <w:lvlJc w:val="left"/>
      <w:pPr>
        <w:tabs>
          <w:tab w:val="num" w:pos="5040"/>
        </w:tabs>
        <w:ind w:left="5040" w:hanging="360"/>
      </w:pPr>
      <w:rPr>
        <w:rFonts w:ascii="Wingdings" w:hAnsi="Wingdings" w:hint="default"/>
      </w:rPr>
    </w:lvl>
    <w:lvl w:ilvl="7" w:tplc="B31CAE5A" w:tentative="1">
      <w:start w:val="1"/>
      <w:numFmt w:val="bullet"/>
      <w:lvlText w:val=""/>
      <w:lvlJc w:val="left"/>
      <w:pPr>
        <w:tabs>
          <w:tab w:val="num" w:pos="5760"/>
        </w:tabs>
        <w:ind w:left="5760" w:hanging="360"/>
      </w:pPr>
      <w:rPr>
        <w:rFonts w:ascii="Wingdings" w:hAnsi="Wingdings" w:hint="default"/>
      </w:rPr>
    </w:lvl>
    <w:lvl w:ilvl="8" w:tplc="240C273E" w:tentative="1">
      <w:start w:val="1"/>
      <w:numFmt w:val="bullet"/>
      <w:lvlText w:val=""/>
      <w:lvlJc w:val="left"/>
      <w:pPr>
        <w:tabs>
          <w:tab w:val="num" w:pos="6480"/>
        </w:tabs>
        <w:ind w:left="6480" w:hanging="360"/>
      </w:pPr>
      <w:rPr>
        <w:rFonts w:ascii="Wingdings" w:hAnsi="Wingdings" w:hint="default"/>
      </w:rPr>
    </w:lvl>
  </w:abstractNum>
  <w:abstractNum w:abstractNumId="5">
    <w:nsid w:val="233D08CA"/>
    <w:multiLevelType w:val="hybridMultilevel"/>
    <w:tmpl w:val="9C3C11A4"/>
    <w:lvl w:ilvl="0" w:tplc="16F4DF90">
      <w:start w:val="1"/>
      <w:numFmt w:val="bullet"/>
      <w:lvlText w:val=""/>
      <w:lvlJc w:val="left"/>
      <w:pPr>
        <w:tabs>
          <w:tab w:val="num" w:pos="720"/>
        </w:tabs>
        <w:ind w:left="720" w:hanging="360"/>
      </w:pPr>
      <w:rPr>
        <w:rFonts w:ascii="Wingdings" w:hAnsi="Wingdings" w:hint="default"/>
      </w:rPr>
    </w:lvl>
    <w:lvl w:ilvl="1" w:tplc="1436A8FC" w:tentative="1">
      <w:start w:val="1"/>
      <w:numFmt w:val="bullet"/>
      <w:lvlText w:val=""/>
      <w:lvlJc w:val="left"/>
      <w:pPr>
        <w:tabs>
          <w:tab w:val="num" w:pos="1440"/>
        </w:tabs>
        <w:ind w:left="1440" w:hanging="360"/>
      </w:pPr>
      <w:rPr>
        <w:rFonts w:ascii="Wingdings" w:hAnsi="Wingdings" w:hint="default"/>
      </w:rPr>
    </w:lvl>
    <w:lvl w:ilvl="2" w:tplc="44689A80" w:tentative="1">
      <w:start w:val="1"/>
      <w:numFmt w:val="bullet"/>
      <w:lvlText w:val=""/>
      <w:lvlJc w:val="left"/>
      <w:pPr>
        <w:tabs>
          <w:tab w:val="num" w:pos="2160"/>
        </w:tabs>
        <w:ind w:left="2160" w:hanging="360"/>
      </w:pPr>
      <w:rPr>
        <w:rFonts w:ascii="Wingdings" w:hAnsi="Wingdings" w:hint="default"/>
      </w:rPr>
    </w:lvl>
    <w:lvl w:ilvl="3" w:tplc="B7302D42" w:tentative="1">
      <w:start w:val="1"/>
      <w:numFmt w:val="bullet"/>
      <w:lvlText w:val=""/>
      <w:lvlJc w:val="left"/>
      <w:pPr>
        <w:tabs>
          <w:tab w:val="num" w:pos="2880"/>
        </w:tabs>
        <w:ind w:left="2880" w:hanging="360"/>
      </w:pPr>
      <w:rPr>
        <w:rFonts w:ascii="Wingdings" w:hAnsi="Wingdings" w:hint="default"/>
      </w:rPr>
    </w:lvl>
    <w:lvl w:ilvl="4" w:tplc="C5B07A4A" w:tentative="1">
      <w:start w:val="1"/>
      <w:numFmt w:val="bullet"/>
      <w:lvlText w:val=""/>
      <w:lvlJc w:val="left"/>
      <w:pPr>
        <w:tabs>
          <w:tab w:val="num" w:pos="3600"/>
        </w:tabs>
        <w:ind w:left="3600" w:hanging="360"/>
      </w:pPr>
      <w:rPr>
        <w:rFonts w:ascii="Wingdings" w:hAnsi="Wingdings" w:hint="default"/>
      </w:rPr>
    </w:lvl>
    <w:lvl w:ilvl="5" w:tplc="0D803DDE" w:tentative="1">
      <w:start w:val="1"/>
      <w:numFmt w:val="bullet"/>
      <w:lvlText w:val=""/>
      <w:lvlJc w:val="left"/>
      <w:pPr>
        <w:tabs>
          <w:tab w:val="num" w:pos="4320"/>
        </w:tabs>
        <w:ind w:left="4320" w:hanging="360"/>
      </w:pPr>
      <w:rPr>
        <w:rFonts w:ascii="Wingdings" w:hAnsi="Wingdings" w:hint="default"/>
      </w:rPr>
    </w:lvl>
    <w:lvl w:ilvl="6" w:tplc="F6C470B4" w:tentative="1">
      <w:start w:val="1"/>
      <w:numFmt w:val="bullet"/>
      <w:lvlText w:val=""/>
      <w:lvlJc w:val="left"/>
      <w:pPr>
        <w:tabs>
          <w:tab w:val="num" w:pos="5040"/>
        </w:tabs>
        <w:ind w:left="5040" w:hanging="360"/>
      </w:pPr>
      <w:rPr>
        <w:rFonts w:ascii="Wingdings" w:hAnsi="Wingdings" w:hint="default"/>
      </w:rPr>
    </w:lvl>
    <w:lvl w:ilvl="7" w:tplc="3EACAA90" w:tentative="1">
      <w:start w:val="1"/>
      <w:numFmt w:val="bullet"/>
      <w:lvlText w:val=""/>
      <w:lvlJc w:val="left"/>
      <w:pPr>
        <w:tabs>
          <w:tab w:val="num" w:pos="5760"/>
        </w:tabs>
        <w:ind w:left="5760" w:hanging="360"/>
      </w:pPr>
      <w:rPr>
        <w:rFonts w:ascii="Wingdings" w:hAnsi="Wingdings" w:hint="default"/>
      </w:rPr>
    </w:lvl>
    <w:lvl w:ilvl="8" w:tplc="F8C66410" w:tentative="1">
      <w:start w:val="1"/>
      <w:numFmt w:val="bullet"/>
      <w:lvlText w:val=""/>
      <w:lvlJc w:val="left"/>
      <w:pPr>
        <w:tabs>
          <w:tab w:val="num" w:pos="6480"/>
        </w:tabs>
        <w:ind w:left="6480" w:hanging="360"/>
      </w:pPr>
      <w:rPr>
        <w:rFonts w:ascii="Wingdings" w:hAnsi="Wingdings" w:hint="default"/>
      </w:rPr>
    </w:lvl>
  </w:abstractNum>
  <w:abstractNum w:abstractNumId="6">
    <w:nsid w:val="23C91710"/>
    <w:multiLevelType w:val="hybridMultilevel"/>
    <w:tmpl w:val="DEAC08B6"/>
    <w:lvl w:ilvl="0" w:tplc="AF4ECCE4">
      <w:start w:val="1"/>
      <w:numFmt w:val="bullet"/>
      <w:lvlText w:val=""/>
      <w:lvlJc w:val="left"/>
      <w:pPr>
        <w:tabs>
          <w:tab w:val="num" w:pos="720"/>
        </w:tabs>
        <w:ind w:left="720" w:hanging="360"/>
      </w:pPr>
      <w:rPr>
        <w:rFonts w:ascii="Wingdings" w:hAnsi="Wingdings" w:hint="default"/>
      </w:rPr>
    </w:lvl>
    <w:lvl w:ilvl="1" w:tplc="FEEA11F6" w:tentative="1">
      <w:start w:val="1"/>
      <w:numFmt w:val="bullet"/>
      <w:lvlText w:val=""/>
      <w:lvlJc w:val="left"/>
      <w:pPr>
        <w:tabs>
          <w:tab w:val="num" w:pos="1440"/>
        </w:tabs>
        <w:ind w:left="1440" w:hanging="360"/>
      </w:pPr>
      <w:rPr>
        <w:rFonts w:ascii="Wingdings" w:hAnsi="Wingdings" w:hint="default"/>
      </w:rPr>
    </w:lvl>
    <w:lvl w:ilvl="2" w:tplc="7B18AD46" w:tentative="1">
      <w:start w:val="1"/>
      <w:numFmt w:val="bullet"/>
      <w:lvlText w:val=""/>
      <w:lvlJc w:val="left"/>
      <w:pPr>
        <w:tabs>
          <w:tab w:val="num" w:pos="2160"/>
        </w:tabs>
        <w:ind w:left="2160" w:hanging="360"/>
      </w:pPr>
      <w:rPr>
        <w:rFonts w:ascii="Wingdings" w:hAnsi="Wingdings" w:hint="default"/>
      </w:rPr>
    </w:lvl>
    <w:lvl w:ilvl="3" w:tplc="0D2485FA" w:tentative="1">
      <w:start w:val="1"/>
      <w:numFmt w:val="bullet"/>
      <w:lvlText w:val=""/>
      <w:lvlJc w:val="left"/>
      <w:pPr>
        <w:tabs>
          <w:tab w:val="num" w:pos="2880"/>
        </w:tabs>
        <w:ind w:left="2880" w:hanging="360"/>
      </w:pPr>
      <w:rPr>
        <w:rFonts w:ascii="Wingdings" w:hAnsi="Wingdings" w:hint="default"/>
      </w:rPr>
    </w:lvl>
    <w:lvl w:ilvl="4" w:tplc="438E1BD2" w:tentative="1">
      <w:start w:val="1"/>
      <w:numFmt w:val="bullet"/>
      <w:lvlText w:val=""/>
      <w:lvlJc w:val="left"/>
      <w:pPr>
        <w:tabs>
          <w:tab w:val="num" w:pos="3600"/>
        </w:tabs>
        <w:ind w:left="3600" w:hanging="360"/>
      </w:pPr>
      <w:rPr>
        <w:rFonts w:ascii="Wingdings" w:hAnsi="Wingdings" w:hint="default"/>
      </w:rPr>
    </w:lvl>
    <w:lvl w:ilvl="5" w:tplc="B4582EE4" w:tentative="1">
      <w:start w:val="1"/>
      <w:numFmt w:val="bullet"/>
      <w:lvlText w:val=""/>
      <w:lvlJc w:val="left"/>
      <w:pPr>
        <w:tabs>
          <w:tab w:val="num" w:pos="4320"/>
        </w:tabs>
        <w:ind w:left="4320" w:hanging="360"/>
      </w:pPr>
      <w:rPr>
        <w:rFonts w:ascii="Wingdings" w:hAnsi="Wingdings" w:hint="default"/>
      </w:rPr>
    </w:lvl>
    <w:lvl w:ilvl="6" w:tplc="5F5493DC" w:tentative="1">
      <w:start w:val="1"/>
      <w:numFmt w:val="bullet"/>
      <w:lvlText w:val=""/>
      <w:lvlJc w:val="left"/>
      <w:pPr>
        <w:tabs>
          <w:tab w:val="num" w:pos="5040"/>
        </w:tabs>
        <w:ind w:left="5040" w:hanging="360"/>
      </w:pPr>
      <w:rPr>
        <w:rFonts w:ascii="Wingdings" w:hAnsi="Wingdings" w:hint="default"/>
      </w:rPr>
    </w:lvl>
    <w:lvl w:ilvl="7" w:tplc="F724C64C" w:tentative="1">
      <w:start w:val="1"/>
      <w:numFmt w:val="bullet"/>
      <w:lvlText w:val=""/>
      <w:lvlJc w:val="left"/>
      <w:pPr>
        <w:tabs>
          <w:tab w:val="num" w:pos="5760"/>
        </w:tabs>
        <w:ind w:left="5760" w:hanging="360"/>
      </w:pPr>
      <w:rPr>
        <w:rFonts w:ascii="Wingdings" w:hAnsi="Wingdings" w:hint="default"/>
      </w:rPr>
    </w:lvl>
    <w:lvl w:ilvl="8" w:tplc="D9728B2C" w:tentative="1">
      <w:start w:val="1"/>
      <w:numFmt w:val="bullet"/>
      <w:lvlText w:val=""/>
      <w:lvlJc w:val="left"/>
      <w:pPr>
        <w:tabs>
          <w:tab w:val="num" w:pos="6480"/>
        </w:tabs>
        <w:ind w:left="6480" w:hanging="360"/>
      </w:pPr>
      <w:rPr>
        <w:rFonts w:ascii="Wingdings" w:hAnsi="Wingdings" w:hint="default"/>
      </w:rPr>
    </w:lvl>
  </w:abstractNum>
  <w:abstractNum w:abstractNumId="7">
    <w:nsid w:val="246C78A3"/>
    <w:multiLevelType w:val="hybridMultilevel"/>
    <w:tmpl w:val="E6CCB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C15C9"/>
    <w:multiLevelType w:val="hybridMultilevel"/>
    <w:tmpl w:val="CB983DBC"/>
    <w:lvl w:ilvl="0" w:tplc="D79AEE10">
      <w:start w:val="1"/>
      <w:numFmt w:val="bullet"/>
      <w:lvlText w:val=""/>
      <w:lvlJc w:val="left"/>
      <w:pPr>
        <w:tabs>
          <w:tab w:val="num" w:pos="720"/>
        </w:tabs>
        <w:ind w:left="720" w:hanging="360"/>
      </w:pPr>
      <w:rPr>
        <w:rFonts w:ascii="Wingdings 3" w:hAnsi="Wingdings 3" w:hint="default"/>
      </w:rPr>
    </w:lvl>
    <w:lvl w:ilvl="1" w:tplc="9BCA0476" w:tentative="1">
      <w:start w:val="1"/>
      <w:numFmt w:val="bullet"/>
      <w:lvlText w:val=""/>
      <w:lvlJc w:val="left"/>
      <w:pPr>
        <w:tabs>
          <w:tab w:val="num" w:pos="1440"/>
        </w:tabs>
        <w:ind w:left="1440" w:hanging="360"/>
      </w:pPr>
      <w:rPr>
        <w:rFonts w:ascii="Wingdings 3" w:hAnsi="Wingdings 3" w:hint="default"/>
      </w:rPr>
    </w:lvl>
    <w:lvl w:ilvl="2" w:tplc="67D2396A" w:tentative="1">
      <w:start w:val="1"/>
      <w:numFmt w:val="bullet"/>
      <w:lvlText w:val=""/>
      <w:lvlJc w:val="left"/>
      <w:pPr>
        <w:tabs>
          <w:tab w:val="num" w:pos="2160"/>
        </w:tabs>
        <w:ind w:left="2160" w:hanging="360"/>
      </w:pPr>
      <w:rPr>
        <w:rFonts w:ascii="Wingdings 3" w:hAnsi="Wingdings 3" w:hint="default"/>
      </w:rPr>
    </w:lvl>
    <w:lvl w:ilvl="3" w:tplc="25DCBAD8" w:tentative="1">
      <w:start w:val="1"/>
      <w:numFmt w:val="bullet"/>
      <w:lvlText w:val=""/>
      <w:lvlJc w:val="left"/>
      <w:pPr>
        <w:tabs>
          <w:tab w:val="num" w:pos="2880"/>
        </w:tabs>
        <w:ind w:left="2880" w:hanging="360"/>
      </w:pPr>
      <w:rPr>
        <w:rFonts w:ascii="Wingdings 3" w:hAnsi="Wingdings 3" w:hint="default"/>
      </w:rPr>
    </w:lvl>
    <w:lvl w:ilvl="4" w:tplc="6B24D464" w:tentative="1">
      <w:start w:val="1"/>
      <w:numFmt w:val="bullet"/>
      <w:lvlText w:val=""/>
      <w:lvlJc w:val="left"/>
      <w:pPr>
        <w:tabs>
          <w:tab w:val="num" w:pos="3600"/>
        </w:tabs>
        <w:ind w:left="3600" w:hanging="360"/>
      </w:pPr>
      <w:rPr>
        <w:rFonts w:ascii="Wingdings 3" w:hAnsi="Wingdings 3" w:hint="default"/>
      </w:rPr>
    </w:lvl>
    <w:lvl w:ilvl="5" w:tplc="84E000EC" w:tentative="1">
      <w:start w:val="1"/>
      <w:numFmt w:val="bullet"/>
      <w:lvlText w:val=""/>
      <w:lvlJc w:val="left"/>
      <w:pPr>
        <w:tabs>
          <w:tab w:val="num" w:pos="4320"/>
        </w:tabs>
        <w:ind w:left="4320" w:hanging="360"/>
      </w:pPr>
      <w:rPr>
        <w:rFonts w:ascii="Wingdings 3" w:hAnsi="Wingdings 3" w:hint="default"/>
      </w:rPr>
    </w:lvl>
    <w:lvl w:ilvl="6" w:tplc="C074AD86" w:tentative="1">
      <w:start w:val="1"/>
      <w:numFmt w:val="bullet"/>
      <w:lvlText w:val=""/>
      <w:lvlJc w:val="left"/>
      <w:pPr>
        <w:tabs>
          <w:tab w:val="num" w:pos="5040"/>
        </w:tabs>
        <w:ind w:left="5040" w:hanging="360"/>
      </w:pPr>
      <w:rPr>
        <w:rFonts w:ascii="Wingdings 3" w:hAnsi="Wingdings 3" w:hint="default"/>
      </w:rPr>
    </w:lvl>
    <w:lvl w:ilvl="7" w:tplc="998CF93E" w:tentative="1">
      <w:start w:val="1"/>
      <w:numFmt w:val="bullet"/>
      <w:lvlText w:val=""/>
      <w:lvlJc w:val="left"/>
      <w:pPr>
        <w:tabs>
          <w:tab w:val="num" w:pos="5760"/>
        </w:tabs>
        <w:ind w:left="5760" w:hanging="360"/>
      </w:pPr>
      <w:rPr>
        <w:rFonts w:ascii="Wingdings 3" w:hAnsi="Wingdings 3" w:hint="default"/>
      </w:rPr>
    </w:lvl>
    <w:lvl w:ilvl="8" w:tplc="63644CBE" w:tentative="1">
      <w:start w:val="1"/>
      <w:numFmt w:val="bullet"/>
      <w:lvlText w:val=""/>
      <w:lvlJc w:val="left"/>
      <w:pPr>
        <w:tabs>
          <w:tab w:val="num" w:pos="6480"/>
        </w:tabs>
        <w:ind w:left="6480" w:hanging="360"/>
      </w:pPr>
      <w:rPr>
        <w:rFonts w:ascii="Wingdings 3" w:hAnsi="Wingdings 3" w:hint="default"/>
      </w:rPr>
    </w:lvl>
  </w:abstractNum>
  <w:abstractNum w:abstractNumId="9">
    <w:nsid w:val="330D3638"/>
    <w:multiLevelType w:val="hybridMultilevel"/>
    <w:tmpl w:val="91AE348C"/>
    <w:lvl w:ilvl="0" w:tplc="5D4C8F5A">
      <w:start w:val="1"/>
      <w:numFmt w:val="bullet"/>
      <w:lvlText w:val=""/>
      <w:lvlJc w:val="left"/>
      <w:pPr>
        <w:tabs>
          <w:tab w:val="num" w:pos="720"/>
        </w:tabs>
        <w:ind w:left="720" w:hanging="360"/>
      </w:pPr>
      <w:rPr>
        <w:rFonts w:ascii="Wingdings" w:hAnsi="Wingdings" w:hint="default"/>
      </w:rPr>
    </w:lvl>
    <w:lvl w:ilvl="1" w:tplc="D534A1FA" w:tentative="1">
      <w:start w:val="1"/>
      <w:numFmt w:val="bullet"/>
      <w:lvlText w:val=""/>
      <w:lvlJc w:val="left"/>
      <w:pPr>
        <w:tabs>
          <w:tab w:val="num" w:pos="1440"/>
        </w:tabs>
        <w:ind w:left="1440" w:hanging="360"/>
      </w:pPr>
      <w:rPr>
        <w:rFonts w:ascii="Wingdings" w:hAnsi="Wingdings" w:hint="default"/>
      </w:rPr>
    </w:lvl>
    <w:lvl w:ilvl="2" w:tplc="A36C0422" w:tentative="1">
      <w:start w:val="1"/>
      <w:numFmt w:val="bullet"/>
      <w:lvlText w:val=""/>
      <w:lvlJc w:val="left"/>
      <w:pPr>
        <w:tabs>
          <w:tab w:val="num" w:pos="2160"/>
        </w:tabs>
        <w:ind w:left="2160" w:hanging="360"/>
      </w:pPr>
      <w:rPr>
        <w:rFonts w:ascii="Wingdings" w:hAnsi="Wingdings" w:hint="default"/>
      </w:rPr>
    </w:lvl>
    <w:lvl w:ilvl="3" w:tplc="CA06CA82">
      <w:start w:val="1"/>
      <w:numFmt w:val="bullet"/>
      <w:lvlText w:val=""/>
      <w:lvlJc w:val="left"/>
      <w:pPr>
        <w:tabs>
          <w:tab w:val="num" w:pos="2880"/>
        </w:tabs>
        <w:ind w:left="2880" w:hanging="360"/>
      </w:pPr>
      <w:rPr>
        <w:rFonts w:ascii="Wingdings" w:hAnsi="Wingdings" w:hint="default"/>
      </w:rPr>
    </w:lvl>
    <w:lvl w:ilvl="4" w:tplc="92902EE0" w:tentative="1">
      <w:start w:val="1"/>
      <w:numFmt w:val="bullet"/>
      <w:lvlText w:val=""/>
      <w:lvlJc w:val="left"/>
      <w:pPr>
        <w:tabs>
          <w:tab w:val="num" w:pos="3600"/>
        </w:tabs>
        <w:ind w:left="3600" w:hanging="360"/>
      </w:pPr>
      <w:rPr>
        <w:rFonts w:ascii="Wingdings" w:hAnsi="Wingdings" w:hint="default"/>
      </w:rPr>
    </w:lvl>
    <w:lvl w:ilvl="5" w:tplc="AED0E0C8" w:tentative="1">
      <w:start w:val="1"/>
      <w:numFmt w:val="bullet"/>
      <w:lvlText w:val=""/>
      <w:lvlJc w:val="left"/>
      <w:pPr>
        <w:tabs>
          <w:tab w:val="num" w:pos="4320"/>
        </w:tabs>
        <w:ind w:left="4320" w:hanging="360"/>
      </w:pPr>
      <w:rPr>
        <w:rFonts w:ascii="Wingdings" w:hAnsi="Wingdings" w:hint="default"/>
      </w:rPr>
    </w:lvl>
    <w:lvl w:ilvl="6" w:tplc="0FD6EA52" w:tentative="1">
      <w:start w:val="1"/>
      <w:numFmt w:val="bullet"/>
      <w:lvlText w:val=""/>
      <w:lvlJc w:val="left"/>
      <w:pPr>
        <w:tabs>
          <w:tab w:val="num" w:pos="5040"/>
        </w:tabs>
        <w:ind w:left="5040" w:hanging="360"/>
      </w:pPr>
      <w:rPr>
        <w:rFonts w:ascii="Wingdings" w:hAnsi="Wingdings" w:hint="default"/>
      </w:rPr>
    </w:lvl>
    <w:lvl w:ilvl="7" w:tplc="0A1E8AC4" w:tentative="1">
      <w:start w:val="1"/>
      <w:numFmt w:val="bullet"/>
      <w:lvlText w:val=""/>
      <w:lvlJc w:val="left"/>
      <w:pPr>
        <w:tabs>
          <w:tab w:val="num" w:pos="5760"/>
        </w:tabs>
        <w:ind w:left="5760" w:hanging="360"/>
      </w:pPr>
      <w:rPr>
        <w:rFonts w:ascii="Wingdings" w:hAnsi="Wingdings" w:hint="default"/>
      </w:rPr>
    </w:lvl>
    <w:lvl w:ilvl="8" w:tplc="FBDA66AA" w:tentative="1">
      <w:start w:val="1"/>
      <w:numFmt w:val="bullet"/>
      <w:lvlText w:val=""/>
      <w:lvlJc w:val="left"/>
      <w:pPr>
        <w:tabs>
          <w:tab w:val="num" w:pos="6480"/>
        </w:tabs>
        <w:ind w:left="6480" w:hanging="360"/>
      </w:pPr>
      <w:rPr>
        <w:rFonts w:ascii="Wingdings" w:hAnsi="Wingdings" w:hint="default"/>
      </w:rPr>
    </w:lvl>
  </w:abstractNum>
  <w:abstractNum w:abstractNumId="10">
    <w:nsid w:val="343A5547"/>
    <w:multiLevelType w:val="hybridMultilevel"/>
    <w:tmpl w:val="7BDE7D7E"/>
    <w:lvl w:ilvl="0" w:tplc="A8288C0E">
      <w:start w:val="1"/>
      <w:numFmt w:val="bullet"/>
      <w:lvlText w:val=""/>
      <w:lvlJc w:val="left"/>
      <w:pPr>
        <w:tabs>
          <w:tab w:val="num" w:pos="720"/>
        </w:tabs>
        <w:ind w:left="720" w:hanging="360"/>
      </w:pPr>
      <w:rPr>
        <w:rFonts w:ascii="Wingdings" w:hAnsi="Wingdings" w:hint="default"/>
      </w:rPr>
    </w:lvl>
    <w:lvl w:ilvl="1" w:tplc="9656CFA8" w:tentative="1">
      <w:start w:val="1"/>
      <w:numFmt w:val="bullet"/>
      <w:lvlText w:val=""/>
      <w:lvlJc w:val="left"/>
      <w:pPr>
        <w:tabs>
          <w:tab w:val="num" w:pos="1440"/>
        </w:tabs>
        <w:ind w:left="1440" w:hanging="360"/>
      </w:pPr>
      <w:rPr>
        <w:rFonts w:ascii="Wingdings" w:hAnsi="Wingdings" w:hint="default"/>
      </w:rPr>
    </w:lvl>
    <w:lvl w:ilvl="2" w:tplc="DEA4F680" w:tentative="1">
      <w:start w:val="1"/>
      <w:numFmt w:val="bullet"/>
      <w:lvlText w:val=""/>
      <w:lvlJc w:val="left"/>
      <w:pPr>
        <w:tabs>
          <w:tab w:val="num" w:pos="2160"/>
        </w:tabs>
        <w:ind w:left="2160" w:hanging="360"/>
      </w:pPr>
      <w:rPr>
        <w:rFonts w:ascii="Wingdings" w:hAnsi="Wingdings" w:hint="default"/>
      </w:rPr>
    </w:lvl>
    <w:lvl w:ilvl="3" w:tplc="0EBCBD62" w:tentative="1">
      <w:start w:val="1"/>
      <w:numFmt w:val="bullet"/>
      <w:lvlText w:val=""/>
      <w:lvlJc w:val="left"/>
      <w:pPr>
        <w:tabs>
          <w:tab w:val="num" w:pos="2880"/>
        </w:tabs>
        <w:ind w:left="2880" w:hanging="360"/>
      </w:pPr>
      <w:rPr>
        <w:rFonts w:ascii="Wingdings" w:hAnsi="Wingdings" w:hint="default"/>
      </w:rPr>
    </w:lvl>
    <w:lvl w:ilvl="4" w:tplc="ED96380A" w:tentative="1">
      <w:start w:val="1"/>
      <w:numFmt w:val="bullet"/>
      <w:lvlText w:val=""/>
      <w:lvlJc w:val="left"/>
      <w:pPr>
        <w:tabs>
          <w:tab w:val="num" w:pos="3600"/>
        </w:tabs>
        <w:ind w:left="3600" w:hanging="360"/>
      </w:pPr>
      <w:rPr>
        <w:rFonts w:ascii="Wingdings" w:hAnsi="Wingdings" w:hint="default"/>
      </w:rPr>
    </w:lvl>
    <w:lvl w:ilvl="5" w:tplc="5D889414" w:tentative="1">
      <w:start w:val="1"/>
      <w:numFmt w:val="bullet"/>
      <w:lvlText w:val=""/>
      <w:lvlJc w:val="left"/>
      <w:pPr>
        <w:tabs>
          <w:tab w:val="num" w:pos="4320"/>
        </w:tabs>
        <w:ind w:left="4320" w:hanging="360"/>
      </w:pPr>
      <w:rPr>
        <w:rFonts w:ascii="Wingdings" w:hAnsi="Wingdings" w:hint="default"/>
      </w:rPr>
    </w:lvl>
    <w:lvl w:ilvl="6" w:tplc="3D601B30" w:tentative="1">
      <w:start w:val="1"/>
      <w:numFmt w:val="bullet"/>
      <w:lvlText w:val=""/>
      <w:lvlJc w:val="left"/>
      <w:pPr>
        <w:tabs>
          <w:tab w:val="num" w:pos="5040"/>
        </w:tabs>
        <w:ind w:left="5040" w:hanging="360"/>
      </w:pPr>
      <w:rPr>
        <w:rFonts w:ascii="Wingdings" w:hAnsi="Wingdings" w:hint="default"/>
      </w:rPr>
    </w:lvl>
    <w:lvl w:ilvl="7" w:tplc="4ED6EE72" w:tentative="1">
      <w:start w:val="1"/>
      <w:numFmt w:val="bullet"/>
      <w:lvlText w:val=""/>
      <w:lvlJc w:val="left"/>
      <w:pPr>
        <w:tabs>
          <w:tab w:val="num" w:pos="5760"/>
        </w:tabs>
        <w:ind w:left="5760" w:hanging="360"/>
      </w:pPr>
      <w:rPr>
        <w:rFonts w:ascii="Wingdings" w:hAnsi="Wingdings" w:hint="default"/>
      </w:rPr>
    </w:lvl>
    <w:lvl w:ilvl="8" w:tplc="1DE64EE4" w:tentative="1">
      <w:start w:val="1"/>
      <w:numFmt w:val="bullet"/>
      <w:lvlText w:val=""/>
      <w:lvlJc w:val="left"/>
      <w:pPr>
        <w:tabs>
          <w:tab w:val="num" w:pos="6480"/>
        </w:tabs>
        <w:ind w:left="6480" w:hanging="360"/>
      </w:pPr>
      <w:rPr>
        <w:rFonts w:ascii="Wingdings" w:hAnsi="Wingdings" w:hint="default"/>
      </w:rPr>
    </w:lvl>
  </w:abstractNum>
  <w:abstractNum w:abstractNumId="11">
    <w:nsid w:val="3E1F6698"/>
    <w:multiLevelType w:val="hybridMultilevel"/>
    <w:tmpl w:val="3CE80F9A"/>
    <w:lvl w:ilvl="0" w:tplc="0B88DEF0">
      <w:start w:val="1"/>
      <w:numFmt w:val="bullet"/>
      <w:lvlText w:val=""/>
      <w:lvlJc w:val="left"/>
      <w:pPr>
        <w:tabs>
          <w:tab w:val="num" w:pos="720"/>
        </w:tabs>
        <w:ind w:left="720" w:hanging="360"/>
      </w:pPr>
      <w:rPr>
        <w:rFonts w:ascii="Wingdings" w:hAnsi="Wingdings" w:hint="default"/>
      </w:rPr>
    </w:lvl>
    <w:lvl w:ilvl="1" w:tplc="172656C0" w:tentative="1">
      <w:start w:val="1"/>
      <w:numFmt w:val="bullet"/>
      <w:lvlText w:val=""/>
      <w:lvlJc w:val="left"/>
      <w:pPr>
        <w:tabs>
          <w:tab w:val="num" w:pos="1440"/>
        </w:tabs>
        <w:ind w:left="1440" w:hanging="360"/>
      </w:pPr>
      <w:rPr>
        <w:rFonts w:ascii="Wingdings" w:hAnsi="Wingdings" w:hint="default"/>
      </w:rPr>
    </w:lvl>
    <w:lvl w:ilvl="2" w:tplc="93B634CA" w:tentative="1">
      <w:start w:val="1"/>
      <w:numFmt w:val="bullet"/>
      <w:lvlText w:val=""/>
      <w:lvlJc w:val="left"/>
      <w:pPr>
        <w:tabs>
          <w:tab w:val="num" w:pos="2160"/>
        </w:tabs>
        <w:ind w:left="2160" w:hanging="360"/>
      </w:pPr>
      <w:rPr>
        <w:rFonts w:ascii="Wingdings" w:hAnsi="Wingdings" w:hint="default"/>
      </w:rPr>
    </w:lvl>
    <w:lvl w:ilvl="3" w:tplc="8634F216">
      <w:start w:val="1"/>
      <w:numFmt w:val="bullet"/>
      <w:lvlText w:val=""/>
      <w:lvlJc w:val="left"/>
      <w:pPr>
        <w:tabs>
          <w:tab w:val="num" w:pos="2880"/>
        </w:tabs>
        <w:ind w:left="2880" w:hanging="360"/>
      </w:pPr>
      <w:rPr>
        <w:rFonts w:ascii="Wingdings" w:hAnsi="Wingdings" w:hint="default"/>
      </w:rPr>
    </w:lvl>
    <w:lvl w:ilvl="4" w:tplc="015C7BC4" w:tentative="1">
      <w:start w:val="1"/>
      <w:numFmt w:val="bullet"/>
      <w:lvlText w:val=""/>
      <w:lvlJc w:val="left"/>
      <w:pPr>
        <w:tabs>
          <w:tab w:val="num" w:pos="3600"/>
        </w:tabs>
        <w:ind w:left="3600" w:hanging="360"/>
      </w:pPr>
      <w:rPr>
        <w:rFonts w:ascii="Wingdings" w:hAnsi="Wingdings" w:hint="default"/>
      </w:rPr>
    </w:lvl>
    <w:lvl w:ilvl="5" w:tplc="77A2EDDE" w:tentative="1">
      <w:start w:val="1"/>
      <w:numFmt w:val="bullet"/>
      <w:lvlText w:val=""/>
      <w:lvlJc w:val="left"/>
      <w:pPr>
        <w:tabs>
          <w:tab w:val="num" w:pos="4320"/>
        </w:tabs>
        <w:ind w:left="4320" w:hanging="360"/>
      </w:pPr>
      <w:rPr>
        <w:rFonts w:ascii="Wingdings" w:hAnsi="Wingdings" w:hint="default"/>
      </w:rPr>
    </w:lvl>
    <w:lvl w:ilvl="6" w:tplc="1C58BDE6" w:tentative="1">
      <w:start w:val="1"/>
      <w:numFmt w:val="bullet"/>
      <w:lvlText w:val=""/>
      <w:lvlJc w:val="left"/>
      <w:pPr>
        <w:tabs>
          <w:tab w:val="num" w:pos="5040"/>
        </w:tabs>
        <w:ind w:left="5040" w:hanging="360"/>
      </w:pPr>
      <w:rPr>
        <w:rFonts w:ascii="Wingdings" w:hAnsi="Wingdings" w:hint="default"/>
      </w:rPr>
    </w:lvl>
    <w:lvl w:ilvl="7" w:tplc="CF7C3C5E" w:tentative="1">
      <w:start w:val="1"/>
      <w:numFmt w:val="bullet"/>
      <w:lvlText w:val=""/>
      <w:lvlJc w:val="left"/>
      <w:pPr>
        <w:tabs>
          <w:tab w:val="num" w:pos="5760"/>
        </w:tabs>
        <w:ind w:left="5760" w:hanging="360"/>
      </w:pPr>
      <w:rPr>
        <w:rFonts w:ascii="Wingdings" w:hAnsi="Wingdings" w:hint="default"/>
      </w:rPr>
    </w:lvl>
    <w:lvl w:ilvl="8" w:tplc="32B0F512" w:tentative="1">
      <w:start w:val="1"/>
      <w:numFmt w:val="bullet"/>
      <w:lvlText w:val=""/>
      <w:lvlJc w:val="left"/>
      <w:pPr>
        <w:tabs>
          <w:tab w:val="num" w:pos="6480"/>
        </w:tabs>
        <w:ind w:left="6480" w:hanging="360"/>
      </w:pPr>
      <w:rPr>
        <w:rFonts w:ascii="Wingdings" w:hAnsi="Wingdings" w:hint="default"/>
      </w:rPr>
    </w:lvl>
  </w:abstractNum>
  <w:abstractNum w:abstractNumId="12">
    <w:nsid w:val="424469E9"/>
    <w:multiLevelType w:val="hybridMultilevel"/>
    <w:tmpl w:val="978420FC"/>
    <w:lvl w:ilvl="0" w:tplc="E0408664">
      <w:start w:val="1"/>
      <w:numFmt w:val="bullet"/>
      <w:lvlText w:val=""/>
      <w:lvlJc w:val="left"/>
      <w:pPr>
        <w:tabs>
          <w:tab w:val="num" w:pos="720"/>
        </w:tabs>
        <w:ind w:left="720" w:hanging="360"/>
      </w:pPr>
      <w:rPr>
        <w:rFonts w:ascii="Wingdings 3" w:hAnsi="Wingdings 3" w:hint="default"/>
      </w:rPr>
    </w:lvl>
    <w:lvl w:ilvl="1" w:tplc="43683D38" w:tentative="1">
      <w:start w:val="1"/>
      <w:numFmt w:val="bullet"/>
      <w:lvlText w:val=""/>
      <w:lvlJc w:val="left"/>
      <w:pPr>
        <w:tabs>
          <w:tab w:val="num" w:pos="1440"/>
        </w:tabs>
        <w:ind w:left="1440" w:hanging="360"/>
      </w:pPr>
      <w:rPr>
        <w:rFonts w:ascii="Wingdings 3" w:hAnsi="Wingdings 3" w:hint="default"/>
      </w:rPr>
    </w:lvl>
    <w:lvl w:ilvl="2" w:tplc="E108854A" w:tentative="1">
      <w:start w:val="1"/>
      <w:numFmt w:val="bullet"/>
      <w:lvlText w:val=""/>
      <w:lvlJc w:val="left"/>
      <w:pPr>
        <w:tabs>
          <w:tab w:val="num" w:pos="2160"/>
        </w:tabs>
        <w:ind w:left="2160" w:hanging="360"/>
      </w:pPr>
      <w:rPr>
        <w:rFonts w:ascii="Wingdings 3" w:hAnsi="Wingdings 3" w:hint="default"/>
      </w:rPr>
    </w:lvl>
    <w:lvl w:ilvl="3" w:tplc="E11ED106" w:tentative="1">
      <w:start w:val="1"/>
      <w:numFmt w:val="bullet"/>
      <w:lvlText w:val=""/>
      <w:lvlJc w:val="left"/>
      <w:pPr>
        <w:tabs>
          <w:tab w:val="num" w:pos="2880"/>
        </w:tabs>
        <w:ind w:left="2880" w:hanging="360"/>
      </w:pPr>
      <w:rPr>
        <w:rFonts w:ascii="Wingdings 3" w:hAnsi="Wingdings 3" w:hint="default"/>
      </w:rPr>
    </w:lvl>
    <w:lvl w:ilvl="4" w:tplc="7C28839E" w:tentative="1">
      <w:start w:val="1"/>
      <w:numFmt w:val="bullet"/>
      <w:lvlText w:val=""/>
      <w:lvlJc w:val="left"/>
      <w:pPr>
        <w:tabs>
          <w:tab w:val="num" w:pos="3600"/>
        </w:tabs>
        <w:ind w:left="3600" w:hanging="360"/>
      </w:pPr>
      <w:rPr>
        <w:rFonts w:ascii="Wingdings 3" w:hAnsi="Wingdings 3" w:hint="default"/>
      </w:rPr>
    </w:lvl>
    <w:lvl w:ilvl="5" w:tplc="CCA46890" w:tentative="1">
      <w:start w:val="1"/>
      <w:numFmt w:val="bullet"/>
      <w:lvlText w:val=""/>
      <w:lvlJc w:val="left"/>
      <w:pPr>
        <w:tabs>
          <w:tab w:val="num" w:pos="4320"/>
        </w:tabs>
        <w:ind w:left="4320" w:hanging="360"/>
      </w:pPr>
      <w:rPr>
        <w:rFonts w:ascii="Wingdings 3" w:hAnsi="Wingdings 3" w:hint="default"/>
      </w:rPr>
    </w:lvl>
    <w:lvl w:ilvl="6" w:tplc="F66E6764" w:tentative="1">
      <w:start w:val="1"/>
      <w:numFmt w:val="bullet"/>
      <w:lvlText w:val=""/>
      <w:lvlJc w:val="left"/>
      <w:pPr>
        <w:tabs>
          <w:tab w:val="num" w:pos="5040"/>
        </w:tabs>
        <w:ind w:left="5040" w:hanging="360"/>
      </w:pPr>
      <w:rPr>
        <w:rFonts w:ascii="Wingdings 3" w:hAnsi="Wingdings 3" w:hint="default"/>
      </w:rPr>
    </w:lvl>
    <w:lvl w:ilvl="7" w:tplc="E6CA4F7C" w:tentative="1">
      <w:start w:val="1"/>
      <w:numFmt w:val="bullet"/>
      <w:lvlText w:val=""/>
      <w:lvlJc w:val="left"/>
      <w:pPr>
        <w:tabs>
          <w:tab w:val="num" w:pos="5760"/>
        </w:tabs>
        <w:ind w:left="5760" w:hanging="360"/>
      </w:pPr>
      <w:rPr>
        <w:rFonts w:ascii="Wingdings 3" w:hAnsi="Wingdings 3" w:hint="default"/>
      </w:rPr>
    </w:lvl>
    <w:lvl w:ilvl="8" w:tplc="C66A889E" w:tentative="1">
      <w:start w:val="1"/>
      <w:numFmt w:val="bullet"/>
      <w:lvlText w:val=""/>
      <w:lvlJc w:val="left"/>
      <w:pPr>
        <w:tabs>
          <w:tab w:val="num" w:pos="6480"/>
        </w:tabs>
        <w:ind w:left="6480" w:hanging="360"/>
      </w:pPr>
      <w:rPr>
        <w:rFonts w:ascii="Wingdings 3" w:hAnsi="Wingdings 3" w:hint="default"/>
      </w:rPr>
    </w:lvl>
  </w:abstractNum>
  <w:abstractNum w:abstractNumId="13">
    <w:nsid w:val="43054BD2"/>
    <w:multiLevelType w:val="hybridMultilevel"/>
    <w:tmpl w:val="1A0824A8"/>
    <w:lvl w:ilvl="0" w:tplc="BC966396">
      <w:start w:val="1"/>
      <w:numFmt w:val="bullet"/>
      <w:lvlText w:val=""/>
      <w:lvlJc w:val="left"/>
      <w:pPr>
        <w:tabs>
          <w:tab w:val="num" w:pos="720"/>
        </w:tabs>
        <w:ind w:left="720" w:hanging="360"/>
      </w:pPr>
      <w:rPr>
        <w:rFonts w:ascii="Wingdings 3" w:hAnsi="Wingdings 3" w:hint="default"/>
      </w:rPr>
    </w:lvl>
    <w:lvl w:ilvl="1" w:tplc="F9DE868C" w:tentative="1">
      <w:start w:val="1"/>
      <w:numFmt w:val="bullet"/>
      <w:lvlText w:val=""/>
      <w:lvlJc w:val="left"/>
      <w:pPr>
        <w:tabs>
          <w:tab w:val="num" w:pos="1440"/>
        </w:tabs>
        <w:ind w:left="1440" w:hanging="360"/>
      </w:pPr>
      <w:rPr>
        <w:rFonts w:ascii="Wingdings 3" w:hAnsi="Wingdings 3" w:hint="default"/>
      </w:rPr>
    </w:lvl>
    <w:lvl w:ilvl="2" w:tplc="4982740E" w:tentative="1">
      <w:start w:val="1"/>
      <w:numFmt w:val="bullet"/>
      <w:lvlText w:val=""/>
      <w:lvlJc w:val="left"/>
      <w:pPr>
        <w:tabs>
          <w:tab w:val="num" w:pos="2160"/>
        </w:tabs>
        <w:ind w:left="2160" w:hanging="360"/>
      </w:pPr>
      <w:rPr>
        <w:rFonts w:ascii="Wingdings 3" w:hAnsi="Wingdings 3" w:hint="default"/>
      </w:rPr>
    </w:lvl>
    <w:lvl w:ilvl="3" w:tplc="DAC2CC94" w:tentative="1">
      <w:start w:val="1"/>
      <w:numFmt w:val="bullet"/>
      <w:lvlText w:val=""/>
      <w:lvlJc w:val="left"/>
      <w:pPr>
        <w:tabs>
          <w:tab w:val="num" w:pos="2880"/>
        </w:tabs>
        <w:ind w:left="2880" w:hanging="360"/>
      </w:pPr>
      <w:rPr>
        <w:rFonts w:ascii="Wingdings 3" w:hAnsi="Wingdings 3" w:hint="default"/>
      </w:rPr>
    </w:lvl>
    <w:lvl w:ilvl="4" w:tplc="DFA082D0" w:tentative="1">
      <w:start w:val="1"/>
      <w:numFmt w:val="bullet"/>
      <w:lvlText w:val=""/>
      <w:lvlJc w:val="left"/>
      <w:pPr>
        <w:tabs>
          <w:tab w:val="num" w:pos="3600"/>
        </w:tabs>
        <w:ind w:left="3600" w:hanging="360"/>
      </w:pPr>
      <w:rPr>
        <w:rFonts w:ascii="Wingdings 3" w:hAnsi="Wingdings 3" w:hint="default"/>
      </w:rPr>
    </w:lvl>
    <w:lvl w:ilvl="5" w:tplc="D8DE711E" w:tentative="1">
      <w:start w:val="1"/>
      <w:numFmt w:val="bullet"/>
      <w:lvlText w:val=""/>
      <w:lvlJc w:val="left"/>
      <w:pPr>
        <w:tabs>
          <w:tab w:val="num" w:pos="4320"/>
        </w:tabs>
        <w:ind w:left="4320" w:hanging="360"/>
      </w:pPr>
      <w:rPr>
        <w:rFonts w:ascii="Wingdings 3" w:hAnsi="Wingdings 3" w:hint="default"/>
      </w:rPr>
    </w:lvl>
    <w:lvl w:ilvl="6" w:tplc="277AF4B4" w:tentative="1">
      <w:start w:val="1"/>
      <w:numFmt w:val="bullet"/>
      <w:lvlText w:val=""/>
      <w:lvlJc w:val="left"/>
      <w:pPr>
        <w:tabs>
          <w:tab w:val="num" w:pos="5040"/>
        </w:tabs>
        <w:ind w:left="5040" w:hanging="360"/>
      </w:pPr>
      <w:rPr>
        <w:rFonts w:ascii="Wingdings 3" w:hAnsi="Wingdings 3" w:hint="default"/>
      </w:rPr>
    </w:lvl>
    <w:lvl w:ilvl="7" w:tplc="43F8DED4" w:tentative="1">
      <w:start w:val="1"/>
      <w:numFmt w:val="bullet"/>
      <w:lvlText w:val=""/>
      <w:lvlJc w:val="left"/>
      <w:pPr>
        <w:tabs>
          <w:tab w:val="num" w:pos="5760"/>
        </w:tabs>
        <w:ind w:left="5760" w:hanging="360"/>
      </w:pPr>
      <w:rPr>
        <w:rFonts w:ascii="Wingdings 3" w:hAnsi="Wingdings 3" w:hint="default"/>
      </w:rPr>
    </w:lvl>
    <w:lvl w:ilvl="8" w:tplc="2C82C0BA" w:tentative="1">
      <w:start w:val="1"/>
      <w:numFmt w:val="bullet"/>
      <w:lvlText w:val=""/>
      <w:lvlJc w:val="left"/>
      <w:pPr>
        <w:tabs>
          <w:tab w:val="num" w:pos="6480"/>
        </w:tabs>
        <w:ind w:left="6480" w:hanging="360"/>
      </w:pPr>
      <w:rPr>
        <w:rFonts w:ascii="Wingdings 3" w:hAnsi="Wingdings 3" w:hint="default"/>
      </w:rPr>
    </w:lvl>
  </w:abstractNum>
  <w:abstractNum w:abstractNumId="14">
    <w:nsid w:val="430D079F"/>
    <w:multiLevelType w:val="hybridMultilevel"/>
    <w:tmpl w:val="2C645C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53694E"/>
    <w:multiLevelType w:val="hybridMultilevel"/>
    <w:tmpl w:val="395C11EC"/>
    <w:lvl w:ilvl="0" w:tplc="09C8B2E2">
      <w:start w:val="1"/>
      <w:numFmt w:val="bullet"/>
      <w:lvlText w:val=""/>
      <w:lvlJc w:val="left"/>
      <w:pPr>
        <w:tabs>
          <w:tab w:val="num" w:pos="720"/>
        </w:tabs>
        <w:ind w:left="720" w:hanging="360"/>
      </w:pPr>
      <w:rPr>
        <w:rFonts w:ascii="Wingdings" w:hAnsi="Wingdings" w:hint="default"/>
      </w:rPr>
    </w:lvl>
    <w:lvl w:ilvl="1" w:tplc="FD74CFB4" w:tentative="1">
      <w:start w:val="1"/>
      <w:numFmt w:val="bullet"/>
      <w:lvlText w:val=""/>
      <w:lvlJc w:val="left"/>
      <w:pPr>
        <w:tabs>
          <w:tab w:val="num" w:pos="1440"/>
        </w:tabs>
        <w:ind w:left="1440" w:hanging="360"/>
      </w:pPr>
      <w:rPr>
        <w:rFonts w:ascii="Wingdings" w:hAnsi="Wingdings" w:hint="default"/>
      </w:rPr>
    </w:lvl>
    <w:lvl w:ilvl="2" w:tplc="BDC23F66" w:tentative="1">
      <w:start w:val="1"/>
      <w:numFmt w:val="bullet"/>
      <w:lvlText w:val=""/>
      <w:lvlJc w:val="left"/>
      <w:pPr>
        <w:tabs>
          <w:tab w:val="num" w:pos="2160"/>
        </w:tabs>
        <w:ind w:left="2160" w:hanging="360"/>
      </w:pPr>
      <w:rPr>
        <w:rFonts w:ascii="Wingdings" w:hAnsi="Wingdings" w:hint="default"/>
      </w:rPr>
    </w:lvl>
    <w:lvl w:ilvl="3" w:tplc="78049618" w:tentative="1">
      <w:start w:val="1"/>
      <w:numFmt w:val="bullet"/>
      <w:lvlText w:val=""/>
      <w:lvlJc w:val="left"/>
      <w:pPr>
        <w:tabs>
          <w:tab w:val="num" w:pos="2880"/>
        </w:tabs>
        <w:ind w:left="2880" w:hanging="360"/>
      </w:pPr>
      <w:rPr>
        <w:rFonts w:ascii="Wingdings" w:hAnsi="Wingdings" w:hint="default"/>
      </w:rPr>
    </w:lvl>
    <w:lvl w:ilvl="4" w:tplc="BE6E1270" w:tentative="1">
      <w:start w:val="1"/>
      <w:numFmt w:val="bullet"/>
      <w:lvlText w:val=""/>
      <w:lvlJc w:val="left"/>
      <w:pPr>
        <w:tabs>
          <w:tab w:val="num" w:pos="3600"/>
        </w:tabs>
        <w:ind w:left="3600" w:hanging="360"/>
      </w:pPr>
      <w:rPr>
        <w:rFonts w:ascii="Wingdings" w:hAnsi="Wingdings" w:hint="default"/>
      </w:rPr>
    </w:lvl>
    <w:lvl w:ilvl="5" w:tplc="94C0F216" w:tentative="1">
      <w:start w:val="1"/>
      <w:numFmt w:val="bullet"/>
      <w:lvlText w:val=""/>
      <w:lvlJc w:val="left"/>
      <w:pPr>
        <w:tabs>
          <w:tab w:val="num" w:pos="4320"/>
        </w:tabs>
        <w:ind w:left="4320" w:hanging="360"/>
      </w:pPr>
      <w:rPr>
        <w:rFonts w:ascii="Wingdings" w:hAnsi="Wingdings" w:hint="default"/>
      </w:rPr>
    </w:lvl>
    <w:lvl w:ilvl="6" w:tplc="F11A3626" w:tentative="1">
      <w:start w:val="1"/>
      <w:numFmt w:val="bullet"/>
      <w:lvlText w:val=""/>
      <w:lvlJc w:val="left"/>
      <w:pPr>
        <w:tabs>
          <w:tab w:val="num" w:pos="5040"/>
        </w:tabs>
        <w:ind w:left="5040" w:hanging="360"/>
      </w:pPr>
      <w:rPr>
        <w:rFonts w:ascii="Wingdings" w:hAnsi="Wingdings" w:hint="default"/>
      </w:rPr>
    </w:lvl>
    <w:lvl w:ilvl="7" w:tplc="C7AE04F6" w:tentative="1">
      <w:start w:val="1"/>
      <w:numFmt w:val="bullet"/>
      <w:lvlText w:val=""/>
      <w:lvlJc w:val="left"/>
      <w:pPr>
        <w:tabs>
          <w:tab w:val="num" w:pos="5760"/>
        </w:tabs>
        <w:ind w:left="5760" w:hanging="360"/>
      </w:pPr>
      <w:rPr>
        <w:rFonts w:ascii="Wingdings" w:hAnsi="Wingdings" w:hint="default"/>
      </w:rPr>
    </w:lvl>
    <w:lvl w:ilvl="8" w:tplc="A802CE48" w:tentative="1">
      <w:start w:val="1"/>
      <w:numFmt w:val="bullet"/>
      <w:lvlText w:val=""/>
      <w:lvlJc w:val="left"/>
      <w:pPr>
        <w:tabs>
          <w:tab w:val="num" w:pos="6480"/>
        </w:tabs>
        <w:ind w:left="6480" w:hanging="360"/>
      </w:pPr>
      <w:rPr>
        <w:rFonts w:ascii="Wingdings" w:hAnsi="Wingdings" w:hint="default"/>
      </w:rPr>
    </w:lvl>
  </w:abstractNum>
  <w:abstractNum w:abstractNumId="16">
    <w:nsid w:val="45B86161"/>
    <w:multiLevelType w:val="hybridMultilevel"/>
    <w:tmpl w:val="1B68E026"/>
    <w:lvl w:ilvl="0" w:tplc="93B06542">
      <w:start w:val="1"/>
      <w:numFmt w:val="bullet"/>
      <w:lvlText w:val=""/>
      <w:lvlJc w:val="left"/>
      <w:pPr>
        <w:tabs>
          <w:tab w:val="num" w:pos="720"/>
        </w:tabs>
        <w:ind w:left="720" w:hanging="360"/>
      </w:pPr>
      <w:rPr>
        <w:rFonts w:ascii="Wingdings" w:hAnsi="Wingdings" w:hint="default"/>
      </w:rPr>
    </w:lvl>
    <w:lvl w:ilvl="1" w:tplc="33BAAE68" w:tentative="1">
      <w:start w:val="1"/>
      <w:numFmt w:val="bullet"/>
      <w:lvlText w:val=""/>
      <w:lvlJc w:val="left"/>
      <w:pPr>
        <w:tabs>
          <w:tab w:val="num" w:pos="1440"/>
        </w:tabs>
        <w:ind w:left="1440" w:hanging="360"/>
      </w:pPr>
      <w:rPr>
        <w:rFonts w:ascii="Wingdings" w:hAnsi="Wingdings" w:hint="default"/>
      </w:rPr>
    </w:lvl>
    <w:lvl w:ilvl="2" w:tplc="45843BB4" w:tentative="1">
      <w:start w:val="1"/>
      <w:numFmt w:val="bullet"/>
      <w:lvlText w:val=""/>
      <w:lvlJc w:val="left"/>
      <w:pPr>
        <w:tabs>
          <w:tab w:val="num" w:pos="2160"/>
        </w:tabs>
        <w:ind w:left="2160" w:hanging="360"/>
      </w:pPr>
      <w:rPr>
        <w:rFonts w:ascii="Wingdings" w:hAnsi="Wingdings" w:hint="default"/>
      </w:rPr>
    </w:lvl>
    <w:lvl w:ilvl="3" w:tplc="DB3E7D8E">
      <w:start w:val="29"/>
      <w:numFmt w:val="bullet"/>
      <w:lvlText w:val=""/>
      <w:lvlJc w:val="left"/>
      <w:pPr>
        <w:tabs>
          <w:tab w:val="num" w:pos="360"/>
        </w:tabs>
        <w:ind w:left="360" w:hanging="360"/>
      </w:pPr>
      <w:rPr>
        <w:rFonts w:ascii="Wingdings" w:hAnsi="Wingdings" w:hint="default"/>
      </w:rPr>
    </w:lvl>
    <w:lvl w:ilvl="4" w:tplc="1A7ED41A" w:tentative="1">
      <w:start w:val="1"/>
      <w:numFmt w:val="bullet"/>
      <w:lvlText w:val=""/>
      <w:lvlJc w:val="left"/>
      <w:pPr>
        <w:tabs>
          <w:tab w:val="num" w:pos="3600"/>
        </w:tabs>
        <w:ind w:left="3600" w:hanging="360"/>
      </w:pPr>
      <w:rPr>
        <w:rFonts w:ascii="Wingdings" w:hAnsi="Wingdings" w:hint="default"/>
      </w:rPr>
    </w:lvl>
    <w:lvl w:ilvl="5" w:tplc="888001F2" w:tentative="1">
      <w:start w:val="1"/>
      <w:numFmt w:val="bullet"/>
      <w:lvlText w:val=""/>
      <w:lvlJc w:val="left"/>
      <w:pPr>
        <w:tabs>
          <w:tab w:val="num" w:pos="4320"/>
        </w:tabs>
        <w:ind w:left="4320" w:hanging="360"/>
      </w:pPr>
      <w:rPr>
        <w:rFonts w:ascii="Wingdings" w:hAnsi="Wingdings" w:hint="default"/>
      </w:rPr>
    </w:lvl>
    <w:lvl w:ilvl="6" w:tplc="0840CB28" w:tentative="1">
      <w:start w:val="1"/>
      <w:numFmt w:val="bullet"/>
      <w:lvlText w:val=""/>
      <w:lvlJc w:val="left"/>
      <w:pPr>
        <w:tabs>
          <w:tab w:val="num" w:pos="5040"/>
        </w:tabs>
        <w:ind w:left="5040" w:hanging="360"/>
      </w:pPr>
      <w:rPr>
        <w:rFonts w:ascii="Wingdings" w:hAnsi="Wingdings" w:hint="default"/>
      </w:rPr>
    </w:lvl>
    <w:lvl w:ilvl="7" w:tplc="38AA2C72" w:tentative="1">
      <w:start w:val="1"/>
      <w:numFmt w:val="bullet"/>
      <w:lvlText w:val=""/>
      <w:lvlJc w:val="left"/>
      <w:pPr>
        <w:tabs>
          <w:tab w:val="num" w:pos="5760"/>
        </w:tabs>
        <w:ind w:left="5760" w:hanging="360"/>
      </w:pPr>
      <w:rPr>
        <w:rFonts w:ascii="Wingdings" w:hAnsi="Wingdings" w:hint="default"/>
      </w:rPr>
    </w:lvl>
    <w:lvl w:ilvl="8" w:tplc="8334E93C" w:tentative="1">
      <w:start w:val="1"/>
      <w:numFmt w:val="bullet"/>
      <w:lvlText w:val=""/>
      <w:lvlJc w:val="left"/>
      <w:pPr>
        <w:tabs>
          <w:tab w:val="num" w:pos="6480"/>
        </w:tabs>
        <w:ind w:left="6480" w:hanging="360"/>
      </w:pPr>
      <w:rPr>
        <w:rFonts w:ascii="Wingdings" w:hAnsi="Wingdings" w:hint="default"/>
      </w:rPr>
    </w:lvl>
  </w:abstractNum>
  <w:abstractNum w:abstractNumId="17">
    <w:nsid w:val="461C58EB"/>
    <w:multiLevelType w:val="hybridMultilevel"/>
    <w:tmpl w:val="EA6A747A"/>
    <w:lvl w:ilvl="0" w:tplc="E6A84D80">
      <w:start w:val="1"/>
      <w:numFmt w:val="bullet"/>
      <w:lvlText w:val=""/>
      <w:lvlJc w:val="left"/>
      <w:pPr>
        <w:tabs>
          <w:tab w:val="num" w:pos="720"/>
        </w:tabs>
        <w:ind w:left="720" w:hanging="360"/>
      </w:pPr>
      <w:rPr>
        <w:rFonts w:ascii="Wingdings" w:hAnsi="Wingdings" w:hint="default"/>
      </w:rPr>
    </w:lvl>
    <w:lvl w:ilvl="1" w:tplc="7F80C3A2" w:tentative="1">
      <w:start w:val="1"/>
      <w:numFmt w:val="bullet"/>
      <w:lvlText w:val=""/>
      <w:lvlJc w:val="left"/>
      <w:pPr>
        <w:tabs>
          <w:tab w:val="num" w:pos="1440"/>
        </w:tabs>
        <w:ind w:left="1440" w:hanging="360"/>
      </w:pPr>
      <w:rPr>
        <w:rFonts w:ascii="Wingdings" w:hAnsi="Wingdings" w:hint="default"/>
      </w:rPr>
    </w:lvl>
    <w:lvl w:ilvl="2" w:tplc="D3F61EFC" w:tentative="1">
      <w:start w:val="1"/>
      <w:numFmt w:val="bullet"/>
      <w:lvlText w:val=""/>
      <w:lvlJc w:val="left"/>
      <w:pPr>
        <w:tabs>
          <w:tab w:val="num" w:pos="2160"/>
        </w:tabs>
        <w:ind w:left="2160" w:hanging="360"/>
      </w:pPr>
      <w:rPr>
        <w:rFonts w:ascii="Wingdings" w:hAnsi="Wingdings" w:hint="default"/>
      </w:rPr>
    </w:lvl>
    <w:lvl w:ilvl="3" w:tplc="EC90FCAA" w:tentative="1">
      <w:start w:val="1"/>
      <w:numFmt w:val="bullet"/>
      <w:lvlText w:val=""/>
      <w:lvlJc w:val="left"/>
      <w:pPr>
        <w:tabs>
          <w:tab w:val="num" w:pos="2880"/>
        </w:tabs>
        <w:ind w:left="2880" w:hanging="360"/>
      </w:pPr>
      <w:rPr>
        <w:rFonts w:ascii="Wingdings" w:hAnsi="Wingdings" w:hint="default"/>
      </w:rPr>
    </w:lvl>
    <w:lvl w:ilvl="4" w:tplc="CC44E86E" w:tentative="1">
      <w:start w:val="1"/>
      <w:numFmt w:val="bullet"/>
      <w:lvlText w:val=""/>
      <w:lvlJc w:val="left"/>
      <w:pPr>
        <w:tabs>
          <w:tab w:val="num" w:pos="3600"/>
        </w:tabs>
        <w:ind w:left="3600" w:hanging="360"/>
      </w:pPr>
      <w:rPr>
        <w:rFonts w:ascii="Wingdings" w:hAnsi="Wingdings" w:hint="default"/>
      </w:rPr>
    </w:lvl>
    <w:lvl w:ilvl="5" w:tplc="6F66303A" w:tentative="1">
      <w:start w:val="1"/>
      <w:numFmt w:val="bullet"/>
      <w:lvlText w:val=""/>
      <w:lvlJc w:val="left"/>
      <w:pPr>
        <w:tabs>
          <w:tab w:val="num" w:pos="4320"/>
        </w:tabs>
        <w:ind w:left="4320" w:hanging="360"/>
      </w:pPr>
      <w:rPr>
        <w:rFonts w:ascii="Wingdings" w:hAnsi="Wingdings" w:hint="default"/>
      </w:rPr>
    </w:lvl>
    <w:lvl w:ilvl="6" w:tplc="75C0B3BA" w:tentative="1">
      <w:start w:val="1"/>
      <w:numFmt w:val="bullet"/>
      <w:lvlText w:val=""/>
      <w:lvlJc w:val="left"/>
      <w:pPr>
        <w:tabs>
          <w:tab w:val="num" w:pos="5040"/>
        </w:tabs>
        <w:ind w:left="5040" w:hanging="360"/>
      </w:pPr>
      <w:rPr>
        <w:rFonts w:ascii="Wingdings" w:hAnsi="Wingdings" w:hint="default"/>
      </w:rPr>
    </w:lvl>
    <w:lvl w:ilvl="7" w:tplc="6624E800" w:tentative="1">
      <w:start w:val="1"/>
      <w:numFmt w:val="bullet"/>
      <w:lvlText w:val=""/>
      <w:lvlJc w:val="left"/>
      <w:pPr>
        <w:tabs>
          <w:tab w:val="num" w:pos="5760"/>
        </w:tabs>
        <w:ind w:left="5760" w:hanging="360"/>
      </w:pPr>
      <w:rPr>
        <w:rFonts w:ascii="Wingdings" w:hAnsi="Wingdings" w:hint="default"/>
      </w:rPr>
    </w:lvl>
    <w:lvl w:ilvl="8" w:tplc="0950B1EA" w:tentative="1">
      <w:start w:val="1"/>
      <w:numFmt w:val="bullet"/>
      <w:lvlText w:val=""/>
      <w:lvlJc w:val="left"/>
      <w:pPr>
        <w:tabs>
          <w:tab w:val="num" w:pos="6480"/>
        </w:tabs>
        <w:ind w:left="6480" w:hanging="360"/>
      </w:pPr>
      <w:rPr>
        <w:rFonts w:ascii="Wingdings" w:hAnsi="Wingdings" w:hint="default"/>
      </w:rPr>
    </w:lvl>
  </w:abstractNum>
  <w:abstractNum w:abstractNumId="18">
    <w:nsid w:val="4AB41CC8"/>
    <w:multiLevelType w:val="multilevel"/>
    <w:tmpl w:val="D4CAC4FA"/>
    <w:lvl w:ilvl="0">
      <w:start w:val="1"/>
      <w:numFmt w:val="decimal"/>
      <w:pStyle w:val="a0"/>
      <w:lvlText w:val="%1."/>
      <w:lvlJc w:val="left"/>
      <w:pPr>
        <w:ind w:left="1779" w:hanging="360"/>
      </w:pPr>
      <w:rPr>
        <w:rFonts w:hint="default"/>
      </w:rPr>
    </w:lvl>
    <w:lvl w:ilvl="1">
      <w:start w:val="1"/>
      <w:numFmt w:val="decimal"/>
      <w:pStyle w:val="a1"/>
      <w:lvlText w:val="%1.%2."/>
      <w:lvlJc w:val="left"/>
      <w:pPr>
        <w:ind w:left="1920" w:hanging="360"/>
      </w:pPr>
      <w:rPr>
        <w:rFonts w:hint="default"/>
      </w:rPr>
    </w:lvl>
    <w:lvl w:ilvl="2">
      <w:start w:val="1"/>
      <w:numFmt w:val="decimal"/>
      <w:pStyle w:val="1"/>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9">
    <w:nsid w:val="5238743B"/>
    <w:multiLevelType w:val="hybridMultilevel"/>
    <w:tmpl w:val="8864D726"/>
    <w:lvl w:ilvl="0" w:tplc="8B18A340">
      <w:start w:val="1"/>
      <w:numFmt w:val="bullet"/>
      <w:lvlText w:val=""/>
      <w:lvlJc w:val="left"/>
      <w:pPr>
        <w:tabs>
          <w:tab w:val="num" w:pos="720"/>
        </w:tabs>
        <w:ind w:left="720" w:hanging="360"/>
      </w:pPr>
      <w:rPr>
        <w:rFonts w:ascii="Wingdings 3" w:hAnsi="Wingdings 3" w:hint="default"/>
      </w:rPr>
    </w:lvl>
    <w:lvl w:ilvl="1" w:tplc="3F22809A" w:tentative="1">
      <w:start w:val="1"/>
      <w:numFmt w:val="bullet"/>
      <w:lvlText w:val=""/>
      <w:lvlJc w:val="left"/>
      <w:pPr>
        <w:tabs>
          <w:tab w:val="num" w:pos="1440"/>
        </w:tabs>
        <w:ind w:left="1440" w:hanging="360"/>
      </w:pPr>
      <w:rPr>
        <w:rFonts w:ascii="Wingdings 3" w:hAnsi="Wingdings 3" w:hint="default"/>
      </w:rPr>
    </w:lvl>
    <w:lvl w:ilvl="2" w:tplc="F5A8EFFE" w:tentative="1">
      <w:start w:val="1"/>
      <w:numFmt w:val="bullet"/>
      <w:lvlText w:val=""/>
      <w:lvlJc w:val="left"/>
      <w:pPr>
        <w:tabs>
          <w:tab w:val="num" w:pos="2160"/>
        </w:tabs>
        <w:ind w:left="2160" w:hanging="360"/>
      </w:pPr>
      <w:rPr>
        <w:rFonts w:ascii="Wingdings 3" w:hAnsi="Wingdings 3" w:hint="default"/>
      </w:rPr>
    </w:lvl>
    <w:lvl w:ilvl="3" w:tplc="A63482EC" w:tentative="1">
      <w:start w:val="1"/>
      <w:numFmt w:val="bullet"/>
      <w:lvlText w:val=""/>
      <w:lvlJc w:val="left"/>
      <w:pPr>
        <w:tabs>
          <w:tab w:val="num" w:pos="2880"/>
        </w:tabs>
        <w:ind w:left="2880" w:hanging="360"/>
      </w:pPr>
      <w:rPr>
        <w:rFonts w:ascii="Wingdings 3" w:hAnsi="Wingdings 3" w:hint="default"/>
      </w:rPr>
    </w:lvl>
    <w:lvl w:ilvl="4" w:tplc="265048A2" w:tentative="1">
      <w:start w:val="1"/>
      <w:numFmt w:val="bullet"/>
      <w:lvlText w:val=""/>
      <w:lvlJc w:val="left"/>
      <w:pPr>
        <w:tabs>
          <w:tab w:val="num" w:pos="3600"/>
        </w:tabs>
        <w:ind w:left="3600" w:hanging="360"/>
      </w:pPr>
      <w:rPr>
        <w:rFonts w:ascii="Wingdings 3" w:hAnsi="Wingdings 3" w:hint="default"/>
      </w:rPr>
    </w:lvl>
    <w:lvl w:ilvl="5" w:tplc="DD303264" w:tentative="1">
      <w:start w:val="1"/>
      <w:numFmt w:val="bullet"/>
      <w:lvlText w:val=""/>
      <w:lvlJc w:val="left"/>
      <w:pPr>
        <w:tabs>
          <w:tab w:val="num" w:pos="4320"/>
        </w:tabs>
        <w:ind w:left="4320" w:hanging="360"/>
      </w:pPr>
      <w:rPr>
        <w:rFonts w:ascii="Wingdings 3" w:hAnsi="Wingdings 3" w:hint="default"/>
      </w:rPr>
    </w:lvl>
    <w:lvl w:ilvl="6" w:tplc="7778A536" w:tentative="1">
      <w:start w:val="1"/>
      <w:numFmt w:val="bullet"/>
      <w:lvlText w:val=""/>
      <w:lvlJc w:val="left"/>
      <w:pPr>
        <w:tabs>
          <w:tab w:val="num" w:pos="5040"/>
        </w:tabs>
        <w:ind w:left="5040" w:hanging="360"/>
      </w:pPr>
      <w:rPr>
        <w:rFonts w:ascii="Wingdings 3" w:hAnsi="Wingdings 3" w:hint="default"/>
      </w:rPr>
    </w:lvl>
    <w:lvl w:ilvl="7" w:tplc="723E48E2" w:tentative="1">
      <w:start w:val="1"/>
      <w:numFmt w:val="bullet"/>
      <w:lvlText w:val=""/>
      <w:lvlJc w:val="left"/>
      <w:pPr>
        <w:tabs>
          <w:tab w:val="num" w:pos="5760"/>
        </w:tabs>
        <w:ind w:left="5760" w:hanging="360"/>
      </w:pPr>
      <w:rPr>
        <w:rFonts w:ascii="Wingdings 3" w:hAnsi="Wingdings 3" w:hint="default"/>
      </w:rPr>
    </w:lvl>
    <w:lvl w:ilvl="8" w:tplc="537ABECC" w:tentative="1">
      <w:start w:val="1"/>
      <w:numFmt w:val="bullet"/>
      <w:lvlText w:val=""/>
      <w:lvlJc w:val="left"/>
      <w:pPr>
        <w:tabs>
          <w:tab w:val="num" w:pos="6480"/>
        </w:tabs>
        <w:ind w:left="6480" w:hanging="360"/>
      </w:pPr>
      <w:rPr>
        <w:rFonts w:ascii="Wingdings 3" w:hAnsi="Wingdings 3" w:hint="default"/>
      </w:rPr>
    </w:lvl>
  </w:abstractNum>
  <w:abstractNum w:abstractNumId="20">
    <w:nsid w:val="5C894B8A"/>
    <w:multiLevelType w:val="hybridMultilevel"/>
    <w:tmpl w:val="858A6D4C"/>
    <w:lvl w:ilvl="0" w:tplc="62920ACE">
      <w:start w:val="1"/>
      <w:numFmt w:val="bullet"/>
      <w:lvlText w:val=""/>
      <w:lvlJc w:val="left"/>
      <w:pPr>
        <w:tabs>
          <w:tab w:val="num" w:pos="720"/>
        </w:tabs>
        <w:ind w:left="720" w:hanging="360"/>
      </w:pPr>
      <w:rPr>
        <w:rFonts w:ascii="Wingdings" w:hAnsi="Wingdings" w:hint="default"/>
      </w:rPr>
    </w:lvl>
    <w:lvl w:ilvl="1" w:tplc="E8AEFA74" w:tentative="1">
      <w:start w:val="1"/>
      <w:numFmt w:val="bullet"/>
      <w:lvlText w:val=""/>
      <w:lvlJc w:val="left"/>
      <w:pPr>
        <w:tabs>
          <w:tab w:val="num" w:pos="1440"/>
        </w:tabs>
        <w:ind w:left="1440" w:hanging="360"/>
      </w:pPr>
      <w:rPr>
        <w:rFonts w:ascii="Wingdings" w:hAnsi="Wingdings" w:hint="default"/>
      </w:rPr>
    </w:lvl>
    <w:lvl w:ilvl="2" w:tplc="BD82B410" w:tentative="1">
      <w:start w:val="1"/>
      <w:numFmt w:val="bullet"/>
      <w:lvlText w:val=""/>
      <w:lvlJc w:val="left"/>
      <w:pPr>
        <w:tabs>
          <w:tab w:val="num" w:pos="2160"/>
        </w:tabs>
        <w:ind w:left="2160" w:hanging="360"/>
      </w:pPr>
      <w:rPr>
        <w:rFonts w:ascii="Wingdings" w:hAnsi="Wingdings" w:hint="default"/>
      </w:rPr>
    </w:lvl>
    <w:lvl w:ilvl="3" w:tplc="47C0FDAA" w:tentative="1">
      <w:start w:val="1"/>
      <w:numFmt w:val="bullet"/>
      <w:lvlText w:val=""/>
      <w:lvlJc w:val="left"/>
      <w:pPr>
        <w:tabs>
          <w:tab w:val="num" w:pos="2880"/>
        </w:tabs>
        <w:ind w:left="2880" w:hanging="360"/>
      </w:pPr>
      <w:rPr>
        <w:rFonts w:ascii="Wingdings" w:hAnsi="Wingdings" w:hint="default"/>
      </w:rPr>
    </w:lvl>
    <w:lvl w:ilvl="4" w:tplc="30966312" w:tentative="1">
      <w:start w:val="1"/>
      <w:numFmt w:val="bullet"/>
      <w:lvlText w:val=""/>
      <w:lvlJc w:val="left"/>
      <w:pPr>
        <w:tabs>
          <w:tab w:val="num" w:pos="3600"/>
        </w:tabs>
        <w:ind w:left="3600" w:hanging="360"/>
      </w:pPr>
      <w:rPr>
        <w:rFonts w:ascii="Wingdings" w:hAnsi="Wingdings" w:hint="default"/>
      </w:rPr>
    </w:lvl>
    <w:lvl w:ilvl="5" w:tplc="01322D2E" w:tentative="1">
      <w:start w:val="1"/>
      <w:numFmt w:val="bullet"/>
      <w:lvlText w:val=""/>
      <w:lvlJc w:val="left"/>
      <w:pPr>
        <w:tabs>
          <w:tab w:val="num" w:pos="4320"/>
        </w:tabs>
        <w:ind w:left="4320" w:hanging="360"/>
      </w:pPr>
      <w:rPr>
        <w:rFonts w:ascii="Wingdings" w:hAnsi="Wingdings" w:hint="default"/>
      </w:rPr>
    </w:lvl>
    <w:lvl w:ilvl="6" w:tplc="971823A2" w:tentative="1">
      <w:start w:val="1"/>
      <w:numFmt w:val="bullet"/>
      <w:lvlText w:val=""/>
      <w:lvlJc w:val="left"/>
      <w:pPr>
        <w:tabs>
          <w:tab w:val="num" w:pos="5040"/>
        </w:tabs>
        <w:ind w:left="5040" w:hanging="360"/>
      </w:pPr>
      <w:rPr>
        <w:rFonts w:ascii="Wingdings" w:hAnsi="Wingdings" w:hint="default"/>
      </w:rPr>
    </w:lvl>
    <w:lvl w:ilvl="7" w:tplc="697AC9F6" w:tentative="1">
      <w:start w:val="1"/>
      <w:numFmt w:val="bullet"/>
      <w:lvlText w:val=""/>
      <w:lvlJc w:val="left"/>
      <w:pPr>
        <w:tabs>
          <w:tab w:val="num" w:pos="5760"/>
        </w:tabs>
        <w:ind w:left="5760" w:hanging="360"/>
      </w:pPr>
      <w:rPr>
        <w:rFonts w:ascii="Wingdings" w:hAnsi="Wingdings" w:hint="default"/>
      </w:rPr>
    </w:lvl>
    <w:lvl w:ilvl="8" w:tplc="91701008" w:tentative="1">
      <w:start w:val="1"/>
      <w:numFmt w:val="bullet"/>
      <w:lvlText w:val=""/>
      <w:lvlJc w:val="left"/>
      <w:pPr>
        <w:tabs>
          <w:tab w:val="num" w:pos="6480"/>
        </w:tabs>
        <w:ind w:left="6480" w:hanging="360"/>
      </w:pPr>
      <w:rPr>
        <w:rFonts w:ascii="Wingdings" w:hAnsi="Wingdings" w:hint="default"/>
      </w:rPr>
    </w:lvl>
  </w:abstractNum>
  <w:abstractNum w:abstractNumId="21">
    <w:nsid w:val="5FBE462B"/>
    <w:multiLevelType w:val="hybridMultilevel"/>
    <w:tmpl w:val="3F4A4AD2"/>
    <w:lvl w:ilvl="0" w:tplc="E3E20CE8">
      <w:start w:val="1"/>
      <w:numFmt w:val="bullet"/>
      <w:lvlText w:val=""/>
      <w:lvlJc w:val="left"/>
      <w:pPr>
        <w:tabs>
          <w:tab w:val="num" w:pos="720"/>
        </w:tabs>
        <w:ind w:left="720" w:hanging="360"/>
      </w:pPr>
      <w:rPr>
        <w:rFonts w:ascii="Wingdings 3" w:hAnsi="Wingdings 3" w:hint="default"/>
      </w:rPr>
    </w:lvl>
    <w:lvl w:ilvl="1" w:tplc="71DC62FA" w:tentative="1">
      <w:start w:val="1"/>
      <w:numFmt w:val="bullet"/>
      <w:lvlText w:val=""/>
      <w:lvlJc w:val="left"/>
      <w:pPr>
        <w:tabs>
          <w:tab w:val="num" w:pos="1440"/>
        </w:tabs>
        <w:ind w:left="1440" w:hanging="360"/>
      </w:pPr>
      <w:rPr>
        <w:rFonts w:ascii="Wingdings 3" w:hAnsi="Wingdings 3" w:hint="default"/>
      </w:rPr>
    </w:lvl>
    <w:lvl w:ilvl="2" w:tplc="64BAA922" w:tentative="1">
      <w:start w:val="1"/>
      <w:numFmt w:val="bullet"/>
      <w:lvlText w:val=""/>
      <w:lvlJc w:val="left"/>
      <w:pPr>
        <w:tabs>
          <w:tab w:val="num" w:pos="2160"/>
        </w:tabs>
        <w:ind w:left="2160" w:hanging="360"/>
      </w:pPr>
      <w:rPr>
        <w:rFonts w:ascii="Wingdings 3" w:hAnsi="Wingdings 3" w:hint="default"/>
      </w:rPr>
    </w:lvl>
    <w:lvl w:ilvl="3" w:tplc="145A20D8" w:tentative="1">
      <w:start w:val="1"/>
      <w:numFmt w:val="bullet"/>
      <w:lvlText w:val=""/>
      <w:lvlJc w:val="left"/>
      <w:pPr>
        <w:tabs>
          <w:tab w:val="num" w:pos="2880"/>
        </w:tabs>
        <w:ind w:left="2880" w:hanging="360"/>
      </w:pPr>
      <w:rPr>
        <w:rFonts w:ascii="Wingdings 3" w:hAnsi="Wingdings 3" w:hint="default"/>
      </w:rPr>
    </w:lvl>
    <w:lvl w:ilvl="4" w:tplc="663473D4" w:tentative="1">
      <w:start w:val="1"/>
      <w:numFmt w:val="bullet"/>
      <w:lvlText w:val=""/>
      <w:lvlJc w:val="left"/>
      <w:pPr>
        <w:tabs>
          <w:tab w:val="num" w:pos="3600"/>
        </w:tabs>
        <w:ind w:left="3600" w:hanging="360"/>
      </w:pPr>
      <w:rPr>
        <w:rFonts w:ascii="Wingdings 3" w:hAnsi="Wingdings 3" w:hint="default"/>
      </w:rPr>
    </w:lvl>
    <w:lvl w:ilvl="5" w:tplc="29645070" w:tentative="1">
      <w:start w:val="1"/>
      <w:numFmt w:val="bullet"/>
      <w:lvlText w:val=""/>
      <w:lvlJc w:val="left"/>
      <w:pPr>
        <w:tabs>
          <w:tab w:val="num" w:pos="4320"/>
        </w:tabs>
        <w:ind w:left="4320" w:hanging="360"/>
      </w:pPr>
      <w:rPr>
        <w:rFonts w:ascii="Wingdings 3" w:hAnsi="Wingdings 3" w:hint="default"/>
      </w:rPr>
    </w:lvl>
    <w:lvl w:ilvl="6" w:tplc="2D5808EC" w:tentative="1">
      <w:start w:val="1"/>
      <w:numFmt w:val="bullet"/>
      <w:lvlText w:val=""/>
      <w:lvlJc w:val="left"/>
      <w:pPr>
        <w:tabs>
          <w:tab w:val="num" w:pos="5040"/>
        </w:tabs>
        <w:ind w:left="5040" w:hanging="360"/>
      </w:pPr>
      <w:rPr>
        <w:rFonts w:ascii="Wingdings 3" w:hAnsi="Wingdings 3" w:hint="default"/>
      </w:rPr>
    </w:lvl>
    <w:lvl w:ilvl="7" w:tplc="957098DA" w:tentative="1">
      <w:start w:val="1"/>
      <w:numFmt w:val="bullet"/>
      <w:lvlText w:val=""/>
      <w:lvlJc w:val="left"/>
      <w:pPr>
        <w:tabs>
          <w:tab w:val="num" w:pos="5760"/>
        </w:tabs>
        <w:ind w:left="5760" w:hanging="360"/>
      </w:pPr>
      <w:rPr>
        <w:rFonts w:ascii="Wingdings 3" w:hAnsi="Wingdings 3" w:hint="default"/>
      </w:rPr>
    </w:lvl>
    <w:lvl w:ilvl="8" w:tplc="7D3C0D62" w:tentative="1">
      <w:start w:val="1"/>
      <w:numFmt w:val="bullet"/>
      <w:lvlText w:val=""/>
      <w:lvlJc w:val="left"/>
      <w:pPr>
        <w:tabs>
          <w:tab w:val="num" w:pos="6480"/>
        </w:tabs>
        <w:ind w:left="6480" w:hanging="360"/>
      </w:pPr>
      <w:rPr>
        <w:rFonts w:ascii="Wingdings 3" w:hAnsi="Wingdings 3" w:hint="default"/>
      </w:rPr>
    </w:lvl>
  </w:abstractNum>
  <w:abstractNum w:abstractNumId="22">
    <w:nsid w:val="614C7A11"/>
    <w:multiLevelType w:val="hybridMultilevel"/>
    <w:tmpl w:val="62467B44"/>
    <w:lvl w:ilvl="0" w:tplc="657A9686">
      <w:start w:val="1"/>
      <w:numFmt w:val="bullet"/>
      <w:lvlText w:val=""/>
      <w:lvlJc w:val="left"/>
      <w:pPr>
        <w:tabs>
          <w:tab w:val="num" w:pos="720"/>
        </w:tabs>
        <w:ind w:left="720" w:hanging="360"/>
      </w:pPr>
      <w:rPr>
        <w:rFonts w:ascii="Wingdings 3" w:hAnsi="Wingdings 3" w:hint="default"/>
      </w:rPr>
    </w:lvl>
    <w:lvl w:ilvl="1" w:tplc="FFE0EA10" w:tentative="1">
      <w:start w:val="1"/>
      <w:numFmt w:val="bullet"/>
      <w:lvlText w:val=""/>
      <w:lvlJc w:val="left"/>
      <w:pPr>
        <w:tabs>
          <w:tab w:val="num" w:pos="1440"/>
        </w:tabs>
        <w:ind w:left="1440" w:hanging="360"/>
      </w:pPr>
      <w:rPr>
        <w:rFonts w:ascii="Wingdings 3" w:hAnsi="Wingdings 3" w:hint="default"/>
      </w:rPr>
    </w:lvl>
    <w:lvl w:ilvl="2" w:tplc="2F927F10" w:tentative="1">
      <w:start w:val="1"/>
      <w:numFmt w:val="bullet"/>
      <w:lvlText w:val=""/>
      <w:lvlJc w:val="left"/>
      <w:pPr>
        <w:tabs>
          <w:tab w:val="num" w:pos="2160"/>
        </w:tabs>
        <w:ind w:left="2160" w:hanging="360"/>
      </w:pPr>
      <w:rPr>
        <w:rFonts w:ascii="Wingdings 3" w:hAnsi="Wingdings 3" w:hint="default"/>
      </w:rPr>
    </w:lvl>
    <w:lvl w:ilvl="3" w:tplc="F82439EC" w:tentative="1">
      <w:start w:val="1"/>
      <w:numFmt w:val="bullet"/>
      <w:lvlText w:val=""/>
      <w:lvlJc w:val="left"/>
      <w:pPr>
        <w:tabs>
          <w:tab w:val="num" w:pos="2880"/>
        </w:tabs>
        <w:ind w:left="2880" w:hanging="360"/>
      </w:pPr>
      <w:rPr>
        <w:rFonts w:ascii="Wingdings 3" w:hAnsi="Wingdings 3" w:hint="default"/>
      </w:rPr>
    </w:lvl>
    <w:lvl w:ilvl="4" w:tplc="5F2A33E4" w:tentative="1">
      <w:start w:val="1"/>
      <w:numFmt w:val="bullet"/>
      <w:lvlText w:val=""/>
      <w:lvlJc w:val="left"/>
      <w:pPr>
        <w:tabs>
          <w:tab w:val="num" w:pos="3600"/>
        </w:tabs>
        <w:ind w:left="3600" w:hanging="360"/>
      </w:pPr>
      <w:rPr>
        <w:rFonts w:ascii="Wingdings 3" w:hAnsi="Wingdings 3" w:hint="default"/>
      </w:rPr>
    </w:lvl>
    <w:lvl w:ilvl="5" w:tplc="2CE4A82E" w:tentative="1">
      <w:start w:val="1"/>
      <w:numFmt w:val="bullet"/>
      <w:lvlText w:val=""/>
      <w:lvlJc w:val="left"/>
      <w:pPr>
        <w:tabs>
          <w:tab w:val="num" w:pos="4320"/>
        </w:tabs>
        <w:ind w:left="4320" w:hanging="360"/>
      </w:pPr>
      <w:rPr>
        <w:rFonts w:ascii="Wingdings 3" w:hAnsi="Wingdings 3" w:hint="default"/>
      </w:rPr>
    </w:lvl>
    <w:lvl w:ilvl="6" w:tplc="9A702B16" w:tentative="1">
      <w:start w:val="1"/>
      <w:numFmt w:val="bullet"/>
      <w:lvlText w:val=""/>
      <w:lvlJc w:val="left"/>
      <w:pPr>
        <w:tabs>
          <w:tab w:val="num" w:pos="5040"/>
        </w:tabs>
        <w:ind w:left="5040" w:hanging="360"/>
      </w:pPr>
      <w:rPr>
        <w:rFonts w:ascii="Wingdings 3" w:hAnsi="Wingdings 3" w:hint="default"/>
      </w:rPr>
    </w:lvl>
    <w:lvl w:ilvl="7" w:tplc="4FFA8A94" w:tentative="1">
      <w:start w:val="1"/>
      <w:numFmt w:val="bullet"/>
      <w:lvlText w:val=""/>
      <w:lvlJc w:val="left"/>
      <w:pPr>
        <w:tabs>
          <w:tab w:val="num" w:pos="5760"/>
        </w:tabs>
        <w:ind w:left="5760" w:hanging="360"/>
      </w:pPr>
      <w:rPr>
        <w:rFonts w:ascii="Wingdings 3" w:hAnsi="Wingdings 3" w:hint="default"/>
      </w:rPr>
    </w:lvl>
    <w:lvl w:ilvl="8" w:tplc="F5821572" w:tentative="1">
      <w:start w:val="1"/>
      <w:numFmt w:val="bullet"/>
      <w:lvlText w:val=""/>
      <w:lvlJc w:val="left"/>
      <w:pPr>
        <w:tabs>
          <w:tab w:val="num" w:pos="6480"/>
        </w:tabs>
        <w:ind w:left="6480" w:hanging="360"/>
      </w:pPr>
      <w:rPr>
        <w:rFonts w:ascii="Wingdings 3" w:hAnsi="Wingdings 3" w:hint="default"/>
      </w:rPr>
    </w:lvl>
  </w:abstractNum>
  <w:abstractNum w:abstractNumId="23">
    <w:nsid w:val="6A852CC2"/>
    <w:multiLevelType w:val="hybridMultilevel"/>
    <w:tmpl w:val="9FB69BB0"/>
    <w:lvl w:ilvl="0" w:tplc="4A0CFE28">
      <w:start w:val="1"/>
      <w:numFmt w:val="bullet"/>
      <w:lvlText w:val=""/>
      <w:lvlJc w:val="left"/>
      <w:pPr>
        <w:tabs>
          <w:tab w:val="num" w:pos="720"/>
        </w:tabs>
        <w:ind w:left="720" w:hanging="360"/>
      </w:pPr>
      <w:rPr>
        <w:rFonts w:ascii="Wingdings" w:hAnsi="Wingdings" w:hint="default"/>
      </w:rPr>
    </w:lvl>
    <w:lvl w:ilvl="1" w:tplc="F88A7780" w:tentative="1">
      <w:start w:val="1"/>
      <w:numFmt w:val="bullet"/>
      <w:lvlText w:val=""/>
      <w:lvlJc w:val="left"/>
      <w:pPr>
        <w:tabs>
          <w:tab w:val="num" w:pos="1440"/>
        </w:tabs>
        <w:ind w:left="1440" w:hanging="360"/>
      </w:pPr>
      <w:rPr>
        <w:rFonts w:ascii="Wingdings" w:hAnsi="Wingdings" w:hint="default"/>
      </w:rPr>
    </w:lvl>
    <w:lvl w:ilvl="2" w:tplc="0ED0A640" w:tentative="1">
      <w:start w:val="1"/>
      <w:numFmt w:val="bullet"/>
      <w:lvlText w:val=""/>
      <w:lvlJc w:val="left"/>
      <w:pPr>
        <w:tabs>
          <w:tab w:val="num" w:pos="2160"/>
        </w:tabs>
        <w:ind w:left="2160" w:hanging="360"/>
      </w:pPr>
      <w:rPr>
        <w:rFonts w:ascii="Wingdings" w:hAnsi="Wingdings" w:hint="default"/>
      </w:rPr>
    </w:lvl>
    <w:lvl w:ilvl="3" w:tplc="568A4C24" w:tentative="1">
      <w:start w:val="1"/>
      <w:numFmt w:val="bullet"/>
      <w:lvlText w:val=""/>
      <w:lvlJc w:val="left"/>
      <w:pPr>
        <w:tabs>
          <w:tab w:val="num" w:pos="2880"/>
        </w:tabs>
        <w:ind w:left="2880" w:hanging="360"/>
      </w:pPr>
      <w:rPr>
        <w:rFonts w:ascii="Wingdings" w:hAnsi="Wingdings" w:hint="default"/>
      </w:rPr>
    </w:lvl>
    <w:lvl w:ilvl="4" w:tplc="862A66C2" w:tentative="1">
      <w:start w:val="1"/>
      <w:numFmt w:val="bullet"/>
      <w:lvlText w:val=""/>
      <w:lvlJc w:val="left"/>
      <w:pPr>
        <w:tabs>
          <w:tab w:val="num" w:pos="3600"/>
        </w:tabs>
        <w:ind w:left="3600" w:hanging="360"/>
      </w:pPr>
      <w:rPr>
        <w:rFonts w:ascii="Wingdings" w:hAnsi="Wingdings" w:hint="default"/>
      </w:rPr>
    </w:lvl>
    <w:lvl w:ilvl="5" w:tplc="9440E340" w:tentative="1">
      <w:start w:val="1"/>
      <w:numFmt w:val="bullet"/>
      <w:lvlText w:val=""/>
      <w:lvlJc w:val="left"/>
      <w:pPr>
        <w:tabs>
          <w:tab w:val="num" w:pos="4320"/>
        </w:tabs>
        <w:ind w:left="4320" w:hanging="360"/>
      </w:pPr>
      <w:rPr>
        <w:rFonts w:ascii="Wingdings" w:hAnsi="Wingdings" w:hint="default"/>
      </w:rPr>
    </w:lvl>
    <w:lvl w:ilvl="6" w:tplc="CBA068E2" w:tentative="1">
      <w:start w:val="1"/>
      <w:numFmt w:val="bullet"/>
      <w:lvlText w:val=""/>
      <w:lvlJc w:val="left"/>
      <w:pPr>
        <w:tabs>
          <w:tab w:val="num" w:pos="5040"/>
        </w:tabs>
        <w:ind w:left="5040" w:hanging="360"/>
      </w:pPr>
      <w:rPr>
        <w:rFonts w:ascii="Wingdings" w:hAnsi="Wingdings" w:hint="default"/>
      </w:rPr>
    </w:lvl>
    <w:lvl w:ilvl="7" w:tplc="2A42A1B8" w:tentative="1">
      <w:start w:val="1"/>
      <w:numFmt w:val="bullet"/>
      <w:lvlText w:val=""/>
      <w:lvlJc w:val="left"/>
      <w:pPr>
        <w:tabs>
          <w:tab w:val="num" w:pos="5760"/>
        </w:tabs>
        <w:ind w:left="5760" w:hanging="360"/>
      </w:pPr>
      <w:rPr>
        <w:rFonts w:ascii="Wingdings" w:hAnsi="Wingdings" w:hint="default"/>
      </w:rPr>
    </w:lvl>
    <w:lvl w:ilvl="8" w:tplc="B92A2954" w:tentative="1">
      <w:start w:val="1"/>
      <w:numFmt w:val="bullet"/>
      <w:lvlText w:val=""/>
      <w:lvlJc w:val="left"/>
      <w:pPr>
        <w:tabs>
          <w:tab w:val="num" w:pos="6480"/>
        </w:tabs>
        <w:ind w:left="6480" w:hanging="360"/>
      </w:pPr>
      <w:rPr>
        <w:rFonts w:ascii="Wingdings" w:hAnsi="Wingdings" w:hint="default"/>
      </w:rPr>
    </w:lvl>
  </w:abstractNum>
  <w:abstractNum w:abstractNumId="24">
    <w:nsid w:val="77B66488"/>
    <w:multiLevelType w:val="hybridMultilevel"/>
    <w:tmpl w:val="F478260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096AA5"/>
    <w:multiLevelType w:val="hybridMultilevel"/>
    <w:tmpl w:val="21C4C6E0"/>
    <w:lvl w:ilvl="0" w:tplc="365499EE">
      <w:start w:val="1"/>
      <w:numFmt w:val="bullet"/>
      <w:lvlText w:val=""/>
      <w:lvlJc w:val="left"/>
      <w:pPr>
        <w:tabs>
          <w:tab w:val="num" w:pos="720"/>
        </w:tabs>
        <w:ind w:left="720" w:hanging="360"/>
      </w:pPr>
      <w:rPr>
        <w:rFonts w:ascii="Wingdings 3" w:hAnsi="Wingdings 3" w:hint="default"/>
      </w:rPr>
    </w:lvl>
    <w:lvl w:ilvl="1" w:tplc="BF0828A4" w:tentative="1">
      <w:start w:val="1"/>
      <w:numFmt w:val="bullet"/>
      <w:lvlText w:val=""/>
      <w:lvlJc w:val="left"/>
      <w:pPr>
        <w:tabs>
          <w:tab w:val="num" w:pos="1440"/>
        </w:tabs>
        <w:ind w:left="1440" w:hanging="360"/>
      </w:pPr>
      <w:rPr>
        <w:rFonts w:ascii="Wingdings 3" w:hAnsi="Wingdings 3" w:hint="default"/>
      </w:rPr>
    </w:lvl>
    <w:lvl w:ilvl="2" w:tplc="6652BF86" w:tentative="1">
      <w:start w:val="1"/>
      <w:numFmt w:val="bullet"/>
      <w:lvlText w:val=""/>
      <w:lvlJc w:val="left"/>
      <w:pPr>
        <w:tabs>
          <w:tab w:val="num" w:pos="2160"/>
        </w:tabs>
        <w:ind w:left="2160" w:hanging="360"/>
      </w:pPr>
      <w:rPr>
        <w:rFonts w:ascii="Wingdings 3" w:hAnsi="Wingdings 3" w:hint="default"/>
      </w:rPr>
    </w:lvl>
    <w:lvl w:ilvl="3" w:tplc="0748C2F8" w:tentative="1">
      <w:start w:val="1"/>
      <w:numFmt w:val="bullet"/>
      <w:lvlText w:val=""/>
      <w:lvlJc w:val="left"/>
      <w:pPr>
        <w:tabs>
          <w:tab w:val="num" w:pos="2880"/>
        </w:tabs>
        <w:ind w:left="2880" w:hanging="360"/>
      </w:pPr>
      <w:rPr>
        <w:rFonts w:ascii="Wingdings 3" w:hAnsi="Wingdings 3" w:hint="default"/>
      </w:rPr>
    </w:lvl>
    <w:lvl w:ilvl="4" w:tplc="1BF6F0B8" w:tentative="1">
      <w:start w:val="1"/>
      <w:numFmt w:val="bullet"/>
      <w:lvlText w:val=""/>
      <w:lvlJc w:val="left"/>
      <w:pPr>
        <w:tabs>
          <w:tab w:val="num" w:pos="3600"/>
        </w:tabs>
        <w:ind w:left="3600" w:hanging="360"/>
      </w:pPr>
      <w:rPr>
        <w:rFonts w:ascii="Wingdings 3" w:hAnsi="Wingdings 3" w:hint="default"/>
      </w:rPr>
    </w:lvl>
    <w:lvl w:ilvl="5" w:tplc="4E625696" w:tentative="1">
      <w:start w:val="1"/>
      <w:numFmt w:val="bullet"/>
      <w:lvlText w:val=""/>
      <w:lvlJc w:val="left"/>
      <w:pPr>
        <w:tabs>
          <w:tab w:val="num" w:pos="4320"/>
        </w:tabs>
        <w:ind w:left="4320" w:hanging="360"/>
      </w:pPr>
      <w:rPr>
        <w:rFonts w:ascii="Wingdings 3" w:hAnsi="Wingdings 3" w:hint="default"/>
      </w:rPr>
    </w:lvl>
    <w:lvl w:ilvl="6" w:tplc="16C297D8" w:tentative="1">
      <w:start w:val="1"/>
      <w:numFmt w:val="bullet"/>
      <w:lvlText w:val=""/>
      <w:lvlJc w:val="left"/>
      <w:pPr>
        <w:tabs>
          <w:tab w:val="num" w:pos="5040"/>
        </w:tabs>
        <w:ind w:left="5040" w:hanging="360"/>
      </w:pPr>
      <w:rPr>
        <w:rFonts w:ascii="Wingdings 3" w:hAnsi="Wingdings 3" w:hint="default"/>
      </w:rPr>
    </w:lvl>
    <w:lvl w:ilvl="7" w:tplc="E7D69AB8" w:tentative="1">
      <w:start w:val="1"/>
      <w:numFmt w:val="bullet"/>
      <w:lvlText w:val=""/>
      <w:lvlJc w:val="left"/>
      <w:pPr>
        <w:tabs>
          <w:tab w:val="num" w:pos="5760"/>
        </w:tabs>
        <w:ind w:left="5760" w:hanging="360"/>
      </w:pPr>
      <w:rPr>
        <w:rFonts w:ascii="Wingdings 3" w:hAnsi="Wingdings 3" w:hint="default"/>
      </w:rPr>
    </w:lvl>
    <w:lvl w:ilvl="8" w:tplc="1568A5FC" w:tentative="1">
      <w:start w:val="1"/>
      <w:numFmt w:val="bullet"/>
      <w:lvlText w:val=""/>
      <w:lvlJc w:val="left"/>
      <w:pPr>
        <w:tabs>
          <w:tab w:val="num" w:pos="6480"/>
        </w:tabs>
        <w:ind w:left="6480" w:hanging="360"/>
      </w:pPr>
      <w:rPr>
        <w:rFonts w:ascii="Wingdings 3" w:hAnsi="Wingdings 3" w:hint="default"/>
      </w:rPr>
    </w:lvl>
  </w:abstractNum>
  <w:abstractNum w:abstractNumId="26">
    <w:nsid w:val="7B704911"/>
    <w:multiLevelType w:val="hybridMultilevel"/>
    <w:tmpl w:val="934EA560"/>
    <w:lvl w:ilvl="0" w:tplc="E6F048B2">
      <w:start w:val="1"/>
      <w:numFmt w:val="bullet"/>
      <w:lvlText w:val=""/>
      <w:lvlJc w:val="left"/>
      <w:pPr>
        <w:tabs>
          <w:tab w:val="num" w:pos="720"/>
        </w:tabs>
        <w:ind w:left="720" w:hanging="360"/>
      </w:pPr>
      <w:rPr>
        <w:rFonts w:ascii="Wingdings 3" w:hAnsi="Wingdings 3" w:hint="default"/>
      </w:rPr>
    </w:lvl>
    <w:lvl w:ilvl="1" w:tplc="5C5A760A" w:tentative="1">
      <w:start w:val="1"/>
      <w:numFmt w:val="bullet"/>
      <w:lvlText w:val=""/>
      <w:lvlJc w:val="left"/>
      <w:pPr>
        <w:tabs>
          <w:tab w:val="num" w:pos="1440"/>
        </w:tabs>
        <w:ind w:left="1440" w:hanging="360"/>
      </w:pPr>
      <w:rPr>
        <w:rFonts w:ascii="Wingdings 3" w:hAnsi="Wingdings 3" w:hint="default"/>
      </w:rPr>
    </w:lvl>
    <w:lvl w:ilvl="2" w:tplc="E6ACE54A" w:tentative="1">
      <w:start w:val="1"/>
      <w:numFmt w:val="bullet"/>
      <w:lvlText w:val=""/>
      <w:lvlJc w:val="left"/>
      <w:pPr>
        <w:tabs>
          <w:tab w:val="num" w:pos="2160"/>
        </w:tabs>
        <w:ind w:left="2160" w:hanging="360"/>
      </w:pPr>
      <w:rPr>
        <w:rFonts w:ascii="Wingdings 3" w:hAnsi="Wingdings 3" w:hint="default"/>
      </w:rPr>
    </w:lvl>
    <w:lvl w:ilvl="3" w:tplc="D6AC15A8" w:tentative="1">
      <w:start w:val="1"/>
      <w:numFmt w:val="bullet"/>
      <w:lvlText w:val=""/>
      <w:lvlJc w:val="left"/>
      <w:pPr>
        <w:tabs>
          <w:tab w:val="num" w:pos="2880"/>
        </w:tabs>
        <w:ind w:left="2880" w:hanging="360"/>
      </w:pPr>
      <w:rPr>
        <w:rFonts w:ascii="Wingdings 3" w:hAnsi="Wingdings 3" w:hint="default"/>
      </w:rPr>
    </w:lvl>
    <w:lvl w:ilvl="4" w:tplc="2F869438" w:tentative="1">
      <w:start w:val="1"/>
      <w:numFmt w:val="bullet"/>
      <w:lvlText w:val=""/>
      <w:lvlJc w:val="left"/>
      <w:pPr>
        <w:tabs>
          <w:tab w:val="num" w:pos="3600"/>
        </w:tabs>
        <w:ind w:left="3600" w:hanging="360"/>
      </w:pPr>
      <w:rPr>
        <w:rFonts w:ascii="Wingdings 3" w:hAnsi="Wingdings 3" w:hint="default"/>
      </w:rPr>
    </w:lvl>
    <w:lvl w:ilvl="5" w:tplc="94EEE026" w:tentative="1">
      <w:start w:val="1"/>
      <w:numFmt w:val="bullet"/>
      <w:lvlText w:val=""/>
      <w:lvlJc w:val="left"/>
      <w:pPr>
        <w:tabs>
          <w:tab w:val="num" w:pos="4320"/>
        </w:tabs>
        <w:ind w:left="4320" w:hanging="360"/>
      </w:pPr>
      <w:rPr>
        <w:rFonts w:ascii="Wingdings 3" w:hAnsi="Wingdings 3" w:hint="default"/>
      </w:rPr>
    </w:lvl>
    <w:lvl w:ilvl="6" w:tplc="B5B09864" w:tentative="1">
      <w:start w:val="1"/>
      <w:numFmt w:val="bullet"/>
      <w:lvlText w:val=""/>
      <w:lvlJc w:val="left"/>
      <w:pPr>
        <w:tabs>
          <w:tab w:val="num" w:pos="5040"/>
        </w:tabs>
        <w:ind w:left="5040" w:hanging="360"/>
      </w:pPr>
      <w:rPr>
        <w:rFonts w:ascii="Wingdings 3" w:hAnsi="Wingdings 3" w:hint="default"/>
      </w:rPr>
    </w:lvl>
    <w:lvl w:ilvl="7" w:tplc="DA2ECB3E" w:tentative="1">
      <w:start w:val="1"/>
      <w:numFmt w:val="bullet"/>
      <w:lvlText w:val=""/>
      <w:lvlJc w:val="left"/>
      <w:pPr>
        <w:tabs>
          <w:tab w:val="num" w:pos="5760"/>
        </w:tabs>
        <w:ind w:left="5760" w:hanging="360"/>
      </w:pPr>
      <w:rPr>
        <w:rFonts w:ascii="Wingdings 3" w:hAnsi="Wingdings 3" w:hint="default"/>
      </w:rPr>
    </w:lvl>
    <w:lvl w:ilvl="8" w:tplc="A008CEFC"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23"/>
  </w:num>
  <w:num w:numId="3">
    <w:abstractNumId w:val="1"/>
  </w:num>
  <w:num w:numId="4">
    <w:abstractNumId w:val="6"/>
  </w:num>
  <w:num w:numId="5">
    <w:abstractNumId w:val="15"/>
  </w:num>
  <w:num w:numId="6">
    <w:abstractNumId w:val="17"/>
  </w:num>
  <w:num w:numId="7">
    <w:abstractNumId w:val="12"/>
  </w:num>
  <w:num w:numId="8">
    <w:abstractNumId w:val="13"/>
  </w:num>
  <w:num w:numId="9">
    <w:abstractNumId w:val="19"/>
  </w:num>
  <w:num w:numId="10">
    <w:abstractNumId w:val="26"/>
  </w:num>
  <w:num w:numId="11">
    <w:abstractNumId w:val="2"/>
  </w:num>
  <w:num w:numId="12">
    <w:abstractNumId w:val="25"/>
  </w:num>
  <w:num w:numId="13">
    <w:abstractNumId w:val="8"/>
  </w:num>
  <w:num w:numId="14">
    <w:abstractNumId w:val="22"/>
  </w:num>
  <w:num w:numId="15">
    <w:abstractNumId w:val="21"/>
  </w:num>
  <w:num w:numId="16">
    <w:abstractNumId w:val="11"/>
  </w:num>
  <w:num w:numId="17">
    <w:abstractNumId w:val="16"/>
  </w:num>
  <w:num w:numId="18">
    <w:abstractNumId w:val="9"/>
  </w:num>
  <w:num w:numId="19">
    <w:abstractNumId w:val="14"/>
  </w:num>
  <w:num w:numId="20">
    <w:abstractNumId w:val="20"/>
  </w:num>
  <w:num w:numId="21">
    <w:abstractNumId w:val="10"/>
  </w:num>
  <w:num w:numId="22">
    <w:abstractNumId w:val="4"/>
  </w:num>
  <w:num w:numId="23">
    <w:abstractNumId w:val="7"/>
  </w:num>
  <w:num w:numId="24">
    <w:abstractNumId w:val="18"/>
  </w:num>
  <w:num w:numId="25">
    <w:abstractNumId w:val="0"/>
  </w:num>
  <w:num w:numId="26">
    <w:abstractNumId w:val="2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3CDF"/>
    <w:rsid w:val="00004231"/>
    <w:rsid w:val="00005AA1"/>
    <w:rsid w:val="00013DCC"/>
    <w:rsid w:val="000158ED"/>
    <w:rsid w:val="000209A2"/>
    <w:rsid w:val="00021735"/>
    <w:rsid w:val="0003037E"/>
    <w:rsid w:val="0003748F"/>
    <w:rsid w:val="000420E3"/>
    <w:rsid w:val="0004260E"/>
    <w:rsid w:val="00043362"/>
    <w:rsid w:val="00046125"/>
    <w:rsid w:val="000521EB"/>
    <w:rsid w:val="00056CEA"/>
    <w:rsid w:val="00071146"/>
    <w:rsid w:val="00075949"/>
    <w:rsid w:val="00077046"/>
    <w:rsid w:val="000777C9"/>
    <w:rsid w:val="00077A52"/>
    <w:rsid w:val="00083A6D"/>
    <w:rsid w:val="00094552"/>
    <w:rsid w:val="000A02A9"/>
    <w:rsid w:val="000A4836"/>
    <w:rsid w:val="000A7DEC"/>
    <w:rsid w:val="000B0452"/>
    <w:rsid w:val="000B5317"/>
    <w:rsid w:val="000C1557"/>
    <w:rsid w:val="000C2788"/>
    <w:rsid w:val="000C2CFE"/>
    <w:rsid w:val="000C69FC"/>
    <w:rsid w:val="000C72BE"/>
    <w:rsid w:val="000C76C3"/>
    <w:rsid w:val="000C7A96"/>
    <w:rsid w:val="000D52E1"/>
    <w:rsid w:val="000E73CE"/>
    <w:rsid w:val="000E7AB5"/>
    <w:rsid w:val="000F2E5C"/>
    <w:rsid w:val="0010559F"/>
    <w:rsid w:val="00110C51"/>
    <w:rsid w:val="001147A8"/>
    <w:rsid w:val="00121E7C"/>
    <w:rsid w:val="0012370F"/>
    <w:rsid w:val="00124B00"/>
    <w:rsid w:val="0013425D"/>
    <w:rsid w:val="00150798"/>
    <w:rsid w:val="00155549"/>
    <w:rsid w:val="00161FBC"/>
    <w:rsid w:val="001621E6"/>
    <w:rsid w:val="00165949"/>
    <w:rsid w:val="00166A38"/>
    <w:rsid w:val="001679BF"/>
    <w:rsid w:val="0017273A"/>
    <w:rsid w:val="00184141"/>
    <w:rsid w:val="00184BA7"/>
    <w:rsid w:val="001878DA"/>
    <w:rsid w:val="00193B8E"/>
    <w:rsid w:val="00193F73"/>
    <w:rsid w:val="00197941"/>
    <w:rsid w:val="001A17D8"/>
    <w:rsid w:val="001A6371"/>
    <w:rsid w:val="001B4215"/>
    <w:rsid w:val="001B446E"/>
    <w:rsid w:val="001B644F"/>
    <w:rsid w:val="001B6A3F"/>
    <w:rsid w:val="001C414D"/>
    <w:rsid w:val="001C7123"/>
    <w:rsid w:val="001D20A0"/>
    <w:rsid w:val="001E17E6"/>
    <w:rsid w:val="001E2792"/>
    <w:rsid w:val="001E5B06"/>
    <w:rsid w:val="001F53D3"/>
    <w:rsid w:val="001F76AB"/>
    <w:rsid w:val="001F7E3C"/>
    <w:rsid w:val="0021353C"/>
    <w:rsid w:val="00213750"/>
    <w:rsid w:val="00215409"/>
    <w:rsid w:val="00217733"/>
    <w:rsid w:val="00223EB4"/>
    <w:rsid w:val="00234E73"/>
    <w:rsid w:val="002375BC"/>
    <w:rsid w:val="00251173"/>
    <w:rsid w:val="00255A93"/>
    <w:rsid w:val="00265F64"/>
    <w:rsid w:val="0026793B"/>
    <w:rsid w:val="00276A1C"/>
    <w:rsid w:val="00283B23"/>
    <w:rsid w:val="00285FB7"/>
    <w:rsid w:val="00286CB4"/>
    <w:rsid w:val="00286FB4"/>
    <w:rsid w:val="002902C2"/>
    <w:rsid w:val="00290F20"/>
    <w:rsid w:val="00293AF6"/>
    <w:rsid w:val="002956D1"/>
    <w:rsid w:val="00296291"/>
    <w:rsid w:val="0029699C"/>
    <w:rsid w:val="00296A20"/>
    <w:rsid w:val="002A2123"/>
    <w:rsid w:val="002A277C"/>
    <w:rsid w:val="002B0F10"/>
    <w:rsid w:val="002B3C25"/>
    <w:rsid w:val="002C50DD"/>
    <w:rsid w:val="002C7C77"/>
    <w:rsid w:val="002D18DB"/>
    <w:rsid w:val="002E3E69"/>
    <w:rsid w:val="002E5176"/>
    <w:rsid w:val="002E786E"/>
    <w:rsid w:val="002F2AA1"/>
    <w:rsid w:val="002F4C5E"/>
    <w:rsid w:val="002F7017"/>
    <w:rsid w:val="003034BC"/>
    <w:rsid w:val="00303BBC"/>
    <w:rsid w:val="00306F50"/>
    <w:rsid w:val="00325B37"/>
    <w:rsid w:val="00347597"/>
    <w:rsid w:val="00350222"/>
    <w:rsid w:val="00350A66"/>
    <w:rsid w:val="00351F97"/>
    <w:rsid w:val="003614A2"/>
    <w:rsid w:val="003629AA"/>
    <w:rsid w:val="00366FCB"/>
    <w:rsid w:val="0037131D"/>
    <w:rsid w:val="00371EBA"/>
    <w:rsid w:val="003757EA"/>
    <w:rsid w:val="00376868"/>
    <w:rsid w:val="00383F30"/>
    <w:rsid w:val="00385A6D"/>
    <w:rsid w:val="00393E55"/>
    <w:rsid w:val="003A6866"/>
    <w:rsid w:val="003C1BDD"/>
    <w:rsid w:val="003C2AB6"/>
    <w:rsid w:val="003C2F02"/>
    <w:rsid w:val="003C3742"/>
    <w:rsid w:val="003C6A99"/>
    <w:rsid w:val="003D6604"/>
    <w:rsid w:val="003D6FDF"/>
    <w:rsid w:val="003F04DD"/>
    <w:rsid w:val="003F5F15"/>
    <w:rsid w:val="003F6210"/>
    <w:rsid w:val="0040020E"/>
    <w:rsid w:val="00400259"/>
    <w:rsid w:val="00406B1F"/>
    <w:rsid w:val="0040744F"/>
    <w:rsid w:val="00410BF7"/>
    <w:rsid w:val="00411A53"/>
    <w:rsid w:val="00412C66"/>
    <w:rsid w:val="00413062"/>
    <w:rsid w:val="00430BF6"/>
    <w:rsid w:val="00432B64"/>
    <w:rsid w:val="0043377E"/>
    <w:rsid w:val="004341E7"/>
    <w:rsid w:val="00434A6B"/>
    <w:rsid w:val="0043520E"/>
    <w:rsid w:val="004360C3"/>
    <w:rsid w:val="00441062"/>
    <w:rsid w:val="00441ECB"/>
    <w:rsid w:val="00462958"/>
    <w:rsid w:val="00464095"/>
    <w:rsid w:val="00467506"/>
    <w:rsid w:val="00475D36"/>
    <w:rsid w:val="00480D90"/>
    <w:rsid w:val="004834EC"/>
    <w:rsid w:val="004852CE"/>
    <w:rsid w:val="004941F6"/>
    <w:rsid w:val="0049751C"/>
    <w:rsid w:val="004A26AD"/>
    <w:rsid w:val="004B2CB1"/>
    <w:rsid w:val="004B5F24"/>
    <w:rsid w:val="004B7C8B"/>
    <w:rsid w:val="004C379E"/>
    <w:rsid w:val="004C4AEC"/>
    <w:rsid w:val="004C73DE"/>
    <w:rsid w:val="004C75EC"/>
    <w:rsid w:val="004D5A23"/>
    <w:rsid w:val="004E1A98"/>
    <w:rsid w:val="004E499F"/>
    <w:rsid w:val="004E5D76"/>
    <w:rsid w:val="004F1778"/>
    <w:rsid w:val="004F77F9"/>
    <w:rsid w:val="0050555C"/>
    <w:rsid w:val="00507E48"/>
    <w:rsid w:val="00513F16"/>
    <w:rsid w:val="00537307"/>
    <w:rsid w:val="005514C9"/>
    <w:rsid w:val="00561DA8"/>
    <w:rsid w:val="005649BE"/>
    <w:rsid w:val="00567E5D"/>
    <w:rsid w:val="00571E45"/>
    <w:rsid w:val="00573313"/>
    <w:rsid w:val="00577037"/>
    <w:rsid w:val="005778DB"/>
    <w:rsid w:val="00585DFE"/>
    <w:rsid w:val="00587212"/>
    <w:rsid w:val="005942F8"/>
    <w:rsid w:val="00595694"/>
    <w:rsid w:val="00596498"/>
    <w:rsid w:val="005971D7"/>
    <w:rsid w:val="005B35C2"/>
    <w:rsid w:val="005B3C43"/>
    <w:rsid w:val="005B640B"/>
    <w:rsid w:val="005C7C4A"/>
    <w:rsid w:val="005D5843"/>
    <w:rsid w:val="005E2FBB"/>
    <w:rsid w:val="005F0721"/>
    <w:rsid w:val="005F4E65"/>
    <w:rsid w:val="00601205"/>
    <w:rsid w:val="00601F7B"/>
    <w:rsid w:val="00606ADB"/>
    <w:rsid w:val="0062246C"/>
    <w:rsid w:val="00623517"/>
    <w:rsid w:val="00624572"/>
    <w:rsid w:val="00632816"/>
    <w:rsid w:val="0063563A"/>
    <w:rsid w:val="006415FD"/>
    <w:rsid w:val="0065550C"/>
    <w:rsid w:val="00656BB4"/>
    <w:rsid w:val="006609D6"/>
    <w:rsid w:val="00662183"/>
    <w:rsid w:val="0068229B"/>
    <w:rsid w:val="006826E8"/>
    <w:rsid w:val="00693F23"/>
    <w:rsid w:val="0069424B"/>
    <w:rsid w:val="00696085"/>
    <w:rsid w:val="006A476B"/>
    <w:rsid w:val="006A7DA0"/>
    <w:rsid w:val="006B4F19"/>
    <w:rsid w:val="006B55C7"/>
    <w:rsid w:val="006B5EE1"/>
    <w:rsid w:val="006C06A2"/>
    <w:rsid w:val="006C1563"/>
    <w:rsid w:val="006C247A"/>
    <w:rsid w:val="006C7E21"/>
    <w:rsid w:val="006D6FD0"/>
    <w:rsid w:val="006E0E60"/>
    <w:rsid w:val="006E212C"/>
    <w:rsid w:val="006E2583"/>
    <w:rsid w:val="006E713D"/>
    <w:rsid w:val="006F2086"/>
    <w:rsid w:val="00707FA8"/>
    <w:rsid w:val="00710268"/>
    <w:rsid w:val="00711D50"/>
    <w:rsid w:val="00712DBB"/>
    <w:rsid w:val="00717504"/>
    <w:rsid w:val="00717AF3"/>
    <w:rsid w:val="00720C75"/>
    <w:rsid w:val="00735232"/>
    <w:rsid w:val="00742726"/>
    <w:rsid w:val="00745328"/>
    <w:rsid w:val="00752DC2"/>
    <w:rsid w:val="00754478"/>
    <w:rsid w:val="00762F8A"/>
    <w:rsid w:val="00763A9F"/>
    <w:rsid w:val="00767BEB"/>
    <w:rsid w:val="00773218"/>
    <w:rsid w:val="00774B9F"/>
    <w:rsid w:val="00786393"/>
    <w:rsid w:val="00786F42"/>
    <w:rsid w:val="007944E7"/>
    <w:rsid w:val="00795561"/>
    <w:rsid w:val="00796A07"/>
    <w:rsid w:val="007A089D"/>
    <w:rsid w:val="007A400C"/>
    <w:rsid w:val="007A6077"/>
    <w:rsid w:val="007B3487"/>
    <w:rsid w:val="007B597A"/>
    <w:rsid w:val="007C0529"/>
    <w:rsid w:val="007C0F69"/>
    <w:rsid w:val="007C2AC9"/>
    <w:rsid w:val="007C5C9C"/>
    <w:rsid w:val="007D5DC5"/>
    <w:rsid w:val="007E670C"/>
    <w:rsid w:val="007F418B"/>
    <w:rsid w:val="007F5669"/>
    <w:rsid w:val="007F5E5F"/>
    <w:rsid w:val="00800382"/>
    <w:rsid w:val="00811C8E"/>
    <w:rsid w:val="008126F7"/>
    <w:rsid w:val="00825069"/>
    <w:rsid w:val="00830905"/>
    <w:rsid w:val="008315D5"/>
    <w:rsid w:val="00831F34"/>
    <w:rsid w:val="0083296D"/>
    <w:rsid w:val="00840871"/>
    <w:rsid w:val="00841EE2"/>
    <w:rsid w:val="0084729A"/>
    <w:rsid w:val="0084790F"/>
    <w:rsid w:val="00850FAD"/>
    <w:rsid w:val="00851838"/>
    <w:rsid w:val="00854540"/>
    <w:rsid w:val="0085511F"/>
    <w:rsid w:val="00856B55"/>
    <w:rsid w:val="008631C0"/>
    <w:rsid w:val="0086337F"/>
    <w:rsid w:val="00867ED8"/>
    <w:rsid w:val="00880BF2"/>
    <w:rsid w:val="00881B53"/>
    <w:rsid w:val="00881FDF"/>
    <w:rsid w:val="008A1AA9"/>
    <w:rsid w:val="008A1C6C"/>
    <w:rsid w:val="008A1D26"/>
    <w:rsid w:val="008A62F9"/>
    <w:rsid w:val="008A6F97"/>
    <w:rsid w:val="008B0C6E"/>
    <w:rsid w:val="008B34C2"/>
    <w:rsid w:val="008C2A63"/>
    <w:rsid w:val="008C2BFA"/>
    <w:rsid w:val="008D20BC"/>
    <w:rsid w:val="008E4193"/>
    <w:rsid w:val="008E798F"/>
    <w:rsid w:val="008F1C5C"/>
    <w:rsid w:val="008F512F"/>
    <w:rsid w:val="008F57AB"/>
    <w:rsid w:val="009018E4"/>
    <w:rsid w:val="00903627"/>
    <w:rsid w:val="00905D01"/>
    <w:rsid w:val="00914486"/>
    <w:rsid w:val="009204AF"/>
    <w:rsid w:val="009210DF"/>
    <w:rsid w:val="00925E56"/>
    <w:rsid w:val="00926AD4"/>
    <w:rsid w:val="00930015"/>
    <w:rsid w:val="00931E01"/>
    <w:rsid w:val="00942A29"/>
    <w:rsid w:val="009457A4"/>
    <w:rsid w:val="009466ED"/>
    <w:rsid w:val="00947A9A"/>
    <w:rsid w:val="00950F4A"/>
    <w:rsid w:val="009571D6"/>
    <w:rsid w:val="00957289"/>
    <w:rsid w:val="00965AD8"/>
    <w:rsid w:val="009663F0"/>
    <w:rsid w:val="00972352"/>
    <w:rsid w:val="009731D5"/>
    <w:rsid w:val="0097528E"/>
    <w:rsid w:val="00976F9F"/>
    <w:rsid w:val="00986283"/>
    <w:rsid w:val="00987801"/>
    <w:rsid w:val="0099061B"/>
    <w:rsid w:val="00990901"/>
    <w:rsid w:val="00994CA7"/>
    <w:rsid w:val="009A7048"/>
    <w:rsid w:val="009B01F2"/>
    <w:rsid w:val="009B1AD1"/>
    <w:rsid w:val="009C21D9"/>
    <w:rsid w:val="009C25EA"/>
    <w:rsid w:val="009C75D4"/>
    <w:rsid w:val="009D1F3F"/>
    <w:rsid w:val="009E2365"/>
    <w:rsid w:val="009E3FAC"/>
    <w:rsid w:val="009E56D7"/>
    <w:rsid w:val="009F38A6"/>
    <w:rsid w:val="009F72A4"/>
    <w:rsid w:val="00A03D18"/>
    <w:rsid w:val="00A04622"/>
    <w:rsid w:val="00A04ABD"/>
    <w:rsid w:val="00A05A49"/>
    <w:rsid w:val="00A07E67"/>
    <w:rsid w:val="00A10437"/>
    <w:rsid w:val="00A10BD1"/>
    <w:rsid w:val="00A1448D"/>
    <w:rsid w:val="00A16F84"/>
    <w:rsid w:val="00A25E59"/>
    <w:rsid w:val="00A27234"/>
    <w:rsid w:val="00A3021B"/>
    <w:rsid w:val="00A3130D"/>
    <w:rsid w:val="00A31664"/>
    <w:rsid w:val="00A36B14"/>
    <w:rsid w:val="00A4794B"/>
    <w:rsid w:val="00A47AFA"/>
    <w:rsid w:val="00A47BD0"/>
    <w:rsid w:val="00A50256"/>
    <w:rsid w:val="00A673E8"/>
    <w:rsid w:val="00A733D9"/>
    <w:rsid w:val="00A74209"/>
    <w:rsid w:val="00A822DE"/>
    <w:rsid w:val="00A82761"/>
    <w:rsid w:val="00A84260"/>
    <w:rsid w:val="00A85D69"/>
    <w:rsid w:val="00A86020"/>
    <w:rsid w:val="00A92FF6"/>
    <w:rsid w:val="00A94749"/>
    <w:rsid w:val="00A97948"/>
    <w:rsid w:val="00AB4225"/>
    <w:rsid w:val="00AC1CC4"/>
    <w:rsid w:val="00AC241D"/>
    <w:rsid w:val="00AC2431"/>
    <w:rsid w:val="00AC3863"/>
    <w:rsid w:val="00AC5D8D"/>
    <w:rsid w:val="00AD1FEE"/>
    <w:rsid w:val="00AD769A"/>
    <w:rsid w:val="00AE0C30"/>
    <w:rsid w:val="00AE2B47"/>
    <w:rsid w:val="00AE314B"/>
    <w:rsid w:val="00AF0276"/>
    <w:rsid w:val="00AF091A"/>
    <w:rsid w:val="00AF13A8"/>
    <w:rsid w:val="00B019FE"/>
    <w:rsid w:val="00B02F4C"/>
    <w:rsid w:val="00B03956"/>
    <w:rsid w:val="00B07F6C"/>
    <w:rsid w:val="00B21DF5"/>
    <w:rsid w:val="00B22738"/>
    <w:rsid w:val="00B2780F"/>
    <w:rsid w:val="00B30467"/>
    <w:rsid w:val="00B3463B"/>
    <w:rsid w:val="00B41CFF"/>
    <w:rsid w:val="00B46386"/>
    <w:rsid w:val="00B5229D"/>
    <w:rsid w:val="00B53E8D"/>
    <w:rsid w:val="00B540AC"/>
    <w:rsid w:val="00B54852"/>
    <w:rsid w:val="00B630F0"/>
    <w:rsid w:val="00B73CDF"/>
    <w:rsid w:val="00B774C6"/>
    <w:rsid w:val="00B91F53"/>
    <w:rsid w:val="00B92C9F"/>
    <w:rsid w:val="00B92FAF"/>
    <w:rsid w:val="00B94C92"/>
    <w:rsid w:val="00B96FAF"/>
    <w:rsid w:val="00B97069"/>
    <w:rsid w:val="00BA396D"/>
    <w:rsid w:val="00BA50B7"/>
    <w:rsid w:val="00BB3C2E"/>
    <w:rsid w:val="00BC4899"/>
    <w:rsid w:val="00BD3BB5"/>
    <w:rsid w:val="00BD6A21"/>
    <w:rsid w:val="00BE57DC"/>
    <w:rsid w:val="00BF5DD2"/>
    <w:rsid w:val="00C169A3"/>
    <w:rsid w:val="00C21F6E"/>
    <w:rsid w:val="00C271C9"/>
    <w:rsid w:val="00C330F2"/>
    <w:rsid w:val="00C36329"/>
    <w:rsid w:val="00C401DA"/>
    <w:rsid w:val="00C43685"/>
    <w:rsid w:val="00C5137E"/>
    <w:rsid w:val="00C57478"/>
    <w:rsid w:val="00C669C7"/>
    <w:rsid w:val="00C73C2D"/>
    <w:rsid w:val="00C84898"/>
    <w:rsid w:val="00C84FE8"/>
    <w:rsid w:val="00C93E73"/>
    <w:rsid w:val="00C95928"/>
    <w:rsid w:val="00CA2E9D"/>
    <w:rsid w:val="00CA5360"/>
    <w:rsid w:val="00CB3F93"/>
    <w:rsid w:val="00CC3D53"/>
    <w:rsid w:val="00CD4E4C"/>
    <w:rsid w:val="00CD5421"/>
    <w:rsid w:val="00CE6D82"/>
    <w:rsid w:val="00CE7BD3"/>
    <w:rsid w:val="00CF398E"/>
    <w:rsid w:val="00D16993"/>
    <w:rsid w:val="00D42B03"/>
    <w:rsid w:val="00D50C83"/>
    <w:rsid w:val="00D5591B"/>
    <w:rsid w:val="00D56BE4"/>
    <w:rsid w:val="00D57315"/>
    <w:rsid w:val="00D61733"/>
    <w:rsid w:val="00D61956"/>
    <w:rsid w:val="00D62958"/>
    <w:rsid w:val="00D64CE4"/>
    <w:rsid w:val="00D715B9"/>
    <w:rsid w:val="00D90BA5"/>
    <w:rsid w:val="00D97D49"/>
    <w:rsid w:val="00DA1403"/>
    <w:rsid w:val="00DB525B"/>
    <w:rsid w:val="00DB62CF"/>
    <w:rsid w:val="00DB741D"/>
    <w:rsid w:val="00DC1A7B"/>
    <w:rsid w:val="00DC4D1B"/>
    <w:rsid w:val="00DC7F32"/>
    <w:rsid w:val="00DD00DE"/>
    <w:rsid w:val="00DE7BC3"/>
    <w:rsid w:val="00DF4396"/>
    <w:rsid w:val="00E00F7F"/>
    <w:rsid w:val="00E07D9C"/>
    <w:rsid w:val="00E146E1"/>
    <w:rsid w:val="00E17F0D"/>
    <w:rsid w:val="00E2690A"/>
    <w:rsid w:val="00E442D4"/>
    <w:rsid w:val="00E44F40"/>
    <w:rsid w:val="00E46639"/>
    <w:rsid w:val="00E46775"/>
    <w:rsid w:val="00E64783"/>
    <w:rsid w:val="00E73C86"/>
    <w:rsid w:val="00E75175"/>
    <w:rsid w:val="00E776A2"/>
    <w:rsid w:val="00E77CA4"/>
    <w:rsid w:val="00E82626"/>
    <w:rsid w:val="00E84366"/>
    <w:rsid w:val="00E84EA8"/>
    <w:rsid w:val="00E87C07"/>
    <w:rsid w:val="00E91681"/>
    <w:rsid w:val="00E97AC3"/>
    <w:rsid w:val="00EB25AE"/>
    <w:rsid w:val="00EB35EC"/>
    <w:rsid w:val="00EC3D95"/>
    <w:rsid w:val="00EC54B1"/>
    <w:rsid w:val="00EC573D"/>
    <w:rsid w:val="00EC654A"/>
    <w:rsid w:val="00ED4B18"/>
    <w:rsid w:val="00ED759C"/>
    <w:rsid w:val="00EE17C1"/>
    <w:rsid w:val="00EE191B"/>
    <w:rsid w:val="00F015D9"/>
    <w:rsid w:val="00F01FBA"/>
    <w:rsid w:val="00F03410"/>
    <w:rsid w:val="00F105CF"/>
    <w:rsid w:val="00F114EF"/>
    <w:rsid w:val="00F13815"/>
    <w:rsid w:val="00F323E3"/>
    <w:rsid w:val="00F34E65"/>
    <w:rsid w:val="00F44B27"/>
    <w:rsid w:val="00F45A65"/>
    <w:rsid w:val="00F50745"/>
    <w:rsid w:val="00F53999"/>
    <w:rsid w:val="00F55509"/>
    <w:rsid w:val="00F712B7"/>
    <w:rsid w:val="00F759F3"/>
    <w:rsid w:val="00F764A9"/>
    <w:rsid w:val="00F86213"/>
    <w:rsid w:val="00F86726"/>
    <w:rsid w:val="00F95007"/>
    <w:rsid w:val="00F97BEC"/>
    <w:rsid w:val="00F97D96"/>
    <w:rsid w:val="00FB0167"/>
    <w:rsid w:val="00FB2AE2"/>
    <w:rsid w:val="00FB385D"/>
    <w:rsid w:val="00FC578F"/>
    <w:rsid w:val="00FE5A0F"/>
    <w:rsid w:val="00FF3E8E"/>
    <w:rsid w:val="00FF4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42B03"/>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632816"/>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2"/>
    <w:link w:val="a8"/>
    <w:uiPriority w:val="99"/>
    <w:unhideWhenUsed/>
    <w:rsid w:val="00C73C2D"/>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C73C2D"/>
  </w:style>
  <w:style w:type="paragraph" w:styleId="a9">
    <w:name w:val="footer"/>
    <w:basedOn w:val="a2"/>
    <w:link w:val="aa"/>
    <w:uiPriority w:val="99"/>
    <w:unhideWhenUsed/>
    <w:rsid w:val="00C73C2D"/>
    <w:pPr>
      <w:tabs>
        <w:tab w:val="center" w:pos="4677"/>
        <w:tab w:val="right" w:pos="9355"/>
      </w:tabs>
      <w:spacing w:after="0" w:line="240" w:lineRule="auto"/>
    </w:pPr>
  </w:style>
  <w:style w:type="character" w:customStyle="1" w:styleId="aa">
    <w:name w:val="Нижний колонтитул Знак"/>
    <w:basedOn w:val="a3"/>
    <w:link w:val="a9"/>
    <w:uiPriority w:val="99"/>
    <w:rsid w:val="00C73C2D"/>
  </w:style>
  <w:style w:type="paragraph" w:styleId="ab">
    <w:name w:val="Normal (Web)"/>
    <w:basedOn w:val="a2"/>
    <w:uiPriority w:val="99"/>
    <w:semiHidden/>
    <w:unhideWhenUsed/>
    <w:rsid w:val="000C7A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4"/>
    <w:uiPriority w:val="39"/>
    <w:rsid w:val="004E1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
    <w:basedOn w:val="a6"/>
    <w:link w:val="ad"/>
    <w:qFormat/>
    <w:rsid w:val="00A733D9"/>
    <w:pPr>
      <w:numPr>
        <w:numId w:val="24"/>
      </w:numPr>
      <w:tabs>
        <w:tab w:val="left" w:pos="993"/>
      </w:tabs>
      <w:spacing w:before="120" w:after="120"/>
      <w:ind w:left="0" w:firstLine="709"/>
      <w:contextualSpacing w:val="0"/>
      <w:jc w:val="both"/>
    </w:pPr>
    <w:rPr>
      <w:b/>
      <w:sz w:val="28"/>
      <w:szCs w:val="28"/>
      <w:lang/>
    </w:rPr>
  </w:style>
  <w:style w:type="character" w:customStyle="1" w:styleId="ad">
    <w:name w:val="пункт Знак"/>
    <w:link w:val="a0"/>
    <w:rsid w:val="00A733D9"/>
    <w:rPr>
      <w:rFonts w:ascii="Times New Roman" w:eastAsia="Times New Roman" w:hAnsi="Times New Roman" w:cs="Times New Roman"/>
      <w:b/>
      <w:sz w:val="28"/>
      <w:szCs w:val="28"/>
      <w:lang/>
    </w:rPr>
  </w:style>
  <w:style w:type="paragraph" w:customStyle="1" w:styleId="a1">
    <w:name w:val="подпункт"/>
    <w:basedOn w:val="a0"/>
    <w:qFormat/>
    <w:rsid w:val="00A733D9"/>
    <w:pPr>
      <w:numPr>
        <w:ilvl w:val="1"/>
      </w:numPr>
      <w:tabs>
        <w:tab w:val="clear" w:pos="993"/>
        <w:tab w:val="num" w:pos="360"/>
        <w:tab w:val="left" w:pos="1134"/>
        <w:tab w:val="num" w:pos="1440"/>
      </w:tabs>
      <w:ind w:left="0" w:firstLine="567"/>
    </w:pPr>
  </w:style>
  <w:style w:type="paragraph" w:customStyle="1" w:styleId="1">
    <w:name w:val="под1"/>
    <w:basedOn w:val="a1"/>
    <w:qFormat/>
    <w:rsid w:val="00A733D9"/>
    <w:pPr>
      <w:numPr>
        <w:ilvl w:val="2"/>
      </w:numPr>
      <w:tabs>
        <w:tab w:val="num" w:pos="360"/>
        <w:tab w:val="num" w:pos="1440"/>
        <w:tab w:val="num" w:pos="2160"/>
      </w:tabs>
      <w:ind w:left="0" w:firstLine="284"/>
    </w:pPr>
  </w:style>
  <w:style w:type="character" w:customStyle="1" w:styleId="10">
    <w:name w:val="Заголовок №1_"/>
    <w:link w:val="11"/>
    <w:uiPriority w:val="99"/>
    <w:locked/>
    <w:rsid w:val="007C0529"/>
    <w:rPr>
      <w:rFonts w:ascii="Times New Roman" w:hAnsi="Times New Roman"/>
      <w:sz w:val="23"/>
      <w:szCs w:val="23"/>
      <w:shd w:val="clear" w:color="auto" w:fill="FFFFFF"/>
    </w:rPr>
  </w:style>
  <w:style w:type="paragraph" w:customStyle="1" w:styleId="11">
    <w:name w:val="Заголовок №1"/>
    <w:basedOn w:val="a2"/>
    <w:link w:val="10"/>
    <w:uiPriority w:val="99"/>
    <w:rsid w:val="007C0529"/>
    <w:pPr>
      <w:shd w:val="clear" w:color="auto" w:fill="FFFFFF"/>
      <w:spacing w:after="0" w:line="274" w:lineRule="exact"/>
      <w:ind w:hanging="1340"/>
      <w:jc w:val="center"/>
      <w:outlineLvl w:val="0"/>
    </w:pPr>
    <w:rPr>
      <w:rFonts w:ascii="Times New Roman" w:hAnsi="Times New Roman"/>
      <w:sz w:val="23"/>
      <w:szCs w:val="23"/>
    </w:rPr>
  </w:style>
  <w:style w:type="character" w:customStyle="1" w:styleId="FontStyle22">
    <w:name w:val="Font Style22"/>
    <w:uiPriority w:val="99"/>
    <w:rsid w:val="007C0529"/>
    <w:rPr>
      <w:rFonts w:ascii="Times New Roman" w:hAnsi="Times New Roman" w:cs="Times New Roman"/>
      <w:sz w:val="22"/>
      <w:szCs w:val="22"/>
    </w:rPr>
  </w:style>
  <w:style w:type="paragraph" w:customStyle="1" w:styleId="Style2">
    <w:name w:val="Style2"/>
    <w:basedOn w:val="a2"/>
    <w:uiPriority w:val="99"/>
    <w:rsid w:val="006609D6"/>
    <w:pPr>
      <w:widowControl w:val="0"/>
      <w:autoSpaceDE w:val="0"/>
      <w:autoSpaceDN w:val="0"/>
      <w:adjustRightInd w:val="0"/>
      <w:spacing w:after="0" w:line="504" w:lineRule="exact"/>
      <w:jc w:val="center"/>
    </w:pPr>
    <w:rPr>
      <w:rFonts w:ascii="Times New Roman" w:eastAsia="Times New Roman" w:hAnsi="Times New Roman" w:cs="Times New Roman"/>
      <w:sz w:val="24"/>
      <w:szCs w:val="24"/>
      <w:lang w:eastAsia="ru-RU"/>
    </w:rPr>
  </w:style>
  <w:style w:type="character" w:customStyle="1" w:styleId="FontStyle27">
    <w:name w:val="Font Style27"/>
    <w:uiPriority w:val="99"/>
    <w:rsid w:val="006609D6"/>
    <w:rPr>
      <w:rFonts w:ascii="Times New Roman" w:hAnsi="Times New Roman" w:cs="Times New Roman"/>
      <w:b/>
      <w:bCs/>
      <w:color w:val="000000"/>
      <w:sz w:val="40"/>
      <w:szCs w:val="40"/>
    </w:rPr>
  </w:style>
  <w:style w:type="character" w:customStyle="1" w:styleId="ae">
    <w:name w:val="дефис Знак"/>
    <w:basedOn w:val="a3"/>
    <w:link w:val="a"/>
    <w:locked/>
    <w:rsid w:val="00561DA8"/>
    <w:rPr>
      <w:sz w:val="28"/>
      <w:szCs w:val="28"/>
      <w:lang/>
    </w:rPr>
  </w:style>
  <w:style w:type="paragraph" w:customStyle="1" w:styleId="a">
    <w:name w:val="дефис"/>
    <w:basedOn w:val="a2"/>
    <w:link w:val="ae"/>
    <w:qFormat/>
    <w:rsid w:val="00561DA8"/>
    <w:pPr>
      <w:numPr>
        <w:numId w:val="27"/>
      </w:numPr>
      <w:spacing w:after="0" w:line="240" w:lineRule="auto"/>
      <w:ind w:left="426" w:hanging="426"/>
      <w:jc w:val="both"/>
    </w:pPr>
    <w:rPr>
      <w:sz w:val="28"/>
      <w:szCs w:val="28"/>
      <w:lang/>
    </w:rPr>
  </w:style>
  <w:style w:type="paragraph" w:styleId="af">
    <w:name w:val="footnote text"/>
    <w:basedOn w:val="a2"/>
    <w:link w:val="af0"/>
    <w:uiPriority w:val="99"/>
    <w:semiHidden/>
    <w:unhideWhenUsed/>
    <w:rsid w:val="007B3487"/>
    <w:pPr>
      <w:spacing w:after="0" w:line="240" w:lineRule="auto"/>
    </w:pPr>
    <w:rPr>
      <w:sz w:val="20"/>
      <w:szCs w:val="20"/>
    </w:rPr>
  </w:style>
  <w:style w:type="character" w:customStyle="1" w:styleId="af0">
    <w:name w:val="Текст сноски Знак"/>
    <w:basedOn w:val="a3"/>
    <w:link w:val="af"/>
    <w:uiPriority w:val="99"/>
    <w:semiHidden/>
    <w:rsid w:val="007B3487"/>
    <w:rPr>
      <w:sz w:val="20"/>
      <w:szCs w:val="20"/>
    </w:rPr>
  </w:style>
  <w:style w:type="character" w:styleId="af1">
    <w:name w:val="footnote reference"/>
    <w:basedOn w:val="a3"/>
    <w:uiPriority w:val="99"/>
    <w:semiHidden/>
    <w:unhideWhenUsed/>
    <w:rsid w:val="007B3487"/>
    <w:rPr>
      <w:vertAlign w:val="superscript"/>
    </w:rPr>
  </w:style>
</w:styles>
</file>

<file path=word/webSettings.xml><?xml version="1.0" encoding="utf-8"?>
<w:webSettings xmlns:r="http://schemas.openxmlformats.org/officeDocument/2006/relationships" xmlns:w="http://schemas.openxmlformats.org/wordprocessingml/2006/main">
  <w:divs>
    <w:div w:id="86928739">
      <w:bodyDiv w:val="1"/>
      <w:marLeft w:val="0"/>
      <w:marRight w:val="0"/>
      <w:marTop w:val="0"/>
      <w:marBottom w:val="0"/>
      <w:divBdr>
        <w:top w:val="none" w:sz="0" w:space="0" w:color="auto"/>
        <w:left w:val="none" w:sz="0" w:space="0" w:color="auto"/>
        <w:bottom w:val="none" w:sz="0" w:space="0" w:color="auto"/>
        <w:right w:val="none" w:sz="0" w:space="0" w:color="auto"/>
      </w:divBdr>
      <w:divsChild>
        <w:div w:id="1758213486">
          <w:marLeft w:val="547"/>
          <w:marRight w:val="0"/>
          <w:marTop w:val="200"/>
          <w:marBottom w:val="0"/>
          <w:divBdr>
            <w:top w:val="none" w:sz="0" w:space="0" w:color="auto"/>
            <w:left w:val="none" w:sz="0" w:space="0" w:color="auto"/>
            <w:bottom w:val="none" w:sz="0" w:space="0" w:color="auto"/>
            <w:right w:val="none" w:sz="0" w:space="0" w:color="auto"/>
          </w:divBdr>
        </w:div>
        <w:div w:id="1522160349">
          <w:marLeft w:val="547"/>
          <w:marRight w:val="0"/>
          <w:marTop w:val="200"/>
          <w:marBottom w:val="0"/>
          <w:divBdr>
            <w:top w:val="none" w:sz="0" w:space="0" w:color="auto"/>
            <w:left w:val="none" w:sz="0" w:space="0" w:color="auto"/>
            <w:bottom w:val="none" w:sz="0" w:space="0" w:color="auto"/>
            <w:right w:val="none" w:sz="0" w:space="0" w:color="auto"/>
          </w:divBdr>
        </w:div>
        <w:div w:id="1800764699">
          <w:marLeft w:val="547"/>
          <w:marRight w:val="0"/>
          <w:marTop w:val="200"/>
          <w:marBottom w:val="0"/>
          <w:divBdr>
            <w:top w:val="none" w:sz="0" w:space="0" w:color="auto"/>
            <w:left w:val="none" w:sz="0" w:space="0" w:color="auto"/>
            <w:bottom w:val="none" w:sz="0" w:space="0" w:color="auto"/>
            <w:right w:val="none" w:sz="0" w:space="0" w:color="auto"/>
          </w:divBdr>
        </w:div>
        <w:div w:id="1568997875">
          <w:marLeft w:val="547"/>
          <w:marRight w:val="0"/>
          <w:marTop w:val="200"/>
          <w:marBottom w:val="0"/>
          <w:divBdr>
            <w:top w:val="none" w:sz="0" w:space="0" w:color="auto"/>
            <w:left w:val="none" w:sz="0" w:space="0" w:color="auto"/>
            <w:bottom w:val="none" w:sz="0" w:space="0" w:color="auto"/>
            <w:right w:val="none" w:sz="0" w:space="0" w:color="auto"/>
          </w:divBdr>
        </w:div>
        <w:div w:id="730692892">
          <w:marLeft w:val="547"/>
          <w:marRight w:val="0"/>
          <w:marTop w:val="200"/>
          <w:marBottom w:val="0"/>
          <w:divBdr>
            <w:top w:val="none" w:sz="0" w:space="0" w:color="auto"/>
            <w:left w:val="none" w:sz="0" w:space="0" w:color="auto"/>
            <w:bottom w:val="none" w:sz="0" w:space="0" w:color="auto"/>
            <w:right w:val="none" w:sz="0" w:space="0" w:color="auto"/>
          </w:divBdr>
        </w:div>
        <w:div w:id="1623263420">
          <w:marLeft w:val="547"/>
          <w:marRight w:val="0"/>
          <w:marTop w:val="200"/>
          <w:marBottom w:val="0"/>
          <w:divBdr>
            <w:top w:val="none" w:sz="0" w:space="0" w:color="auto"/>
            <w:left w:val="none" w:sz="0" w:space="0" w:color="auto"/>
            <w:bottom w:val="none" w:sz="0" w:space="0" w:color="auto"/>
            <w:right w:val="none" w:sz="0" w:space="0" w:color="auto"/>
          </w:divBdr>
        </w:div>
        <w:div w:id="1474248738">
          <w:marLeft w:val="547"/>
          <w:marRight w:val="0"/>
          <w:marTop w:val="200"/>
          <w:marBottom w:val="0"/>
          <w:divBdr>
            <w:top w:val="none" w:sz="0" w:space="0" w:color="auto"/>
            <w:left w:val="none" w:sz="0" w:space="0" w:color="auto"/>
            <w:bottom w:val="none" w:sz="0" w:space="0" w:color="auto"/>
            <w:right w:val="none" w:sz="0" w:space="0" w:color="auto"/>
          </w:divBdr>
        </w:div>
      </w:divsChild>
    </w:div>
    <w:div w:id="102695515">
      <w:bodyDiv w:val="1"/>
      <w:marLeft w:val="0"/>
      <w:marRight w:val="0"/>
      <w:marTop w:val="0"/>
      <w:marBottom w:val="0"/>
      <w:divBdr>
        <w:top w:val="none" w:sz="0" w:space="0" w:color="auto"/>
        <w:left w:val="none" w:sz="0" w:space="0" w:color="auto"/>
        <w:bottom w:val="none" w:sz="0" w:space="0" w:color="auto"/>
        <w:right w:val="none" w:sz="0" w:space="0" w:color="auto"/>
      </w:divBdr>
      <w:divsChild>
        <w:div w:id="1275092">
          <w:marLeft w:val="547"/>
          <w:marRight w:val="0"/>
          <w:marTop w:val="200"/>
          <w:marBottom w:val="0"/>
          <w:divBdr>
            <w:top w:val="none" w:sz="0" w:space="0" w:color="auto"/>
            <w:left w:val="none" w:sz="0" w:space="0" w:color="auto"/>
            <w:bottom w:val="none" w:sz="0" w:space="0" w:color="auto"/>
            <w:right w:val="none" w:sz="0" w:space="0" w:color="auto"/>
          </w:divBdr>
        </w:div>
      </w:divsChild>
    </w:div>
    <w:div w:id="486941059">
      <w:bodyDiv w:val="1"/>
      <w:marLeft w:val="0"/>
      <w:marRight w:val="0"/>
      <w:marTop w:val="0"/>
      <w:marBottom w:val="0"/>
      <w:divBdr>
        <w:top w:val="none" w:sz="0" w:space="0" w:color="auto"/>
        <w:left w:val="none" w:sz="0" w:space="0" w:color="auto"/>
        <w:bottom w:val="none" w:sz="0" w:space="0" w:color="auto"/>
        <w:right w:val="none" w:sz="0" w:space="0" w:color="auto"/>
      </w:divBdr>
      <w:divsChild>
        <w:div w:id="1140997000">
          <w:marLeft w:val="547"/>
          <w:marRight w:val="0"/>
          <w:marTop w:val="96"/>
          <w:marBottom w:val="0"/>
          <w:divBdr>
            <w:top w:val="none" w:sz="0" w:space="0" w:color="auto"/>
            <w:left w:val="none" w:sz="0" w:space="0" w:color="auto"/>
            <w:bottom w:val="none" w:sz="0" w:space="0" w:color="auto"/>
            <w:right w:val="none" w:sz="0" w:space="0" w:color="auto"/>
          </w:divBdr>
        </w:div>
        <w:div w:id="2138910050">
          <w:marLeft w:val="547"/>
          <w:marRight w:val="0"/>
          <w:marTop w:val="96"/>
          <w:marBottom w:val="0"/>
          <w:divBdr>
            <w:top w:val="none" w:sz="0" w:space="0" w:color="auto"/>
            <w:left w:val="none" w:sz="0" w:space="0" w:color="auto"/>
            <w:bottom w:val="none" w:sz="0" w:space="0" w:color="auto"/>
            <w:right w:val="none" w:sz="0" w:space="0" w:color="auto"/>
          </w:divBdr>
        </w:div>
      </w:divsChild>
    </w:div>
    <w:div w:id="545946570">
      <w:bodyDiv w:val="1"/>
      <w:marLeft w:val="0"/>
      <w:marRight w:val="0"/>
      <w:marTop w:val="0"/>
      <w:marBottom w:val="0"/>
      <w:divBdr>
        <w:top w:val="none" w:sz="0" w:space="0" w:color="auto"/>
        <w:left w:val="none" w:sz="0" w:space="0" w:color="auto"/>
        <w:bottom w:val="none" w:sz="0" w:space="0" w:color="auto"/>
        <w:right w:val="none" w:sz="0" w:space="0" w:color="auto"/>
      </w:divBdr>
    </w:div>
    <w:div w:id="567499258">
      <w:bodyDiv w:val="1"/>
      <w:marLeft w:val="0"/>
      <w:marRight w:val="0"/>
      <w:marTop w:val="0"/>
      <w:marBottom w:val="0"/>
      <w:divBdr>
        <w:top w:val="none" w:sz="0" w:space="0" w:color="auto"/>
        <w:left w:val="none" w:sz="0" w:space="0" w:color="auto"/>
        <w:bottom w:val="none" w:sz="0" w:space="0" w:color="auto"/>
        <w:right w:val="none" w:sz="0" w:space="0" w:color="auto"/>
      </w:divBdr>
      <w:divsChild>
        <w:div w:id="42800109">
          <w:marLeft w:val="547"/>
          <w:marRight w:val="0"/>
          <w:marTop w:val="200"/>
          <w:marBottom w:val="0"/>
          <w:divBdr>
            <w:top w:val="none" w:sz="0" w:space="0" w:color="auto"/>
            <w:left w:val="none" w:sz="0" w:space="0" w:color="auto"/>
            <w:bottom w:val="none" w:sz="0" w:space="0" w:color="auto"/>
            <w:right w:val="none" w:sz="0" w:space="0" w:color="auto"/>
          </w:divBdr>
        </w:div>
        <w:div w:id="642348738">
          <w:marLeft w:val="547"/>
          <w:marRight w:val="0"/>
          <w:marTop w:val="200"/>
          <w:marBottom w:val="0"/>
          <w:divBdr>
            <w:top w:val="none" w:sz="0" w:space="0" w:color="auto"/>
            <w:left w:val="none" w:sz="0" w:space="0" w:color="auto"/>
            <w:bottom w:val="none" w:sz="0" w:space="0" w:color="auto"/>
            <w:right w:val="none" w:sz="0" w:space="0" w:color="auto"/>
          </w:divBdr>
        </w:div>
        <w:div w:id="1193954232">
          <w:marLeft w:val="547"/>
          <w:marRight w:val="0"/>
          <w:marTop w:val="200"/>
          <w:marBottom w:val="0"/>
          <w:divBdr>
            <w:top w:val="none" w:sz="0" w:space="0" w:color="auto"/>
            <w:left w:val="none" w:sz="0" w:space="0" w:color="auto"/>
            <w:bottom w:val="none" w:sz="0" w:space="0" w:color="auto"/>
            <w:right w:val="none" w:sz="0" w:space="0" w:color="auto"/>
          </w:divBdr>
        </w:div>
        <w:div w:id="937100219">
          <w:marLeft w:val="547"/>
          <w:marRight w:val="0"/>
          <w:marTop w:val="200"/>
          <w:marBottom w:val="0"/>
          <w:divBdr>
            <w:top w:val="none" w:sz="0" w:space="0" w:color="auto"/>
            <w:left w:val="none" w:sz="0" w:space="0" w:color="auto"/>
            <w:bottom w:val="none" w:sz="0" w:space="0" w:color="auto"/>
            <w:right w:val="none" w:sz="0" w:space="0" w:color="auto"/>
          </w:divBdr>
        </w:div>
      </w:divsChild>
    </w:div>
    <w:div w:id="596211582">
      <w:bodyDiv w:val="1"/>
      <w:marLeft w:val="0"/>
      <w:marRight w:val="0"/>
      <w:marTop w:val="0"/>
      <w:marBottom w:val="0"/>
      <w:divBdr>
        <w:top w:val="none" w:sz="0" w:space="0" w:color="auto"/>
        <w:left w:val="none" w:sz="0" w:space="0" w:color="auto"/>
        <w:bottom w:val="none" w:sz="0" w:space="0" w:color="auto"/>
        <w:right w:val="none" w:sz="0" w:space="0" w:color="auto"/>
      </w:divBdr>
      <w:divsChild>
        <w:div w:id="900679284">
          <w:marLeft w:val="547"/>
          <w:marRight w:val="0"/>
          <w:marTop w:val="200"/>
          <w:marBottom w:val="0"/>
          <w:divBdr>
            <w:top w:val="none" w:sz="0" w:space="0" w:color="auto"/>
            <w:left w:val="none" w:sz="0" w:space="0" w:color="auto"/>
            <w:bottom w:val="none" w:sz="0" w:space="0" w:color="auto"/>
            <w:right w:val="none" w:sz="0" w:space="0" w:color="auto"/>
          </w:divBdr>
        </w:div>
        <w:div w:id="1439522230">
          <w:marLeft w:val="547"/>
          <w:marRight w:val="0"/>
          <w:marTop w:val="200"/>
          <w:marBottom w:val="0"/>
          <w:divBdr>
            <w:top w:val="none" w:sz="0" w:space="0" w:color="auto"/>
            <w:left w:val="none" w:sz="0" w:space="0" w:color="auto"/>
            <w:bottom w:val="none" w:sz="0" w:space="0" w:color="auto"/>
            <w:right w:val="none" w:sz="0" w:space="0" w:color="auto"/>
          </w:divBdr>
        </w:div>
        <w:div w:id="1474105089">
          <w:marLeft w:val="547"/>
          <w:marRight w:val="0"/>
          <w:marTop w:val="200"/>
          <w:marBottom w:val="0"/>
          <w:divBdr>
            <w:top w:val="none" w:sz="0" w:space="0" w:color="auto"/>
            <w:left w:val="none" w:sz="0" w:space="0" w:color="auto"/>
            <w:bottom w:val="none" w:sz="0" w:space="0" w:color="auto"/>
            <w:right w:val="none" w:sz="0" w:space="0" w:color="auto"/>
          </w:divBdr>
        </w:div>
      </w:divsChild>
    </w:div>
    <w:div w:id="623851897">
      <w:bodyDiv w:val="1"/>
      <w:marLeft w:val="0"/>
      <w:marRight w:val="0"/>
      <w:marTop w:val="0"/>
      <w:marBottom w:val="0"/>
      <w:divBdr>
        <w:top w:val="none" w:sz="0" w:space="0" w:color="auto"/>
        <w:left w:val="none" w:sz="0" w:space="0" w:color="auto"/>
        <w:bottom w:val="none" w:sz="0" w:space="0" w:color="auto"/>
        <w:right w:val="none" w:sz="0" w:space="0" w:color="auto"/>
      </w:divBdr>
      <w:divsChild>
        <w:div w:id="131145410">
          <w:marLeft w:val="547"/>
          <w:marRight w:val="0"/>
          <w:marTop w:val="96"/>
          <w:marBottom w:val="0"/>
          <w:divBdr>
            <w:top w:val="none" w:sz="0" w:space="0" w:color="auto"/>
            <w:left w:val="none" w:sz="0" w:space="0" w:color="auto"/>
            <w:bottom w:val="none" w:sz="0" w:space="0" w:color="auto"/>
            <w:right w:val="none" w:sz="0" w:space="0" w:color="auto"/>
          </w:divBdr>
        </w:div>
        <w:div w:id="1830705005">
          <w:marLeft w:val="547"/>
          <w:marRight w:val="0"/>
          <w:marTop w:val="96"/>
          <w:marBottom w:val="0"/>
          <w:divBdr>
            <w:top w:val="none" w:sz="0" w:space="0" w:color="auto"/>
            <w:left w:val="none" w:sz="0" w:space="0" w:color="auto"/>
            <w:bottom w:val="none" w:sz="0" w:space="0" w:color="auto"/>
            <w:right w:val="none" w:sz="0" w:space="0" w:color="auto"/>
          </w:divBdr>
        </w:div>
        <w:div w:id="654644631">
          <w:marLeft w:val="547"/>
          <w:marRight w:val="0"/>
          <w:marTop w:val="96"/>
          <w:marBottom w:val="0"/>
          <w:divBdr>
            <w:top w:val="none" w:sz="0" w:space="0" w:color="auto"/>
            <w:left w:val="none" w:sz="0" w:space="0" w:color="auto"/>
            <w:bottom w:val="none" w:sz="0" w:space="0" w:color="auto"/>
            <w:right w:val="none" w:sz="0" w:space="0" w:color="auto"/>
          </w:divBdr>
        </w:div>
        <w:div w:id="1453327640">
          <w:marLeft w:val="547"/>
          <w:marRight w:val="0"/>
          <w:marTop w:val="96"/>
          <w:marBottom w:val="0"/>
          <w:divBdr>
            <w:top w:val="none" w:sz="0" w:space="0" w:color="auto"/>
            <w:left w:val="none" w:sz="0" w:space="0" w:color="auto"/>
            <w:bottom w:val="none" w:sz="0" w:space="0" w:color="auto"/>
            <w:right w:val="none" w:sz="0" w:space="0" w:color="auto"/>
          </w:divBdr>
        </w:div>
        <w:div w:id="965356567">
          <w:marLeft w:val="547"/>
          <w:marRight w:val="0"/>
          <w:marTop w:val="96"/>
          <w:marBottom w:val="0"/>
          <w:divBdr>
            <w:top w:val="none" w:sz="0" w:space="0" w:color="auto"/>
            <w:left w:val="none" w:sz="0" w:space="0" w:color="auto"/>
            <w:bottom w:val="none" w:sz="0" w:space="0" w:color="auto"/>
            <w:right w:val="none" w:sz="0" w:space="0" w:color="auto"/>
          </w:divBdr>
        </w:div>
        <w:div w:id="345594753">
          <w:marLeft w:val="547"/>
          <w:marRight w:val="0"/>
          <w:marTop w:val="96"/>
          <w:marBottom w:val="0"/>
          <w:divBdr>
            <w:top w:val="none" w:sz="0" w:space="0" w:color="auto"/>
            <w:left w:val="none" w:sz="0" w:space="0" w:color="auto"/>
            <w:bottom w:val="none" w:sz="0" w:space="0" w:color="auto"/>
            <w:right w:val="none" w:sz="0" w:space="0" w:color="auto"/>
          </w:divBdr>
        </w:div>
        <w:div w:id="2097628367">
          <w:marLeft w:val="547"/>
          <w:marRight w:val="0"/>
          <w:marTop w:val="96"/>
          <w:marBottom w:val="0"/>
          <w:divBdr>
            <w:top w:val="none" w:sz="0" w:space="0" w:color="auto"/>
            <w:left w:val="none" w:sz="0" w:space="0" w:color="auto"/>
            <w:bottom w:val="none" w:sz="0" w:space="0" w:color="auto"/>
            <w:right w:val="none" w:sz="0" w:space="0" w:color="auto"/>
          </w:divBdr>
        </w:div>
        <w:div w:id="675887703">
          <w:marLeft w:val="547"/>
          <w:marRight w:val="0"/>
          <w:marTop w:val="96"/>
          <w:marBottom w:val="0"/>
          <w:divBdr>
            <w:top w:val="none" w:sz="0" w:space="0" w:color="auto"/>
            <w:left w:val="none" w:sz="0" w:space="0" w:color="auto"/>
            <w:bottom w:val="none" w:sz="0" w:space="0" w:color="auto"/>
            <w:right w:val="none" w:sz="0" w:space="0" w:color="auto"/>
          </w:divBdr>
        </w:div>
      </w:divsChild>
    </w:div>
    <w:div w:id="625624570">
      <w:bodyDiv w:val="1"/>
      <w:marLeft w:val="0"/>
      <w:marRight w:val="0"/>
      <w:marTop w:val="0"/>
      <w:marBottom w:val="0"/>
      <w:divBdr>
        <w:top w:val="none" w:sz="0" w:space="0" w:color="auto"/>
        <w:left w:val="none" w:sz="0" w:space="0" w:color="auto"/>
        <w:bottom w:val="none" w:sz="0" w:space="0" w:color="auto"/>
        <w:right w:val="none" w:sz="0" w:space="0" w:color="auto"/>
      </w:divBdr>
      <w:divsChild>
        <w:div w:id="469978234">
          <w:marLeft w:val="547"/>
          <w:marRight w:val="0"/>
          <w:marTop w:val="96"/>
          <w:marBottom w:val="0"/>
          <w:divBdr>
            <w:top w:val="none" w:sz="0" w:space="0" w:color="auto"/>
            <w:left w:val="none" w:sz="0" w:space="0" w:color="auto"/>
            <w:bottom w:val="none" w:sz="0" w:space="0" w:color="auto"/>
            <w:right w:val="none" w:sz="0" w:space="0" w:color="auto"/>
          </w:divBdr>
        </w:div>
        <w:div w:id="1683169183">
          <w:marLeft w:val="547"/>
          <w:marRight w:val="0"/>
          <w:marTop w:val="96"/>
          <w:marBottom w:val="0"/>
          <w:divBdr>
            <w:top w:val="none" w:sz="0" w:space="0" w:color="auto"/>
            <w:left w:val="none" w:sz="0" w:space="0" w:color="auto"/>
            <w:bottom w:val="none" w:sz="0" w:space="0" w:color="auto"/>
            <w:right w:val="none" w:sz="0" w:space="0" w:color="auto"/>
          </w:divBdr>
        </w:div>
        <w:div w:id="1404838246">
          <w:marLeft w:val="547"/>
          <w:marRight w:val="0"/>
          <w:marTop w:val="96"/>
          <w:marBottom w:val="0"/>
          <w:divBdr>
            <w:top w:val="none" w:sz="0" w:space="0" w:color="auto"/>
            <w:left w:val="none" w:sz="0" w:space="0" w:color="auto"/>
            <w:bottom w:val="none" w:sz="0" w:space="0" w:color="auto"/>
            <w:right w:val="none" w:sz="0" w:space="0" w:color="auto"/>
          </w:divBdr>
        </w:div>
        <w:div w:id="586429698">
          <w:marLeft w:val="547"/>
          <w:marRight w:val="0"/>
          <w:marTop w:val="96"/>
          <w:marBottom w:val="0"/>
          <w:divBdr>
            <w:top w:val="none" w:sz="0" w:space="0" w:color="auto"/>
            <w:left w:val="none" w:sz="0" w:space="0" w:color="auto"/>
            <w:bottom w:val="none" w:sz="0" w:space="0" w:color="auto"/>
            <w:right w:val="none" w:sz="0" w:space="0" w:color="auto"/>
          </w:divBdr>
        </w:div>
      </w:divsChild>
    </w:div>
    <w:div w:id="698626441">
      <w:bodyDiv w:val="1"/>
      <w:marLeft w:val="0"/>
      <w:marRight w:val="0"/>
      <w:marTop w:val="0"/>
      <w:marBottom w:val="0"/>
      <w:divBdr>
        <w:top w:val="none" w:sz="0" w:space="0" w:color="auto"/>
        <w:left w:val="none" w:sz="0" w:space="0" w:color="auto"/>
        <w:bottom w:val="none" w:sz="0" w:space="0" w:color="auto"/>
        <w:right w:val="none" w:sz="0" w:space="0" w:color="auto"/>
      </w:divBdr>
      <w:divsChild>
        <w:div w:id="2141414979">
          <w:marLeft w:val="547"/>
          <w:marRight w:val="0"/>
          <w:marTop w:val="200"/>
          <w:marBottom w:val="0"/>
          <w:divBdr>
            <w:top w:val="none" w:sz="0" w:space="0" w:color="auto"/>
            <w:left w:val="none" w:sz="0" w:space="0" w:color="auto"/>
            <w:bottom w:val="none" w:sz="0" w:space="0" w:color="auto"/>
            <w:right w:val="none" w:sz="0" w:space="0" w:color="auto"/>
          </w:divBdr>
        </w:div>
        <w:div w:id="1370296345">
          <w:marLeft w:val="547"/>
          <w:marRight w:val="0"/>
          <w:marTop w:val="200"/>
          <w:marBottom w:val="0"/>
          <w:divBdr>
            <w:top w:val="none" w:sz="0" w:space="0" w:color="auto"/>
            <w:left w:val="none" w:sz="0" w:space="0" w:color="auto"/>
            <w:bottom w:val="none" w:sz="0" w:space="0" w:color="auto"/>
            <w:right w:val="none" w:sz="0" w:space="0" w:color="auto"/>
          </w:divBdr>
        </w:div>
      </w:divsChild>
    </w:div>
    <w:div w:id="742719968">
      <w:bodyDiv w:val="1"/>
      <w:marLeft w:val="0"/>
      <w:marRight w:val="0"/>
      <w:marTop w:val="0"/>
      <w:marBottom w:val="0"/>
      <w:divBdr>
        <w:top w:val="none" w:sz="0" w:space="0" w:color="auto"/>
        <w:left w:val="none" w:sz="0" w:space="0" w:color="auto"/>
        <w:bottom w:val="none" w:sz="0" w:space="0" w:color="auto"/>
        <w:right w:val="none" w:sz="0" w:space="0" w:color="auto"/>
      </w:divBdr>
      <w:divsChild>
        <w:div w:id="1702391227">
          <w:marLeft w:val="360"/>
          <w:marRight w:val="0"/>
          <w:marTop w:val="0"/>
          <w:marBottom w:val="107"/>
          <w:divBdr>
            <w:top w:val="none" w:sz="0" w:space="0" w:color="auto"/>
            <w:left w:val="none" w:sz="0" w:space="0" w:color="auto"/>
            <w:bottom w:val="none" w:sz="0" w:space="0" w:color="auto"/>
            <w:right w:val="none" w:sz="0" w:space="0" w:color="auto"/>
          </w:divBdr>
        </w:div>
        <w:div w:id="707603045">
          <w:marLeft w:val="360"/>
          <w:marRight w:val="0"/>
          <w:marTop w:val="0"/>
          <w:marBottom w:val="107"/>
          <w:divBdr>
            <w:top w:val="none" w:sz="0" w:space="0" w:color="auto"/>
            <w:left w:val="none" w:sz="0" w:space="0" w:color="auto"/>
            <w:bottom w:val="none" w:sz="0" w:space="0" w:color="auto"/>
            <w:right w:val="none" w:sz="0" w:space="0" w:color="auto"/>
          </w:divBdr>
        </w:div>
        <w:div w:id="226887758">
          <w:marLeft w:val="360"/>
          <w:marRight w:val="0"/>
          <w:marTop w:val="0"/>
          <w:marBottom w:val="107"/>
          <w:divBdr>
            <w:top w:val="none" w:sz="0" w:space="0" w:color="auto"/>
            <w:left w:val="none" w:sz="0" w:space="0" w:color="auto"/>
            <w:bottom w:val="none" w:sz="0" w:space="0" w:color="auto"/>
            <w:right w:val="none" w:sz="0" w:space="0" w:color="auto"/>
          </w:divBdr>
        </w:div>
        <w:div w:id="1475682684">
          <w:marLeft w:val="360"/>
          <w:marRight w:val="0"/>
          <w:marTop w:val="0"/>
          <w:marBottom w:val="107"/>
          <w:divBdr>
            <w:top w:val="none" w:sz="0" w:space="0" w:color="auto"/>
            <w:left w:val="none" w:sz="0" w:space="0" w:color="auto"/>
            <w:bottom w:val="none" w:sz="0" w:space="0" w:color="auto"/>
            <w:right w:val="none" w:sz="0" w:space="0" w:color="auto"/>
          </w:divBdr>
        </w:div>
        <w:div w:id="708528418">
          <w:marLeft w:val="360"/>
          <w:marRight w:val="0"/>
          <w:marTop w:val="0"/>
          <w:marBottom w:val="107"/>
          <w:divBdr>
            <w:top w:val="none" w:sz="0" w:space="0" w:color="auto"/>
            <w:left w:val="none" w:sz="0" w:space="0" w:color="auto"/>
            <w:bottom w:val="none" w:sz="0" w:space="0" w:color="auto"/>
            <w:right w:val="none" w:sz="0" w:space="0" w:color="auto"/>
          </w:divBdr>
        </w:div>
        <w:div w:id="767698508">
          <w:marLeft w:val="360"/>
          <w:marRight w:val="0"/>
          <w:marTop w:val="0"/>
          <w:marBottom w:val="107"/>
          <w:divBdr>
            <w:top w:val="none" w:sz="0" w:space="0" w:color="auto"/>
            <w:left w:val="none" w:sz="0" w:space="0" w:color="auto"/>
            <w:bottom w:val="none" w:sz="0" w:space="0" w:color="auto"/>
            <w:right w:val="none" w:sz="0" w:space="0" w:color="auto"/>
          </w:divBdr>
        </w:div>
        <w:div w:id="1238439228">
          <w:marLeft w:val="360"/>
          <w:marRight w:val="0"/>
          <w:marTop w:val="0"/>
          <w:marBottom w:val="107"/>
          <w:divBdr>
            <w:top w:val="none" w:sz="0" w:space="0" w:color="auto"/>
            <w:left w:val="none" w:sz="0" w:space="0" w:color="auto"/>
            <w:bottom w:val="none" w:sz="0" w:space="0" w:color="auto"/>
            <w:right w:val="none" w:sz="0" w:space="0" w:color="auto"/>
          </w:divBdr>
        </w:div>
      </w:divsChild>
    </w:div>
    <w:div w:id="770248000">
      <w:bodyDiv w:val="1"/>
      <w:marLeft w:val="0"/>
      <w:marRight w:val="0"/>
      <w:marTop w:val="0"/>
      <w:marBottom w:val="0"/>
      <w:divBdr>
        <w:top w:val="none" w:sz="0" w:space="0" w:color="auto"/>
        <w:left w:val="none" w:sz="0" w:space="0" w:color="auto"/>
        <w:bottom w:val="none" w:sz="0" w:space="0" w:color="auto"/>
        <w:right w:val="none" w:sz="0" w:space="0" w:color="auto"/>
      </w:divBdr>
      <w:divsChild>
        <w:div w:id="640504715">
          <w:marLeft w:val="547"/>
          <w:marRight w:val="0"/>
          <w:marTop w:val="200"/>
          <w:marBottom w:val="0"/>
          <w:divBdr>
            <w:top w:val="none" w:sz="0" w:space="0" w:color="auto"/>
            <w:left w:val="none" w:sz="0" w:space="0" w:color="auto"/>
            <w:bottom w:val="none" w:sz="0" w:space="0" w:color="auto"/>
            <w:right w:val="none" w:sz="0" w:space="0" w:color="auto"/>
          </w:divBdr>
        </w:div>
      </w:divsChild>
    </w:div>
    <w:div w:id="776799337">
      <w:bodyDiv w:val="1"/>
      <w:marLeft w:val="0"/>
      <w:marRight w:val="0"/>
      <w:marTop w:val="0"/>
      <w:marBottom w:val="0"/>
      <w:divBdr>
        <w:top w:val="none" w:sz="0" w:space="0" w:color="auto"/>
        <w:left w:val="none" w:sz="0" w:space="0" w:color="auto"/>
        <w:bottom w:val="none" w:sz="0" w:space="0" w:color="auto"/>
        <w:right w:val="none" w:sz="0" w:space="0" w:color="auto"/>
      </w:divBdr>
      <w:divsChild>
        <w:div w:id="719865112">
          <w:marLeft w:val="547"/>
          <w:marRight w:val="0"/>
          <w:marTop w:val="77"/>
          <w:marBottom w:val="0"/>
          <w:divBdr>
            <w:top w:val="none" w:sz="0" w:space="0" w:color="auto"/>
            <w:left w:val="none" w:sz="0" w:space="0" w:color="auto"/>
            <w:bottom w:val="none" w:sz="0" w:space="0" w:color="auto"/>
            <w:right w:val="none" w:sz="0" w:space="0" w:color="auto"/>
          </w:divBdr>
        </w:div>
        <w:div w:id="811101949">
          <w:marLeft w:val="547"/>
          <w:marRight w:val="0"/>
          <w:marTop w:val="77"/>
          <w:marBottom w:val="0"/>
          <w:divBdr>
            <w:top w:val="none" w:sz="0" w:space="0" w:color="auto"/>
            <w:left w:val="none" w:sz="0" w:space="0" w:color="auto"/>
            <w:bottom w:val="none" w:sz="0" w:space="0" w:color="auto"/>
            <w:right w:val="none" w:sz="0" w:space="0" w:color="auto"/>
          </w:divBdr>
        </w:div>
        <w:div w:id="396977847">
          <w:marLeft w:val="547"/>
          <w:marRight w:val="0"/>
          <w:marTop w:val="77"/>
          <w:marBottom w:val="0"/>
          <w:divBdr>
            <w:top w:val="none" w:sz="0" w:space="0" w:color="auto"/>
            <w:left w:val="none" w:sz="0" w:space="0" w:color="auto"/>
            <w:bottom w:val="none" w:sz="0" w:space="0" w:color="auto"/>
            <w:right w:val="none" w:sz="0" w:space="0" w:color="auto"/>
          </w:divBdr>
        </w:div>
        <w:div w:id="718436348">
          <w:marLeft w:val="547"/>
          <w:marRight w:val="0"/>
          <w:marTop w:val="77"/>
          <w:marBottom w:val="0"/>
          <w:divBdr>
            <w:top w:val="none" w:sz="0" w:space="0" w:color="auto"/>
            <w:left w:val="none" w:sz="0" w:space="0" w:color="auto"/>
            <w:bottom w:val="none" w:sz="0" w:space="0" w:color="auto"/>
            <w:right w:val="none" w:sz="0" w:space="0" w:color="auto"/>
          </w:divBdr>
        </w:div>
      </w:divsChild>
    </w:div>
    <w:div w:id="928075667">
      <w:bodyDiv w:val="1"/>
      <w:marLeft w:val="0"/>
      <w:marRight w:val="0"/>
      <w:marTop w:val="0"/>
      <w:marBottom w:val="0"/>
      <w:divBdr>
        <w:top w:val="none" w:sz="0" w:space="0" w:color="auto"/>
        <w:left w:val="none" w:sz="0" w:space="0" w:color="auto"/>
        <w:bottom w:val="none" w:sz="0" w:space="0" w:color="auto"/>
        <w:right w:val="none" w:sz="0" w:space="0" w:color="auto"/>
      </w:divBdr>
      <w:divsChild>
        <w:div w:id="248660461">
          <w:marLeft w:val="547"/>
          <w:marRight w:val="0"/>
          <w:marTop w:val="115"/>
          <w:marBottom w:val="0"/>
          <w:divBdr>
            <w:top w:val="none" w:sz="0" w:space="0" w:color="auto"/>
            <w:left w:val="none" w:sz="0" w:space="0" w:color="auto"/>
            <w:bottom w:val="none" w:sz="0" w:space="0" w:color="auto"/>
            <w:right w:val="none" w:sz="0" w:space="0" w:color="auto"/>
          </w:divBdr>
        </w:div>
        <w:div w:id="2038463170">
          <w:marLeft w:val="547"/>
          <w:marRight w:val="0"/>
          <w:marTop w:val="115"/>
          <w:marBottom w:val="0"/>
          <w:divBdr>
            <w:top w:val="none" w:sz="0" w:space="0" w:color="auto"/>
            <w:left w:val="none" w:sz="0" w:space="0" w:color="auto"/>
            <w:bottom w:val="none" w:sz="0" w:space="0" w:color="auto"/>
            <w:right w:val="none" w:sz="0" w:space="0" w:color="auto"/>
          </w:divBdr>
        </w:div>
        <w:div w:id="2000838977">
          <w:marLeft w:val="547"/>
          <w:marRight w:val="0"/>
          <w:marTop w:val="115"/>
          <w:marBottom w:val="0"/>
          <w:divBdr>
            <w:top w:val="none" w:sz="0" w:space="0" w:color="auto"/>
            <w:left w:val="none" w:sz="0" w:space="0" w:color="auto"/>
            <w:bottom w:val="none" w:sz="0" w:space="0" w:color="auto"/>
            <w:right w:val="none" w:sz="0" w:space="0" w:color="auto"/>
          </w:divBdr>
        </w:div>
        <w:div w:id="1386642787">
          <w:marLeft w:val="547"/>
          <w:marRight w:val="0"/>
          <w:marTop w:val="115"/>
          <w:marBottom w:val="0"/>
          <w:divBdr>
            <w:top w:val="none" w:sz="0" w:space="0" w:color="auto"/>
            <w:left w:val="none" w:sz="0" w:space="0" w:color="auto"/>
            <w:bottom w:val="none" w:sz="0" w:space="0" w:color="auto"/>
            <w:right w:val="none" w:sz="0" w:space="0" w:color="auto"/>
          </w:divBdr>
        </w:div>
        <w:div w:id="407192999">
          <w:marLeft w:val="547"/>
          <w:marRight w:val="0"/>
          <w:marTop w:val="115"/>
          <w:marBottom w:val="0"/>
          <w:divBdr>
            <w:top w:val="none" w:sz="0" w:space="0" w:color="auto"/>
            <w:left w:val="none" w:sz="0" w:space="0" w:color="auto"/>
            <w:bottom w:val="none" w:sz="0" w:space="0" w:color="auto"/>
            <w:right w:val="none" w:sz="0" w:space="0" w:color="auto"/>
          </w:divBdr>
        </w:div>
        <w:div w:id="150946801">
          <w:marLeft w:val="547"/>
          <w:marRight w:val="0"/>
          <w:marTop w:val="115"/>
          <w:marBottom w:val="0"/>
          <w:divBdr>
            <w:top w:val="none" w:sz="0" w:space="0" w:color="auto"/>
            <w:left w:val="none" w:sz="0" w:space="0" w:color="auto"/>
            <w:bottom w:val="none" w:sz="0" w:space="0" w:color="auto"/>
            <w:right w:val="none" w:sz="0" w:space="0" w:color="auto"/>
          </w:divBdr>
        </w:div>
        <w:div w:id="1163543678">
          <w:marLeft w:val="547"/>
          <w:marRight w:val="0"/>
          <w:marTop w:val="115"/>
          <w:marBottom w:val="0"/>
          <w:divBdr>
            <w:top w:val="none" w:sz="0" w:space="0" w:color="auto"/>
            <w:left w:val="none" w:sz="0" w:space="0" w:color="auto"/>
            <w:bottom w:val="none" w:sz="0" w:space="0" w:color="auto"/>
            <w:right w:val="none" w:sz="0" w:space="0" w:color="auto"/>
          </w:divBdr>
        </w:div>
      </w:divsChild>
    </w:div>
    <w:div w:id="953561288">
      <w:bodyDiv w:val="1"/>
      <w:marLeft w:val="0"/>
      <w:marRight w:val="0"/>
      <w:marTop w:val="0"/>
      <w:marBottom w:val="0"/>
      <w:divBdr>
        <w:top w:val="none" w:sz="0" w:space="0" w:color="auto"/>
        <w:left w:val="none" w:sz="0" w:space="0" w:color="auto"/>
        <w:bottom w:val="none" w:sz="0" w:space="0" w:color="auto"/>
        <w:right w:val="none" w:sz="0" w:space="0" w:color="auto"/>
      </w:divBdr>
      <w:divsChild>
        <w:div w:id="1253317036">
          <w:marLeft w:val="547"/>
          <w:marRight w:val="0"/>
          <w:marTop w:val="96"/>
          <w:marBottom w:val="0"/>
          <w:divBdr>
            <w:top w:val="none" w:sz="0" w:space="0" w:color="auto"/>
            <w:left w:val="none" w:sz="0" w:space="0" w:color="auto"/>
            <w:bottom w:val="none" w:sz="0" w:space="0" w:color="auto"/>
            <w:right w:val="none" w:sz="0" w:space="0" w:color="auto"/>
          </w:divBdr>
        </w:div>
        <w:div w:id="207646487">
          <w:marLeft w:val="547"/>
          <w:marRight w:val="0"/>
          <w:marTop w:val="96"/>
          <w:marBottom w:val="0"/>
          <w:divBdr>
            <w:top w:val="none" w:sz="0" w:space="0" w:color="auto"/>
            <w:left w:val="none" w:sz="0" w:space="0" w:color="auto"/>
            <w:bottom w:val="none" w:sz="0" w:space="0" w:color="auto"/>
            <w:right w:val="none" w:sz="0" w:space="0" w:color="auto"/>
          </w:divBdr>
        </w:div>
        <w:div w:id="493376872">
          <w:marLeft w:val="547"/>
          <w:marRight w:val="0"/>
          <w:marTop w:val="96"/>
          <w:marBottom w:val="0"/>
          <w:divBdr>
            <w:top w:val="none" w:sz="0" w:space="0" w:color="auto"/>
            <w:left w:val="none" w:sz="0" w:space="0" w:color="auto"/>
            <w:bottom w:val="none" w:sz="0" w:space="0" w:color="auto"/>
            <w:right w:val="none" w:sz="0" w:space="0" w:color="auto"/>
          </w:divBdr>
        </w:div>
        <w:div w:id="1934316188">
          <w:marLeft w:val="547"/>
          <w:marRight w:val="0"/>
          <w:marTop w:val="96"/>
          <w:marBottom w:val="0"/>
          <w:divBdr>
            <w:top w:val="none" w:sz="0" w:space="0" w:color="auto"/>
            <w:left w:val="none" w:sz="0" w:space="0" w:color="auto"/>
            <w:bottom w:val="none" w:sz="0" w:space="0" w:color="auto"/>
            <w:right w:val="none" w:sz="0" w:space="0" w:color="auto"/>
          </w:divBdr>
        </w:div>
        <w:div w:id="233782518">
          <w:marLeft w:val="547"/>
          <w:marRight w:val="0"/>
          <w:marTop w:val="96"/>
          <w:marBottom w:val="0"/>
          <w:divBdr>
            <w:top w:val="none" w:sz="0" w:space="0" w:color="auto"/>
            <w:left w:val="none" w:sz="0" w:space="0" w:color="auto"/>
            <w:bottom w:val="none" w:sz="0" w:space="0" w:color="auto"/>
            <w:right w:val="none" w:sz="0" w:space="0" w:color="auto"/>
          </w:divBdr>
        </w:div>
      </w:divsChild>
    </w:div>
    <w:div w:id="957032010">
      <w:bodyDiv w:val="1"/>
      <w:marLeft w:val="0"/>
      <w:marRight w:val="0"/>
      <w:marTop w:val="0"/>
      <w:marBottom w:val="0"/>
      <w:divBdr>
        <w:top w:val="none" w:sz="0" w:space="0" w:color="auto"/>
        <w:left w:val="none" w:sz="0" w:space="0" w:color="auto"/>
        <w:bottom w:val="none" w:sz="0" w:space="0" w:color="auto"/>
        <w:right w:val="none" w:sz="0" w:space="0" w:color="auto"/>
      </w:divBdr>
    </w:div>
    <w:div w:id="1004360479">
      <w:bodyDiv w:val="1"/>
      <w:marLeft w:val="0"/>
      <w:marRight w:val="0"/>
      <w:marTop w:val="0"/>
      <w:marBottom w:val="0"/>
      <w:divBdr>
        <w:top w:val="none" w:sz="0" w:space="0" w:color="auto"/>
        <w:left w:val="none" w:sz="0" w:space="0" w:color="auto"/>
        <w:bottom w:val="none" w:sz="0" w:space="0" w:color="auto"/>
        <w:right w:val="none" w:sz="0" w:space="0" w:color="auto"/>
      </w:divBdr>
      <w:divsChild>
        <w:div w:id="2119330118">
          <w:marLeft w:val="547"/>
          <w:marRight w:val="0"/>
          <w:marTop w:val="96"/>
          <w:marBottom w:val="0"/>
          <w:divBdr>
            <w:top w:val="none" w:sz="0" w:space="0" w:color="auto"/>
            <w:left w:val="none" w:sz="0" w:space="0" w:color="auto"/>
            <w:bottom w:val="none" w:sz="0" w:space="0" w:color="auto"/>
            <w:right w:val="none" w:sz="0" w:space="0" w:color="auto"/>
          </w:divBdr>
        </w:div>
        <w:div w:id="1866365034">
          <w:marLeft w:val="547"/>
          <w:marRight w:val="0"/>
          <w:marTop w:val="96"/>
          <w:marBottom w:val="0"/>
          <w:divBdr>
            <w:top w:val="none" w:sz="0" w:space="0" w:color="auto"/>
            <w:left w:val="none" w:sz="0" w:space="0" w:color="auto"/>
            <w:bottom w:val="none" w:sz="0" w:space="0" w:color="auto"/>
            <w:right w:val="none" w:sz="0" w:space="0" w:color="auto"/>
          </w:divBdr>
        </w:div>
        <w:div w:id="367990039">
          <w:marLeft w:val="547"/>
          <w:marRight w:val="0"/>
          <w:marTop w:val="96"/>
          <w:marBottom w:val="0"/>
          <w:divBdr>
            <w:top w:val="none" w:sz="0" w:space="0" w:color="auto"/>
            <w:left w:val="none" w:sz="0" w:space="0" w:color="auto"/>
            <w:bottom w:val="none" w:sz="0" w:space="0" w:color="auto"/>
            <w:right w:val="none" w:sz="0" w:space="0" w:color="auto"/>
          </w:divBdr>
        </w:div>
        <w:div w:id="1445467407">
          <w:marLeft w:val="547"/>
          <w:marRight w:val="0"/>
          <w:marTop w:val="96"/>
          <w:marBottom w:val="0"/>
          <w:divBdr>
            <w:top w:val="none" w:sz="0" w:space="0" w:color="auto"/>
            <w:left w:val="none" w:sz="0" w:space="0" w:color="auto"/>
            <w:bottom w:val="none" w:sz="0" w:space="0" w:color="auto"/>
            <w:right w:val="none" w:sz="0" w:space="0" w:color="auto"/>
          </w:divBdr>
        </w:div>
        <w:div w:id="1806770440">
          <w:marLeft w:val="547"/>
          <w:marRight w:val="0"/>
          <w:marTop w:val="96"/>
          <w:marBottom w:val="0"/>
          <w:divBdr>
            <w:top w:val="none" w:sz="0" w:space="0" w:color="auto"/>
            <w:left w:val="none" w:sz="0" w:space="0" w:color="auto"/>
            <w:bottom w:val="none" w:sz="0" w:space="0" w:color="auto"/>
            <w:right w:val="none" w:sz="0" w:space="0" w:color="auto"/>
          </w:divBdr>
        </w:div>
      </w:divsChild>
    </w:div>
    <w:div w:id="1021201228">
      <w:bodyDiv w:val="1"/>
      <w:marLeft w:val="0"/>
      <w:marRight w:val="0"/>
      <w:marTop w:val="0"/>
      <w:marBottom w:val="0"/>
      <w:divBdr>
        <w:top w:val="none" w:sz="0" w:space="0" w:color="auto"/>
        <w:left w:val="none" w:sz="0" w:space="0" w:color="auto"/>
        <w:bottom w:val="none" w:sz="0" w:space="0" w:color="auto"/>
        <w:right w:val="none" w:sz="0" w:space="0" w:color="auto"/>
      </w:divBdr>
      <w:divsChild>
        <w:div w:id="2046636490">
          <w:marLeft w:val="547"/>
          <w:marRight w:val="0"/>
          <w:marTop w:val="200"/>
          <w:marBottom w:val="0"/>
          <w:divBdr>
            <w:top w:val="none" w:sz="0" w:space="0" w:color="auto"/>
            <w:left w:val="none" w:sz="0" w:space="0" w:color="auto"/>
            <w:bottom w:val="none" w:sz="0" w:space="0" w:color="auto"/>
            <w:right w:val="none" w:sz="0" w:space="0" w:color="auto"/>
          </w:divBdr>
        </w:div>
        <w:div w:id="298462265">
          <w:marLeft w:val="547"/>
          <w:marRight w:val="0"/>
          <w:marTop w:val="200"/>
          <w:marBottom w:val="0"/>
          <w:divBdr>
            <w:top w:val="none" w:sz="0" w:space="0" w:color="auto"/>
            <w:left w:val="none" w:sz="0" w:space="0" w:color="auto"/>
            <w:bottom w:val="none" w:sz="0" w:space="0" w:color="auto"/>
            <w:right w:val="none" w:sz="0" w:space="0" w:color="auto"/>
          </w:divBdr>
        </w:div>
        <w:div w:id="570700013">
          <w:marLeft w:val="547"/>
          <w:marRight w:val="0"/>
          <w:marTop w:val="200"/>
          <w:marBottom w:val="0"/>
          <w:divBdr>
            <w:top w:val="none" w:sz="0" w:space="0" w:color="auto"/>
            <w:left w:val="none" w:sz="0" w:space="0" w:color="auto"/>
            <w:bottom w:val="none" w:sz="0" w:space="0" w:color="auto"/>
            <w:right w:val="none" w:sz="0" w:space="0" w:color="auto"/>
          </w:divBdr>
        </w:div>
        <w:div w:id="1087071327">
          <w:marLeft w:val="547"/>
          <w:marRight w:val="0"/>
          <w:marTop w:val="200"/>
          <w:marBottom w:val="0"/>
          <w:divBdr>
            <w:top w:val="none" w:sz="0" w:space="0" w:color="auto"/>
            <w:left w:val="none" w:sz="0" w:space="0" w:color="auto"/>
            <w:bottom w:val="none" w:sz="0" w:space="0" w:color="auto"/>
            <w:right w:val="none" w:sz="0" w:space="0" w:color="auto"/>
          </w:divBdr>
        </w:div>
      </w:divsChild>
    </w:div>
    <w:div w:id="1215309042">
      <w:bodyDiv w:val="1"/>
      <w:marLeft w:val="0"/>
      <w:marRight w:val="0"/>
      <w:marTop w:val="0"/>
      <w:marBottom w:val="0"/>
      <w:divBdr>
        <w:top w:val="none" w:sz="0" w:space="0" w:color="auto"/>
        <w:left w:val="none" w:sz="0" w:space="0" w:color="auto"/>
        <w:bottom w:val="none" w:sz="0" w:space="0" w:color="auto"/>
        <w:right w:val="none" w:sz="0" w:space="0" w:color="auto"/>
      </w:divBdr>
      <w:divsChild>
        <w:div w:id="462583110">
          <w:marLeft w:val="0"/>
          <w:marRight w:val="0"/>
          <w:marTop w:val="0"/>
          <w:marBottom w:val="107"/>
          <w:divBdr>
            <w:top w:val="none" w:sz="0" w:space="0" w:color="auto"/>
            <w:left w:val="none" w:sz="0" w:space="0" w:color="auto"/>
            <w:bottom w:val="none" w:sz="0" w:space="0" w:color="auto"/>
            <w:right w:val="none" w:sz="0" w:space="0" w:color="auto"/>
          </w:divBdr>
        </w:div>
        <w:div w:id="1949241791">
          <w:marLeft w:val="360"/>
          <w:marRight w:val="0"/>
          <w:marTop w:val="0"/>
          <w:marBottom w:val="107"/>
          <w:divBdr>
            <w:top w:val="none" w:sz="0" w:space="0" w:color="auto"/>
            <w:left w:val="none" w:sz="0" w:space="0" w:color="auto"/>
            <w:bottom w:val="none" w:sz="0" w:space="0" w:color="auto"/>
            <w:right w:val="none" w:sz="0" w:space="0" w:color="auto"/>
          </w:divBdr>
        </w:div>
        <w:div w:id="302276044">
          <w:marLeft w:val="360"/>
          <w:marRight w:val="0"/>
          <w:marTop w:val="0"/>
          <w:marBottom w:val="107"/>
          <w:divBdr>
            <w:top w:val="none" w:sz="0" w:space="0" w:color="auto"/>
            <w:left w:val="none" w:sz="0" w:space="0" w:color="auto"/>
            <w:bottom w:val="none" w:sz="0" w:space="0" w:color="auto"/>
            <w:right w:val="none" w:sz="0" w:space="0" w:color="auto"/>
          </w:divBdr>
        </w:div>
        <w:div w:id="1129058209">
          <w:marLeft w:val="360"/>
          <w:marRight w:val="0"/>
          <w:marTop w:val="0"/>
          <w:marBottom w:val="107"/>
          <w:divBdr>
            <w:top w:val="none" w:sz="0" w:space="0" w:color="auto"/>
            <w:left w:val="none" w:sz="0" w:space="0" w:color="auto"/>
            <w:bottom w:val="none" w:sz="0" w:space="0" w:color="auto"/>
            <w:right w:val="none" w:sz="0" w:space="0" w:color="auto"/>
          </w:divBdr>
        </w:div>
        <w:div w:id="1401903242">
          <w:marLeft w:val="360"/>
          <w:marRight w:val="0"/>
          <w:marTop w:val="0"/>
          <w:marBottom w:val="107"/>
          <w:divBdr>
            <w:top w:val="none" w:sz="0" w:space="0" w:color="auto"/>
            <w:left w:val="none" w:sz="0" w:space="0" w:color="auto"/>
            <w:bottom w:val="none" w:sz="0" w:space="0" w:color="auto"/>
            <w:right w:val="none" w:sz="0" w:space="0" w:color="auto"/>
          </w:divBdr>
        </w:div>
      </w:divsChild>
    </w:div>
    <w:div w:id="1389567478">
      <w:bodyDiv w:val="1"/>
      <w:marLeft w:val="0"/>
      <w:marRight w:val="0"/>
      <w:marTop w:val="0"/>
      <w:marBottom w:val="0"/>
      <w:divBdr>
        <w:top w:val="none" w:sz="0" w:space="0" w:color="auto"/>
        <w:left w:val="none" w:sz="0" w:space="0" w:color="auto"/>
        <w:bottom w:val="none" w:sz="0" w:space="0" w:color="auto"/>
        <w:right w:val="none" w:sz="0" w:space="0" w:color="auto"/>
      </w:divBdr>
      <w:divsChild>
        <w:div w:id="1956597634">
          <w:marLeft w:val="547"/>
          <w:marRight w:val="0"/>
          <w:marTop w:val="134"/>
          <w:marBottom w:val="0"/>
          <w:divBdr>
            <w:top w:val="none" w:sz="0" w:space="0" w:color="auto"/>
            <w:left w:val="none" w:sz="0" w:space="0" w:color="auto"/>
            <w:bottom w:val="none" w:sz="0" w:space="0" w:color="auto"/>
            <w:right w:val="none" w:sz="0" w:space="0" w:color="auto"/>
          </w:divBdr>
        </w:div>
        <w:div w:id="474764304">
          <w:marLeft w:val="547"/>
          <w:marRight w:val="0"/>
          <w:marTop w:val="134"/>
          <w:marBottom w:val="0"/>
          <w:divBdr>
            <w:top w:val="none" w:sz="0" w:space="0" w:color="auto"/>
            <w:left w:val="none" w:sz="0" w:space="0" w:color="auto"/>
            <w:bottom w:val="none" w:sz="0" w:space="0" w:color="auto"/>
            <w:right w:val="none" w:sz="0" w:space="0" w:color="auto"/>
          </w:divBdr>
        </w:div>
        <w:div w:id="662049048">
          <w:marLeft w:val="547"/>
          <w:marRight w:val="0"/>
          <w:marTop w:val="134"/>
          <w:marBottom w:val="0"/>
          <w:divBdr>
            <w:top w:val="none" w:sz="0" w:space="0" w:color="auto"/>
            <w:left w:val="none" w:sz="0" w:space="0" w:color="auto"/>
            <w:bottom w:val="none" w:sz="0" w:space="0" w:color="auto"/>
            <w:right w:val="none" w:sz="0" w:space="0" w:color="auto"/>
          </w:divBdr>
        </w:div>
        <w:div w:id="1538396083">
          <w:marLeft w:val="547"/>
          <w:marRight w:val="0"/>
          <w:marTop w:val="134"/>
          <w:marBottom w:val="0"/>
          <w:divBdr>
            <w:top w:val="none" w:sz="0" w:space="0" w:color="auto"/>
            <w:left w:val="none" w:sz="0" w:space="0" w:color="auto"/>
            <w:bottom w:val="none" w:sz="0" w:space="0" w:color="auto"/>
            <w:right w:val="none" w:sz="0" w:space="0" w:color="auto"/>
          </w:divBdr>
        </w:div>
      </w:divsChild>
    </w:div>
    <w:div w:id="1594630466">
      <w:bodyDiv w:val="1"/>
      <w:marLeft w:val="0"/>
      <w:marRight w:val="0"/>
      <w:marTop w:val="0"/>
      <w:marBottom w:val="0"/>
      <w:divBdr>
        <w:top w:val="none" w:sz="0" w:space="0" w:color="auto"/>
        <w:left w:val="none" w:sz="0" w:space="0" w:color="auto"/>
        <w:bottom w:val="none" w:sz="0" w:space="0" w:color="auto"/>
        <w:right w:val="none" w:sz="0" w:space="0" w:color="auto"/>
      </w:divBdr>
      <w:divsChild>
        <w:div w:id="87311494">
          <w:marLeft w:val="547"/>
          <w:marRight w:val="0"/>
          <w:marTop w:val="200"/>
          <w:marBottom w:val="0"/>
          <w:divBdr>
            <w:top w:val="none" w:sz="0" w:space="0" w:color="auto"/>
            <w:left w:val="none" w:sz="0" w:space="0" w:color="auto"/>
            <w:bottom w:val="none" w:sz="0" w:space="0" w:color="auto"/>
            <w:right w:val="none" w:sz="0" w:space="0" w:color="auto"/>
          </w:divBdr>
        </w:div>
        <w:div w:id="1672365817">
          <w:marLeft w:val="547"/>
          <w:marRight w:val="0"/>
          <w:marTop w:val="200"/>
          <w:marBottom w:val="0"/>
          <w:divBdr>
            <w:top w:val="none" w:sz="0" w:space="0" w:color="auto"/>
            <w:left w:val="none" w:sz="0" w:space="0" w:color="auto"/>
            <w:bottom w:val="none" w:sz="0" w:space="0" w:color="auto"/>
            <w:right w:val="none" w:sz="0" w:space="0" w:color="auto"/>
          </w:divBdr>
        </w:div>
        <w:div w:id="1399010129">
          <w:marLeft w:val="547"/>
          <w:marRight w:val="0"/>
          <w:marTop w:val="200"/>
          <w:marBottom w:val="0"/>
          <w:divBdr>
            <w:top w:val="none" w:sz="0" w:space="0" w:color="auto"/>
            <w:left w:val="none" w:sz="0" w:space="0" w:color="auto"/>
            <w:bottom w:val="none" w:sz="0" w:space="0" w:color="auto"/>
            <w:right w:val="none" w:sz="0" w:space="0" w:color="auto"/>
          </w:divBdr>
        </w:div>
        <w:div w:id="1532107407">
          <w:marLeft w:val="547"/>
          <w:marRight w:val="0"/>
          <w:marTop w:val="200"/>
          <w:marBottom w:val="0"/>
          <w:divBdr>
            <w:top w:val="none" w:sz="0" w:space="0" w:color="auto"/>
            <w:left w:val="none" w:sz="0" w:space="0" w:color="auto"/>
            <w:bottom w:val="none" w:sz="0" w:space="0" w:color="auto"/>
            <w:right w:val="none" w:sz="0" w:space="0" w:color="auto"/>
          </w:divBdr>
        </w:div>
      </w:divsChild>
    </w:div>
    <w:div w:id="1851412158">
      <w:bodyDiv w:val="1"/>
      <w:marLeft w:val="0"/>
      <w:marRight w:val="0"/>
      <w:marTop w:val="0"/>
      <w:marBottom w:val="0"/>
      <w:divBdr>
        <w:top w:val="none" w:sz="0" w:space="0" w:color="auto"/>
        <w:left w:val="none" w:sz="0" w:space="0" w:color="auto"/>
        <w:bottom w:val="none" w:sz="0" w:space="0" w:color="auto"/>
        <w:right w:val="none" w:sz="0" w:space="0" w:color="auto"/>
      </w:divBdr>
      <w:divsChild>
        <w:div w:id="911475798">
          <w:marLeft w:val="360"/>
          <w:marRight w:val="0"/>
          <w:marTop w:val="0"/>
          <w:marBottom w:val="107"/>
          <w:divBdr>
            <w:top w:val="none" w:sz="0" w:space="0" w:color="auto"/>
            <w:left w:val="none" w:sz="0" w:space="0" w:color="auto"/>
            <w:bottom w:val="none" w:sz="0" w:space="0" w:color="auto"/>
            <w:right w:val="none" w:sz="0" w:space="0" w:color="auto"/>
          </w:divBdr>
        </w:div>
      </w:divsChild>
    </w:div>
    <w:div w:id="1970357594">
      <w:bodyDiv w:val="1"/>
      <w:marLeft w:val="0"/>
      <w:marRight w:val="0"/>
      <w:marTop w:val="0"/>
      <w:marBottom w:val="0"/>
      <w:divBdr>
        <w:top w:val="none" w:sz="0" w:space="0" w:color="auto"/>
        <w:left w:val="none" w:sz="0" w:space="0" w:color="auto"/>
        <w:bottom w:val="none" w:sz="0" w:space="0" w:color="auto"/>
        <w:right w:val="none" w:sz="0" w:space="0" w:color="auto"/>
      </w:divBdr>
      <w:divsChild>
        <w:div w:id="2018847502">
          <w:marLeft w:val="547"/>
          <w:marRight w:val="0"/>
          <w:marTop w:val="134"/>
          <w:marBottom w:val="0"/>
          <w:divBdr>
            <w:top w:val="none" w:sz="0" w:space="0" w:color="auto"/>
            <w:left w:val="none" w:sz="0" w:space="0" w:color="auto"/>
            <w:bottom w:val="none" w:sz="0" w:space="0" w:color="auto"/>
            <w:right w:val="none" w:sz="0" w:space="0" w:color="auto"/>
          </w:divBdr>
        </w:div>
        <w:div w:id="796725428">
          <w:marLeft w:val="547"/>
          <w:marRight w:val="0"/>
          <w:marTop w:val="134"/>
          <w:marBottom w:val="0"/>
          <w:divBdr>
            <w:top w:val="none" w:sz="0" w:space="0" w:color="auto"/>
            <w:left w:val="none" w:sz="0" w:space="0" w:color="auto"/>
            <w:bottom w:val="none" w:sz="0" w:space="0" w:color="auto"/>
            <w:right w:val="none" w:sz="0" w:space="0" w:color="auto"/>
          </w:divBdr>
        </w:div>
        <w:div w:id="1766338728">
          <w:marLeft w:val="547"/>
          <w:marRight w:val="0"/>
          <w:marTop w:val="134"/>
          <w:marBottom w:val="0"/>
          <w:divBdr>
            <w:top w:val="none" w:sz="0" w:space="0" w:color="auto"/>
            <w:left w:val="none" w:sz="0" w:space="0" w:color="auto"/>
            <w:bottom w:val="none" w:sz="0" w:space="0" w:color="auto"/>
            <w:right w:val="none" w:sz="0" w:space="0" w:color="auto"/>
          </w:divBdr>
        </w:div>
        <w:div w:id="2037341677">
          <w:marLeft w:val="547"/>
          <w:marRight w:val="0"/>
          <w:marTop w:val="134"/>
          <w:marBottom w:val="0"/>
          <w:divBdr>
            <w:top w:val="none" w:sz="0" w:space="0" w:color="auto"/>
            <w:left w:val="none" w:sz="0" w:space="0" w:color="auto"/>
            <w:bottom w:val="none" w:sz="0" w:space="0" w:color="auto"/>
            <w:right w:val="none" w:sz="0" w:space="0" w:color="auto"/>
          </w:divBdr>
        </w:div>
      </w:divsChild>
    </w:div>
    <w:div w:id="2008709683">
      <w:bodyDiv w:val="1"/>
      <w:marLeft w:val="0"/>
      <w:marRight w:val="0"/>
      <w:marTop w:val="0"/>
      <w:marBottom w:val="0"/>
      <w:divBdr>
        <w:top w:val="none" w:sz="0" w:space="0" w:color="auto"/>
        <w:left w:val="none" w:sz="0" w:space="0" w:color="auto"/>
        <w:bottom w:val="none" w:sz="0" w:space="0" w:color="auto"/>
        <w:right w:val="none" w:sz="0" w:space="0" w:color="auto"/>
      </w:divBdr>
      <w:divsChild>
        <w:div w:id="320694264">
          <w:marLeft w:val="547"/>
          <w:marRight w:val="0"/>
          <w:marTop w:val="200"/>
          <w:marBottom w:val="0"/>
          <w:divBdr>
            <w:top w:val="none" w:sz="0" w:space="0" w:color="auto"/>
            <w:left w:val="none" w:sz="0" w:space="0" w:color="auto"/>
            <w:bottom w:val="none" w:sz="0" w:space="0" w:color="auto"/>
            <w:right w:val="none" w:sz="0" w:space="0" w:color="auto"/>
          </w:divBdr>
        </w:div>
        <w:div w:id="207369668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D196C-FFE0-4B4E-B66C-09122747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48</Pages>
  <Words>11647</Words>
  <Characters>66394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main</cp:lastModifiedBy>
  <cp:revision>61</cp:revision>
  <dcterms:created xsi:type="dcterms:W3CDTF">2020-04-07T11:45:00Z</dcterms:created>
  <dcterms:modified xsi:type="dcterms:W3CDTF">2020-08-07T07:45:00Z</dcterms:modified>
</cp:coreProperties>
</file>