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81" w:rsidRDefault="00B60081" w:rsidP="00B60081">
      <w:pPr>
        <w:pStyle w:val="ConsPlusTitle"/>
        <w:jc w:val="center"/>
      </w:pPr>
      <w:r>
        <w:t>МИНИСТЕРСТВО ПРОСВЕЩЕНИЯ РОССИЙСКОЙ ФЕДЕРАЦИИ</w:t>
      </w:r>
    </w:p>
    <w:p w:rsidR="00B60081" w:rsidRDefault="00B60081" w:rsidP="00B60081">
      <w:pPr>
        <w:pStyle w:val="ConsPlusTitle"/>
        <w:jc w:val="center"/>
      </w:pPr>
    </w:p>
    <w:p w:rsidR="00B60081" w:rsidRDefault="00B60081" w:rsidP="00B60081">
      <w:pPr>
        <w:pStyle w:val="ConsPlusTitle"/>
        <w:jc w:val="center"/>
      </w:pPr>
      <w:r>
        <w:t>ПИСЬМО</w:t>
      </w:r>
    </w:p>
    <w:p w:rsidR="00B60081" w:rsidRDefault="00B60081" w:rsidP="00B60081">
      <w:pPr>
        <w:pStyle w:val="ConsPlusTitle"/>
        <w:jc w:val="center"/>
      </w:pPr>
      <w:r>
        <w:t>от 29 декабря 2021 г. N ДГ-2598/07</w:t>
      </w:r>
    </w:p>
    <w:p w:rsidR="00B60081" w:rsidRDefault="00B60081" w:rsidP="00B60081">
      <w:pPr>
        <w:pStyle w:val="ConsPlusTitle"/>
        <w:jc w:val="center"/>
      </w:pPr>
    </w:p>
    <w:p w:rsidR="00B60081" w:rsidRDefault="00B60081" w:rsidP="00B60081">
      <w:pPr>
        <w:pStyle w:val="ConsPlusTitle"/>
        <w:jc w:val="center"/>
      </w:pPr>
      <w:r>
        <w:t>ОБ ОБЕСПЕЧЕНИИ</w:t>
      </w:r>
    </w:p>
    <w:p w:rsidR="00B60081" w:rsidRDefault="00B60081" w:rsidP="00B60081">
      <w:pPr>
        <w:pStyle w:val="ConsPlusTitle"/>
        <w:jc w:val="center"/>
      </w:pPr>
      <w:r>
        <w:t>УЧЕБНЫМИ ИЗДАНИЯМИ (УЧЕБНИКАМИ И УЧЕБНЫМИ ПОСОБИЯМИ)</w:t>
      </w:r>
    </w:p>
    <w:p w:rsidR="00B60081" w:rsidRDefault="00B60081" w:rsidP="00B60081">
      <w:pPr>
        <w:pStyle w:val="ConsPlusTitle"/>
        <w:jc w:val="center"/>
      </w:pPr>
      <w:r>
        <w:t>ОБУЧАЮЩИХСЯ С ОВЗ</w:t>
      </w:r>
    </w:p>
    <w:p w:rsidR="00B60081" w:rsidRDefault="00B60081" w:rsidP="00B60081">
      <w:pPr>
        <w:pStyle w:val="ConsPlusNormal"/>
        <w:jc w:val="center"/>
      </w:pPr>
    </w:p>
    <w:p w:rsidR="00B60081" w:rsidRDefault="00B60081" w:rsidP="00B60081">
      <w:pPr>
        <w:pStyle w:val="ConsPlusNormal"/>
        <w:ind w:firstLine="540"/>
        <w:jc w:val="both"/>
      </w:pPr>
      <w:r>
        <w:t xml:space="preserve">Согласно </w:t>
      </w:r>
      <w:hyperlink r:id="rId4" w:history="1">
        <w:r>
          <w:rPr>
            <w:rStyle w:val="a3"/>
            <w:u w:val="none"/>
          </w:rPr>
          <w:t>части 1 статьи 35</w:t>
        </w:r>
      </w:hyperlink>
      <w:r>
        <w:t xml:space="preserve"> Федерального закона от 29 декабря 2012 г. N 273-ФЗ "Об образовании в Российской Федерации" (далее - Закон об образовании) организациями, осуществляющими образовательную деятельность, обучающимся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B60081" w:rsidRDefault="00B60081" w:rsidP="00B60081">
      <w:pPr>
        <w:pStyle w:val="ConsPlusNormal"/>
        <w:spacing w:before="240"/>
        <w:ind w:firstLine="540"/>
        <w:jc w:val="both"/>
      </w:pPr>
      <w:r>
        <w:t xml:space="preserve">Нормы обеспеченности образовательной деятельности учебными изданиями (учебниками и учебными пособиями) согласно </w:t>
      </w:r>
      <w:hyperlink r:id="rId5" w:history="1">
        <w:r>
          <w:rPr>
            <w:rStyle w:val="a3"/>
            <w:u w:val="none"/>
          </w:rPr>
          <w:t>части 2 статьи 18</w:t>
        </w:r>
      </w:hyperlink>
      <w:r>
        <w:t xml:space="preserve"> Закона об образовании устанавливаются соответствующими федеральными государственными образовательными стандартами, в соответствии с которыми определяется норма обеспеченности образовательной деятельности при получении общего образования учебными изданиями.</w:t>
      </w:r>
    </w:p>
    <w:p w:rsidR="00B60081" w:rsidRDefault="00B60081" w:rsidP="00B60081">
      <w:pPr>
        <w:pStyle w:val="ConsPlusNormal"/>
        <w:spacing w:before="240"/>
        <w:ind w:firstLine="540"/>
        <w:jc w:val="both"/>
      </w:pPr>
      <w:r>
        <w:t xml:space="preserve">Обращаем внимание, что в образовательной деятельности могут использоваться учебники, включенные в федеральный </w:t>
      </w:r>
      <w:hyperlink r:id="rId6" w:history="1">
        <w:r>
          <w:rPr>
            <w:rStyle w:val="a3"/>
            <w:u w:val="none"/>
          </w:rPr>
          <w:t>перечень</w:t>
        </w:r>
      </w:hyperlink>
      <w: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(далее - федеральный перечень учебников), утвержденный приказом </w:t>
      </w:r>
      <w:proofErr w:type="spellStart"/>
      <w:r>
        <w:t>Минпросвещения</w:t>
      </w:r>
      <w:proofErr w:type="spellEnd"/>
      <w:r>
        <w:t xml:space="preserve"> России от 20 мая 2020 г. N 254.</w:t>
      </w:r>
    </w:p>
    <w:p w:rsidR="00B60081" w:rsidRDefault="00B60081" w:rsidP="00B60081">
      <w:pPr>
        <w:pStyle w:val="ConsPlusNormal"/>
        <w:spacing w:before="240"/>
        <w:ind w:firstLine="540"/>
        <w:jc w:val="both"/>
      </w:pPr>
      <w:proofErr w:type="gramStart"/>
      <w:r>
        <w:t xml:space="preserve">С 1 января 2015 г. все учебники, включенные в федеральный </w:t>
      </w:r>
      <w:hyperlink r:id="rId7" w:history="1">
        <w:r>
          <w:rPr>
            <w:rStyle w:val="a3"/>
            <w:u w:val="none"/>
          </w:rPr>
          <w:t>перечень</w:t>
        </w:r>
      </w:hyperlink>
      <w:r>
        <w:t xml:space="preserve"> учебников, представлены как в печатной, так и в электронной формах.</w:t>
      </w:r>
      <w:proofErr w:type="gramEnd"/>
    </w:p>
    <w:p w:rsidR="00B60081" w:rsidRDefault="00B60081" w:rsidP="00B60081">
      <w:pPr>
        <w:pStyle w:val="ConsPlusNormal"/>
        <w:spacing w:before="240"/>
        <w:ind w:firstLine="540"/>
        <w:jc w:val="both"/>
      </w:pPr>
      <w:r>
        <w:t>При этом общеобразовательная организация самостоятельно определяет список учебников и учебных пособий, необходимых для реализации общеобразовательных программ, выбирает форму учебного издания (</w:t>
      </w:r>
      <w:hyperlink r:id="rId8" w:history="1">
        <w:r>
          <w:rPr>
            <w:rStyle w:val="a3"/>
            <w:u w:val="none"/>
          </w:rPr>
          <w:t>статья 28</w:t>
        </w:r>
      </w:hyperlink>
      <w:r>
        <w:t xml:space="preserve"> Закона об образовании).</w:t>
      </w:r>
    </w:p>
    <w:p w:rsidR="00B60081" w:rsidRDefault="00B60081" w:rsidP="00B60081">
      <w:pPr>
        <w:pStyle w:val="ConsPlusNormal"/>
        <w:spacing w:before="240"/>
        <w:ind w:firstLine="540"/>
        <w:jc w:val="both"/>
      </w:pPr>
      <w:proofErr w:type="gramStart"/>
      <w:r>
        <w:t>Перечень учебников для обучающихся с ограниченными возможностями здоровья, в том числе обучающихся по адаптированной основной общеобразовательной программе для обучающихся с умственной отсталостью (интеллектуальными нарушениями), формируется с учетом потребностей соответствующих образовательных организаций.</w:t>
      </w:r>
      <w:proofErr w:type="gramEnd"/>
    </w:p>
    <w:p w:rsidR="00B60081" w:rsidRDefault="00B60081" w:rsidP="00B60081">
      <w:pPr>
        <w:pStyle w:val="ConsPlusNormal"/>
        <w:spacing w:before="240"/>
        <w:ind w:firstLine="540"/>
        <w:jc w:val="both"/>
      </w:pPr>
      <w:hyperlink r:id="rId9" w:history="1">
        <w:r>
          <w:rPr>
            <w:rStyle w:val="a3"/>
            <w:u w:val="none"/>
          </w:rPr>
          <w:t>Пунктом 3 части 1 статьи 8</w:t>
        </w:r>
      </w:hyperlink>
      <w:r>
        <w:t xml:space="preserve"> Закона об образовании установлено, что обеспечение государственных гарантий реализации прав на получение общедоступного и бесплатного образования относится к компетенции органов государственной власти субъектов Российской Федерации в сфере образования.</w:t>
      </w:r>
    </w:p>
    <w:p w:rsidR="00B60081" w:rsidRDefault="00B60081" w:rsidP="00B60081">
      <w:pPr>
        <w:pStyle w:val="ConsPlusNormal"/>
        <w:spacing w:before="240"/>
        <w:ind w:firstLine="540"/>
        <w:jc w:val="both"/>
      </w:pPr>
      <w:r>
        <w:t xml:space="preserve">На основании вышесказанного </w:t>
      </w:r>
      <w:proofErr w:type="spellStart"/>
      <w:r>
        <w:t>Минпросвещения</w:t>
      </w:r>
      <w:proofErr w:type="spellEnd"/>
      <w:r>
        <w:t xml:space="preserve"> России просит обеспечить в 2022 году приобретение специальных учебников и учебно-методической литературы для всех </w:t>
      </w:r>
      <w:proofErr w:type="gramStart"/>
      <w:r>
        <w:t>категорий</w:t>
      </w:r>
      <w:proofErr w:type="gramEnd"/>
      <w:r>
        <w:t xml:space="preserve"> обучающихся с ограниченными возможностями здоровья, а также учесть при формировании бюджета на 2023 год, плановый период 2024 и 2025 годов средства на приобретение указанных специальных учебников и учебно-методической литературы.</w:t>
      </w:r>
    </w:p>
    <w:p w:rsidR="00B60081" w:rsidRDefault="00B60081" w:rsidP="00B60081">
      <w:pPr>
        <w:pStyle w:val="ConsPlusNormal"/>
        <w:jc w:val="right"/>
      </w:pPr>
    </w:p>
    <w:p w:rsidR="00B60081" w:rsidRDefault="00B60081" w:rsidP="00B60081">
      <w:pPr>
        <w:pStyle w:val="ConsPlusNormal"/>
        <w:jc w:val="right"/>
      </w:pPr>
      <w:r>
        <w:t>Заместитель министра</w:t>
      </w:r>
    </w:p>
    <w:p w:rsidR="0048644C" w:rsidRDefault="00B60081" w:rsidP="00B60081">
      <w:pPr>
        <w:pStyle w:val="ConsPlusNormal"/>
        <w:jc w:val="right"/>
      </w:pPr>
      <w:r>
        <w:t>Д.Е.ГРИБОВ</w:t>
      </w:r>
    </w:p>
    <w:sectPr w:rsidR="0048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0081"/>
    <w:rsid w:val="0048644C"/>
    <w:rsid w:val="00B6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0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600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600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568&amp;date=03.02.2022&amp;dst=100378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9063&amp;date=03.02.2022&amp;dst=100015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9063&amp;date=03.02.2022&amp;dst=100015&amp;fie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88568&amp;date=03.02.2022&amp;dst=473&amp;field=13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88568&amp;date=03.02.2022&amp;dst=487&amp;field=134" TargetMode="External"/><Relationship Id="rId9" Type="http://schemas.openxmlformats.org/officeDocument/2006/relationships/hyperlink" Target="https://login.consultant.ru/link/?req=doc&amp;base=LAW&amp;n=388568&amp;date=03.02.2022&amp;dst=10014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методист5</dc:creator>
  <cp:lastModifiedBy>методист5</cp:lastModifiedBy>
  <cp:revision>2</cp:revision>
  <dcterms:created xsi:type="dcterms:W3CDTF">2022-02-10T13:47:00Z</dcterms:created>
  <dcterms:modified xsi:type="dcterms:W3CDTF">2022-02-10T13:47:00Z</dcterms:modified>
</cp:coreProperties>
</file>