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7" w:rsidRPr="00313BA7" w:rsidRDefault="00742AB6" w:rsidP="00313B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BA7">
        <w:rPr>
          <w:rFonts w:ascii="Times New Roman" w:hAnsi="Times New Roman" w:cs="Times New Roman"/>
          <w:i/>
          <w:sz w:val="24"/>
          <w:szCs w:val="24"/>
        </w:rPr>
        <w:t>ОНД</w:t>
      </w:r>
      <w:r w:rsidR="00313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BA7">
        <w:rPr>
          <w:rFonts w:ascii="Times New Roman" w:hAnsi="Times New Roman" w:cs="Times New Roman"/>
          <w:i/>
          <w:sz w:val="24"/>
          <w:szCs w:val="24"/>
        </w:rPr>
        <w:t>и</w:t>
      </w:r>
      <w:r w:rsidR="00313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BA7">
        <w:rPr>
          <w:rFonts w:ascii="Times New Roman" w:hAnsi="Times New Roman" w:cs="Times New Roman"/>
          <w:i/>
          <w:sz w:val="24"/>
          <w:szCs w:val="24"/>
        </w:rPr>
        <w:t xml:space="preserve">ПР </w:t>
      </w:r>
    </w:p>
    <w:p w:rsidR="00852F3E" w:rsidRPr="00313BA7" w:rsidRDefault="00742AB6" w:rsidP="00313B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BA7">
        <w:rPr>
          <w:rFonts w:ascii="Times New Roman" w:hAnsi="Times New Roman" w:cs="Times New Roman"/>
          <w:i/>
          <w:sz w:val="24"/>
          <w:szCs w:val="24"/>
        </w:rPr>
        <w:t>Лужского района напоминает</w:t>
      </w:r>
    </w:p>
    <w:p w:rsidR="00742AB6" w:rsidRPr="00852F3E" w:rsidRDefault="00852F3E" w:rsidP="00852F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F3E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ак вести себя при пожаре:</w:t>
      </w:r>
    </w:p>
    <w:p w:rsidR="00742AB6" w:rsidRPr="00852F3E" w:rsidRDefault="00742AB6" w:rsidP="0085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3E">
        <w:rPr>
          <w:rFonts w:ascii="Times New Roman" w:hAnsi="Times New Roman" w:cs="Times New Roman"/>
          <w:sz w:val="24"/>
          <w:szCs w:val="24"/>
        </w:rPr>
        <w:t>- В сильно задымленном пространстве передвигайтесь ползком или, пригнувшись, поскольку огонь и дым распространяются именно снизу вверх, прикрыв органы дыхания тканью, лучше мокрой;</w:t>
      </w:r>
    </w:p>
    <w:p w:rsidR="00742AB6" w:rsidRPr="00852F3E" w:rsidRDefault="00742AB6" w:rsidP="0085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3E">
        <w:rPr>
          <w:rFonts w:ascii="Times New Roman" w:hAnsi="Times New Roman" w:cs="Times New Roman"/>
          <w:sz w:val="24"/>
          <w:szCs w:val="24"/>
        </w:rPr>
        <w:t>- При прохождении через горящее помещение снимите плавящуюся и легковоспламеняющуюся одежду, облейтесь водой, накройтесь мокрым одеялом и, задержав дыхание, преодолейте помещение бегом;</w:t>
      </w:r>
    </w:p>
    <w:p w:rsidR="00742AB6" w:rsidRPr="00852F3E" w:rsidRDefault="00742AB6" w:rsidP="0085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3E">
        <w:rPr>
          <w:rFonts w:ascii="Times New Roman" w:hAnsi="Times New Roman" w:cs="Times New Roman"/>
          <w:sz w:val="24"/>
          <w:szCs w:val="24"/>
        </w:rPr>
        <w:t>- Если самостоятельно покинуть помещение невозможно, помните – самое безопасное место на балконе или возле окна. Здесь пожарные найдут вас в первую очередь. Обозначьте свое местоположение, вывесив белую простыню, или другую заметную ткань.</w:t>
      </w:r>
    </w:p>
    <w:p w:rsidR="000F1942" w:rsidRPr="00852F3E" w:rsidRDefault="00742AB6" w:rsidP="0085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3E">
        <w:rPr>
          <w:rFonts w:ascii="Times New Roman" w:hAnsi="Times New Roman" w:cs="Times New Roman"/>
          <w:sz w:val="24"/>
          <w:szCs w:val="24"/>
        </w:rPr>
        <w:t>Как правильно вести себя при пожаре необходимо твёрдо знать каждому. Однако намного проще пожар предотвратить.</w:t>
      </w:r>
    </w:p>
    <w:sectPr w:rsidR="000F1942" w:rsidRPr="00852F3E" w:rsidSect="0031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2AB6"/>
    <w:rsid w:val="000F1942"/>
    <w:rsid w:val="00313BA7"/>
    <w:rsid w:val="00317C38"/>
    <w:rsid w:val="00742AB6"/>
    <w:rsid w:val="008254CB"/>
    <w:rsid w:val="00852F3E"/>
    <w:rsid w:val="008D3A4D"/>
    <w:rsid w:val="00D9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usernov2</cp:lastModifiedBy>
  <cp:revision>4</cp:revision>
  <dcterms:created xsi:type="dcterms:W3CDTF">2021-11-24T09:09:00Z</dcterms:created>
  <dcterms:modified xsi:type="dcterms:W3CDTF">2021-11-30T07:32:00Z</dcterms:modified>
</cp:coreProperties>
</file>